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er+xml" PartName="/word/footer5.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Roboto" w:cs="Roboto" w:eastAsia="Roboto" w:hAnsi="Roboto"/>
        </w:rPr>
      </w:pPr>
      <w:r w:rsidDel="00000000" w:rsidR="00000000" w:rsidRPr="00000000">
        <w:rPr>
          <w:rtl w:val="0"/>
        </w:rPr>
      </w:r>
    </w:p>
    <w:p w:rsidR="00000000" w:rsidDel="00000000" w:rsidP="00000000" w:rsidRDefault="00000000" w:rsidRPr="00000000" w14:paraId="00000002">
      <w:pPr>
        <w:jc w:val="center"/>
        <w:rPr>
          <w:rFonts w:ascii="Roboto" w:cs="Roboto" w:eastAsia="Roboto" w:hAnsi="Roboto"/>
        </w:rPr>
      </w:pPr>
      <w:r w:rsidDel="00000000" w:rsidR="00000000" w:rsidRPr="00000000">
        <w:rPr>
          <w:rtl w:val="0"/>
        </w:rPr>
      </w:r>
    </w:p>
    <w:p w:rsidR="00000000" w:rsidDel="00000000" w:rsidP="00000000" w:rsidRDefault="00000000" w:rsidRPr="00000000" w14:paraId="00000003">
      <w:pPr>
        <w:jc w:val="center"/>
        <w:rPr>
          <w:rFonts w:ascii="Roboto" w:cs="Roboto" w:eastAsia="Roboto" w:hAnsi="Roboto"/>
        </w:rPr>
      </w:pPr>
      <w:r w:rsidDel="00000000" w:rsidR="00000000" w:rsidRPr="00000000">
        <w:rPr>
          <w:rtl w:val="0"/>
        </w:rPr>
      </w:r>
    </w:p>
    <w:p w:rsidR="00000000" w:rsidDel="00000000" w:rsidP="00000000" w:rsidRDefault="00000000" w:rsidRPr="00000000" w14:paraId="00000004">
      <w:pPr>
        <w:jc w:val="center"/>
        <w:rPr>
          <w:rFonts w:ascii="Roboto" w:cs="Roboto" w:eastAsia="Roboto" w:hAnsi="Roboto"/>
        </w:rPr>
      </w:pPr>
      <w:r w:rsidDel="00000000" w:rsidR="00000000" w:rsidRPr="00000000">
        <w:rPr>
          <w:rtl w:val="0"/>
        </w:rPr>
      </w:r>
    </w:p>
    <w:p w:rsidR="00000000" w:rsidDel="00000000" w:rsidP="00000000" w:rsidRDefault="00000000" w:rsidRPr="00000000" w14:paraId="00000005">
      <w:pPr>
        <w:jc w:val="center"/>
        <w:rPr>
          <w:rFonts w:ascii="Roboto" w:cs="Roboto" w:eastAsia="Roboto" w:hAnsi="Roboto"/>
        </w:rPr>
      </w:pPr>
      <w:r w:rsidDel="00000000" w:rsidR="00000000" w:rsidRPr="00000000">
        <w:rPr>
          <w:rtl w:val="0"/>
        </w:rPr>
      </w:r>
    </w:p>
    <w:p w:rsidR="00000000" w:rsidDel="00000000" w:rsidP="00000000" w:rsidRDefault="00000000" w:rsidRPr="00000000" w14:paraId="00000006">
      <w:pPr>
        <w:jc w:val="center"/>
        <w:rPr>
          <w:rFonts w:ascii="Roboto" w:cs="Roboto" w:eastAsia="Roboto" w:hAnsi="Roboto"/>
        </w:rPr>
      </w:pPr>
      <w:r w:rsidDel="00000000" w:rsidR="00000000" w:rsidRPr="00000000">
        <w:rPr>
          <w:rtl w:val="0"/>
        </w:rPr>
      </w:r>
    </w:p>
    <w:p w:rsidR="00000000" w:rsidDel="00000000" w:rsidP="00000000" w:rsidRDefault="00000000" w:rsidRPr="00000000" w14:paraId="00000007">
      <w:pPr>
        <w:jc w:val="center"/>
        <w:rPr>
          <w:rFonts w:ascii="Roboto" w:cs="Roboto" w:eastAsia="Roboto" w:hAnsi="Roboto"/>
        </w:rPr>
      </w:pPr>
      <w:r w:rsidDel="00000000" w:rsidR="00000000" w:rsidRPr="00000000">
        <w:rPr>
          <w:rtl w:val="0"/>
        </w:rPr>
      </w:r>
    </w:p>
    <w:p w:rsidR="00000000" w:rsidDel="00000000" w:rsidP="00000000" w:rsidRDefault="00000000" w:rsidRPr="00000000" w14:paraId="00000008">
      <w:pPr>
        <w:jc w:val="center"/>
        <w:rPr>
          <w:rFonts w:ascii="Roboto" w:cs="Roboto" w:eastAsia="Roboto" w:hAnsi="Roboto"/>
          <w:sz w:val="24"/>
          <w:szCs w:val="24"/>
        </w:rPr>
      </w:pPr>
      <w:r w:rsidDel="00000000" w:rsidR="00000000" w:rsidRPr="00000000">
        <w:rPr>
          <w:rtl w:val="0"/>
        </w:rPr>
      </w:r>
    </w:p>
    <w:p w:rsidR="00000000" w:rsidDel="00000000" w:rsidP="00000000" w:rsidRDefault="00000000" w:rsidRPr="00000000" w14:paraId="00000009">
      <w:pPr>
        <w:jc w:val="center"/>
        <w:rPr>
          <w:rFonts w:ascii="Roboto" w:cs="Roboto" w:eastAsia="Roboto" w:hAnsi="Roboto"/>
          <w:b w:val="1"/>
          <w:color w:val="434343"/>
          <w:sz w:val="30"/>
          <w:szCs w:val="30"/>
        </w:rPr>
      </w:pPr>
      <w:r w:rsidDel="00000000" w:rsidR="00000000" w:rsidRPr="00000000">
        <w:rPr>
          <w:rFonts w:ascii="Roboto" w:cs="Roboto" w:eastAsia="Roboto" w:hAnsi="Roboto"/>
          <w:b w:val="1"/>
          <w:color w:val="434343"/>
          <w:sz w:val="30"/>
          <w:szCs w:val="30"/>
          <w:rtl w:val="0"/>
        </w:rPr>
        <w:t xml:space="preserve">HIMACHAL PRADESH</w:t>
      </w:r>
    </w:p>
    <w:p w:rsidR="00000000" w:rsidDel="00000000" w:rsidP="00000000" w:rsidRDefault="00000000" w:rsidRPr="00000000" w14:paraId="0000000A">
      <w:pPr>
        <w:jc w:val="center"/>
        <w:rPr>
          <w:rFonts w:ascii="Roboto Light" w:cs="Roboto Light" w:eastAsia="Roboto Light" w:hAnsi="Roboto Light"/>
          <w:sz w:val="28"/>
          <w:szCs w:val="28"/>
        </w:rPr>
      </w:pPr>
      <w:r w:rsidDel="00000000" w:rsidR="00000000" w:rsidRPr="00000000">
        <w:rPr>
          <w:rFonts w:ascii="Roboto Light" w:cs="Roboto Light" w:eastAsia="Roboto Light" w:hAnsi="Roboto Light"/>
          <w:sz w:val="28"/>
          <w:szCs w:val="28"/>
          <w:rtl w:val="0"/>
        </w:rPr>
        <w:t xml:space="preserve">MONSOON 2023</w:t>
        <w:br w:type="textWrapping"/>
        <w:t xml:space="preserve">FLOODS, CLOUDBURSTS AND LANDSLIDES</w:t>
      </w:r>
    </w:p>
    <w:p w:rsidR="00000000" w:rsidDel="00000000" w:rsidP="00000000" w:rsidRDefault="00000000" w:rsidRPr="00000000" w14:paraId="0000000B">
      <w:pPr>
        <w:jc w:val="center"/>
        <w:rPr>
          <w:rFonts w:ascii="Roboto" w:cs="Roboto" w:eastAsia="Roboto" w:hAnsi="Roboto"/>
        </w:rPr>
      </w:pPr>
      <w:r w:rsidDel="00000000" w:rsidR="00000000" w:rsidRPr="00000000">
        <w:rPr>
          <w:rFonts w:ascii="Roboto" w:cs="Roboto" w:eastAsia="Roboto" w:hAnsi="Roboto"/>
        </w:rPr>
        <mc:AlternateContent>
          <mc:Choice Requires="wps">
            <w:drawing>
              <wp:inline distB="0" distT="0" distL="0" distR="0">
                <wp:extent cx="3386" cy="28575"/>
                <wp:effectExtent b="0" l="0" r="0" t="0"/>
                <wp:docPr id="513357639" name=""/>
                <a:graphic>
                  <a:graphicData uri="http://schemas.microsoft.com/office/word/2010/wordprocessingShape">
                    <wps:wsp>
                      <wps:cNvCnPr/>
                      <wps:spPr>
                        <a:xfrm>
                          <a:off x="2918316" y="3778307"/>
                          <a:ext cx="4855369" cy="3386"/>
                        </a:xfrm>
                        <a:prstGeom prst="straightConnector1">
                          <a:avLst/>
                        </a:prstGeom>
                        <a:noFill/>
                        <a:ln cap="flat" cmpd="sng" w="28575">
                          <a:solidFill>
                            <a:srgbClr val="0C3512"/>
                          </a:solidFill>
                          <a:prstDash val="solid"/>
                          <a:miter lim="800000"/>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3386" cy="28575"/>
                <wp:effectExtent b="0" l="0" r="0" t="0"/>
                <wp:docPr id="513357639"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3386" cy="2857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C">
      <w:pPr>
        <w:jc w:val="center"/>
        <w:rPr>
          <w:rFonts w:ascii="Roboto" w:cs="Roboto" w:eastAsia="Roboto" w:hAnsi="Roboto"/>
          <w:b w:val="1"/>
          <w:sz w:val="40"/>
          <w:szCs w:val="40"/>
        </w:rPr>
      </w:pPr>
      <w:r w:rsidDel="00000000" w:rsidR="00000000" w:rsidRPr="00000000">
        <w:rPr>
          <w:rFonts w:ascii="Roboto" w:cs="Roboto" w:eastAsia="Roboto" w:hAnsi="Roboto"/>
          <w:b w:val="1"/>
          <w:sz w:val="40"/>
          <w:szCs w:val="40"/>
          <w:rtl w:val="0"/>
        </w:rPr>
        <w:t xml:space="preserve">RECOVERY AND RECONSTRUCTION PLAN</w:t>
      </w:r>
    </w:p>
    <w:p w:rsidR="00000000" w:rsidDel="00000000" w:rsidP="00000000" w:rsidRDefault="00000000" w:rsidRPr="00000000" w14:paraId="0000000D">
      <w:pPr>
        <w:jc w:val="both"/>
        <w:rPr>
          <w:rFonts w:ascii="Roboto" w:cs="Roboto" w:eastAsia="Roboto" w:hAnsi="Roboto"/>
        </w:rPr>
      </w:pPr>
      <w:r w:rsidDel="00000000" w:rsidR="00000000" w:rsidRPr="00000000">
        <w:rPr>
          <w:rtl w:val="0"/>
        </w:rPr>
      </w:r>
    </w:p>
    <w:p w:rsidR="00000000" w:rsidDel="00000000" w:rsidP="00000000" w:rsidRDefault="00000000" w:rsidRPr="00000000" w14:paraId="0000000E">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00F">
      <w:pPr>
        <w:ind w:firstLine="720"/>
        <w:jc w:val="both"/>
        <w:rPr>
          <w:rFonts w:ascii="Roboto" w:cs="Roboto" w:eastAsia="Roboto" w:hAnsi="Roboto"/>
          <w:b w:val="1"/>
          <w:sz w:val="24"/>
          <w:szCs w:val="24"/>
          <w:u w:val="single"/>
        </w:rPr>
      </w:pPr>
      <w:r w:rsidDel="00000000" w:rsidR="00000000" w:rsidRPr="00000000">
        <w:rPr>
          <w:rFonts w:ascii="Roboto" w:cs="Roboto" w:eastAsia="Roboto" w:hAnsi="Roboto"/>
          <w:b w:val="1"/>
          <w:sz w:val="24"/>
          <w:szCs w:val="24"/>
          <w:u w:val="single"/>
          <w:rtl w:val="0"/>
        </w:rPr>
        <w:t xml:space="preserve">TABLE OF CONTENTS</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Executive Summary</w:t>
        <w:tab/>
        <w:tab/>
        <w:tab/>
        <w:tab/>
        <w:tab/>
        <w:t xml:space="preserve">3</w:t>
        <w:tab/>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ab/>
        <w:tab/>
      </w:r>
    </w:p>
    <w:p w:rsidR="00000000" w:rsidDel="00000000" w:rsidP="00000000" w:rsidRDefault="00000000" w:rsidRPr="00000000" w14:paraId="0000001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160" w:before="0" w:line="240" w:lineRule="auto"/>
        <w:ind w:left="108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Recovery and Reconstruction Framework </w:t>
        <w:tab/>
        <w:tab/>
        <w:t xml:space="preserve">1</w:t>
      </w:r>
      <w:r w:rsidDel="00000000" w:rsidR="00000000" w:rsidRPr="00000000">
        <w:rPr>
          <w:rFonts w:ascii="Roboto" w:cs="Roboto" w:eastAsia="Roboto" w:hAnsi="Roboto"/>
          <w:rtl w:val="0"/>
        </w:rPr>
        <w:t xml:space="preserve">1</w:t>
      </w:r>
      <w:r w:rsidDel="00000000" w:rsidR="00000000" w:rsidRPr="00000000">
        <w:rPr>
          <w:rtl w:val="0"/>
        </w:rPr>
      </w:r>
    </w:p>
    <w:p w:rsidR="00000000" w:rsidDel="00000000" w:rsidP="00000000" w:rsidRDefault="00000000" w:rsidRPr="00000000" w14:paraId="00000013">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1.1 Context</w:t>
        <w:tab/>
        <w:tab/>
        <w:tab/>
        <w:tab/>
        <w:tab/>
        <w:tab/>
        <w:t xml:space="preserve">11</w:t>
      </w:r>
    </w:p>
    <w:p w:rsidR="00000000" w:rsidDel="00000000" w:rsidP="00000000" w:rsidRDefault="00000000" w:rsidRPr="00000000" w14:paraId="00000014">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1.2 Objectives of the Plan</w:t>
        <w:tab/>
        <w:tab/>
        <w:tab/>
        <w:tab/>
        <w:t xml:space="preserve">11</w:t>
      </w:r>
    </w:p>
    <w:p w:rsidR="00000000" w:rsidDel="00000000" w:rsidP="00000000" w:rsidRDefault="00000000" w:rsidRPr="00000000" w14:paraId="00000015">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1.3 Guiding Principles</w:t>
        <w:tab/>
        <w:tab/>
        <w:tab/>
        <w:tab/>
        <w:tab/>
        <w:t xml:space="preserve">12</w:t>
      </w:r>
    </w:p>
    <w:p w:rsidR="00000000" w:rsidDel="00000000" w:rsidP="00000000" w:rsidRDefault="00000000" w:rsidRPr="00000000" w14:paraId="00000016">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1.4 Program Components</w:t>
        <w:tab/>
        <w:tab/>
        <w:tab/>
        <w:tab/>
        <w:t xml:space="preserve">13</w:t>
      </w:r>
    </w:p>
    <w:p w:rsidR="00000000" w:rsidDel="00000000" w:rsidP="00000000" w:rsidRDefault="00000000" w:rsidRPr="00000000" w14:paraId="00000017">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1.5 Implementation Strategy</w:t>
        <w:tab/>
        <w:tab/>
        <w:tab/>
        <w:tab/>
        <w:t xml:space="preserve">13</w:t>
      </w:r>
    </w:p>
    <w:p w:rsidR="00000000" w:rsidDel="00000000" w:rsidP="00000000" w:rsidRDefault="00000000" w:rsidRPr="00000000" w14:paraId="0000001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160" w:before="0" w:line="240" w:lineRule="auto"/>
        <w:ind w:left="108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Social Sector R&amp;R Plans</w:t>
        <w:tab/>
        <w:tab/>
        <w:tab/>
        <w:tab/>
        <w:tab/>
        <w:t xml:space="preserve">1</w:t>
      </w:r>
      <w:r w:rsidDel="00000000" w:rsidR="00000000" w:rsidRPr="00000000">
        <w:rPr>
          <w:rFonts w:ascii="Roboto" w:cs="Roboto" w:eastAsia="Roboto" w:hAnsi="Roboto"/>
          <w:rtl w:val="0"/>
        </w:rPr>
        <w:t xml:space="preserve">5</w:t>
      </w:r>
      <w:r w:rsidDel="00000000" w:rsidR="00000000" w:rsidRPr="00000000">
        <w:rPr>
          <w:rtl w:val="0"/>
        </w:rPr>
      </w:r>
    </w:p>
    <w:p w:rsidR="00000000" w:rsidDel="00000000" w:rsidP="00000000" w:rsidRDefault="00000000" w:rsidRPr="00000000" w14:paraId="00000019">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2.1 Housing</w:t>
        <w:tab/>
        <w:tab/>
        <w:tab/>
        <w:tab/>
        <w:tab/>
        <w:tab/>
        <w:t xml:space="preserve">16</w:t>
      </w:r>
    </w:p>
    <w:p w:rsidR="00000000" w:rsidDel="00000000" w:rsidP="00000000" w:rsidRDefault="00000000" w:rsidRPr="00000000" w14:paraId="0000001A">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2.2 Education</w:t>
        <w:tab/>
        <w:tab/>
        <w:tab/>
        <w:tab/>
        <w:tab/>
        <w:tab/>
        <w:t xml:space="preserve">23</w:t>
      </w:r>
    </w:p>
    <w:p w:rsidR="00000000" w:rsidDel="00000000" w:rsidP="00000000" w:rsidRDefault="00000000" w:rsidRPr="00000000" w14:paraId="0000001B">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2.3 Health</w:t>
        <w:tab/>
        <w:tab/>
        <w:tab/>
        <w:tab/>
        <w:tab/>
        <w:tab/>
        <w:t xml:space="preserve">27</w:t>
        <w:tab/>
      </w:r>
    </w:p>
    <w:p w:rsidR="00000000" w:rsidDel="00000000" w:rsidP="00000000" w:rsidRDefault="00000000" w:rsidRPr="00000000" w14:paraId="0000001C">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2.4 Community Buildings</w:t>
        <w:tab/>
        <w:tab/>
        <w:tab/>
        <w:tab/>
        <w:t xml:space="preserve">31</w:t>
      </w:r>
    </w:p>
    <w:p w:rsidR="00000000" w:rsidDel="00000000" w:rsidP="00000000" w:rsidRDefault="00000000" w:rsidRPr="00000000" w14:paraId="0000001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160" w:before="0" w:line="240" w:lineRule="auto"/>
        <w:ind w:left="108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Productive Sector R&amp;R Plans</w:t>
        <w:tab/>
        <w:tab/>
        <w:tab/>
        <w:tab/>
        <w:t xml:space="preserve">3</w:t>
      </w:r>
      <w:r w:rsidDel="00000000" w:rsidR="00000000" w:rsidRPr="00000000">
        <w:rPr>
          <w:rFonts w:ascii="Roboto" w:cs="Roboto" w:eastAsia="Roboto" w:hAnsi="Roboto"/>
          <w:rtl w:val="0"/>
        </w:rPr>
        <w:t xml:space="preserve">9</w:t>
      </w:r>
      <w:r w:rsidDel="00000000" w:rsidR="00000000" w:rsidRPr="00000000">
        <w:rPr>
          <w:rFonts w:ascii="Roboto" w:cs="Roboto" w:eastAsia="Roboto" w:hAnsi="Roboto"/>
          <w:i w:val="0"/>
          <w:smallCaps w:val="0"/>
          <w:strike w:val="0"/>
          <w:color w:val="000000"/>
          <w:u w:val="none"/>
          <w:shd w:fill="auto" w:val="clear"/>
          <w:vertAlign w:val="baseline"/>
          <w:rtl w:val="0"/>
        </w:rPr>
        <w:tab/>
      </w:r>
    </w:p>
    <w:p w:rsidR="00000000" w:rsidDel="00000000" w:rsidP="00000000" w:rsidRDefault="00000000" w:rsidRPr="00000000" w14:paraId="0000001E">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3.1 Animal Husbandry, Dairying, and Fisheries</w:t>
        <w:tab/>
        <w:t xml:space="preserve">40</w:t>
      </w:r>
    </w:p>
    <w:p w:rsidR="00000000" w:rsidDel="00000000" w:rsidP="00000000" w:rsidRDefault="00000000" w:rsidRPr="00000000" w14:paraId="0000001F">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3.2 Agriculture and Horticulture</w:t>
        <w:tab/>
        <w:tab/>
        <w:tab/>
        <w:t xml:space="preserve">47</w:t>
        <w:tab/>
      </w:r>
    </w:p>
    <w:p w:rsidR="00000000" w:rsidDel="00000000" w:rsidP="00000000" w:rsidRDefault="00000000" w:rsidRPr="00000000" w14:paraId="00000020">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3.3 Tourism</w:t>
        <w:tab/>
        <w:tab/>
        <w:tab/>
        <w:tab/>
        <w:tab/>
        <w:tab/>
        <w:t xml:space="preserve">58</w:t>
      </w:r>
    </w:p>
    <w:p w:rsidR="00000000" w:rsidDel="00000000" w:rsidP="00000000" w:rsidRDefault="00000000" w:rsidRPr="00000000" w14:paraId="00000021">
      <w:pPr>
        <w:spacing w:line="240" w:lineRule="auto"/>
        <w:ind w:left="720" w:firstLine="0"/>
        <w:jc w:val="both"/>
        <w:rPr>
          <w:rFonts w:ascii="Roboto" w:cs="Roboto" w:eastAsia="Roboto" w:hAnsi="Roboto"/>
        </w:rPr>
      </w:pPr>
      <w:r w:rsidDel="00000000" w:rsidR="00000000" w:rsidRPr="00000000">
        <w:rPr>
          <w:rFonts w:ascii="Roboto" w:cs="Roboto" w:eastAsia="Roboto" w:hAnsi="Roboto"/>
          <w:rtl w:val="0"/>
        </w:rPr>
        <w:t xml:space="preserve">4. Infrastructure Sector R&amp;R Plans</w:t>
        <w:tab/>
        <w:tab/>
        <w:tab/>
        <w:tab/>
        <w:t xml:space="preserve">61</w:t>
      </w:r>
    </w:p>
    <w:p w:rsidR="00000000" w:rsidDel="00000000" w:rsidP="00000000" w:rsidRDefault="00000000" w:rsidRPr="00000000" w14:paraId="00000022">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4.1 Roads &amp; Transport </w:t>
        <w:tab/>
        <w:tab/>
        <w:tab/>
        <w:tab/>
        <w:t xml:space="preserve">62</w:t>
      </w:r>
    </w:p>
    <w:p w:rsidR="00000000" w:rsidDel="00000000" w:rsidP="00000000" w:rsidRDefault="00000000" w:rsidRPr="00000000" w14:paraId="00000023">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4.2 Drinking Water &amp; Sanitation</w:t>
        <w:tab/>
        <w:tab/>
        <w:tab/>
        <w:t xml:space="preserve">68</w:t>
      </w:r>
    </w:p>
    <w:p w:rsidR="00000000" w:rsidDel="00000000" w:rsidP="00000000" w:rsidRDefault="00000000" w:rsidRPr="00000000" w14:paraId="00000024">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4.3 Power </w:t>
        <w:tab/>
        <w:tab/>
        <w:tab/>
        <w:tab/>
        <w:tab/>
        <w:tab/>
        <w:t xml:space="preserve">74</w:t>
      </w:r>
    </w:p>
    <w:p w:rsidR="00000000" w:rsidDel="00000000" w:rsidP="00000000" w:rsidRDefault="00000000" w:rsidRPr="00000000" w14:paraId="00000025">
      <w:pPr>
        <w:spacing w:line="240" w:lineRule="auto"/>
        <w:ind w:left="720" w:firstLine="0"/>
        <w:jc w:val="both"/>
        <w:rPr>
          <w:rFonts w:ascii="Roboto" w:cs="Roboto" w:eastAsia="Roboto" w:hAnsi="Roboto"/>
        </w:rPr>
      </w:pPr>
      <w:r w:rsidDel="00000000" w:rsidR="00000000" w:rsidRPr="00000000">
        <w:rPr>
          <w:rFonts w:ascii="Roboto" w:cs="Roboto" w:eastAsia="Roboto" w:hAnsi="Roboto"/>
          <w:rtl w:val="0"/>
        </w:rPr>
        <w:t xml:space="preserve">5. Cross-Cutting Sectors </w:t>
        <w:tab/>
        <w:tab/>
        <w:tab/>
        <w:tab/>
        <w:tab/>
        <w:t xml:space="preserve">80</w:t>
      </w:r>
    </w:p>
    <w:p w:rsidR="00000000" w:rsidDel="00000000" w:rsidP="00000000" w:rsidRDefault="00000000" w:rsidRPr="00000000" w14:paraId="00000026">
      <w:pPr>
        <w:spacing w:line="240" w:lineRule="auto"/>
        <w:ind w:left="720" w:firstLine="720"/>
        <w:jc w:val="both"/>
        <w:rPr>
          <w:rFonts w:ascii="Roboto" w:cs="Roboto" w:eastAsia="Roboto" w:hAnsi="Roboto"/>
        </w:rPr>
      </w:pPr>
      <w:r w:rsidDel="00000000" w:rsidR="00000000" w:rsidRPr="00000000">
        <w:rPr>
          <w:rFonts w:ascii="Roboto" w:cs="Roboto" w:eastAsia="Roboto" w:hAnsi="Roboto"/>
          <w:rtl w:val="0"/>
        </w:rPr>
        <w:t xml:space="preserve">5.1 DRR</w:t>
        <w:tab/>
        <w:tab/>
        <w:tab/>
        <w:tab/>
        <w:tab/>
        <w:tab/>
        <w:t xml:space="preserve">81</w:t>
      </w:r>
    </w:p>
    <w:p w:rsidR="00000000" w:rsidDel="00000000" w:rsidP="00000000" w:rsidRDefault="00000000" w:rsidRPr="00000000" w14:paraId="00000027">
      <w:pPr>
        <w:spacing w:line="240" w:lineRule="auto"/>
        <w:ind w:left="720" w:firstLine="0"/>
        <w:jc w:val="both"/>
        <w:rPr>
          <w:rFonts w:ascii="Roboto" w:cs="Roboto" w:eastAsia="Roboto" w:hAnsi="Roboto"/>
        </w:rPr>
      </w:pPr>
      <w:r w:rsidDel="00000000" w:rsidR="00000000" w:rsidRPr="00000000">
        <w:rPr>
          <w:rFonts w:ascii="Roboto" w:cs="Roboto" w:eastAsia="Roboto" w:hAnsi="Roboto"/>
          <w:rtl w:val="0"/>
        </w:rPr>
        <w:t xml:space="preserve">6. Monitoring and Evaluation of R&amp;R Projects</w:t>
        <w:tab/>
        <w:tab/>
        <w:t xml:space="preserve">84</w:t>
      </w:r>
    </w:p>
    <w:p w:rsidR="00000000" w:rsidDel="00000000" w:rsidP="00000000" w:rsidRDefault="00000000" w:rsidRPr="00000000" w14:paraId="00000028">
      <w:pPr>
        <w:spacing w:line="240" w:lineRule="auto"/>
        <w:ind w:left="720" w:firstLine="0"/>
        <w:jc w:val="both"/>
        <w:rPr>
          <w:rFonts w:ascii="Roboto" w:cs="Roboto" w:eastAsia="Roboto" w:hAnsi="Roboto"/>
        </w:rPr>
      </w:pPr>
      <w:r w:rsidDel="00000000" w:rsidR="00000000" w:rsidRPr="00000000">
        <w:rPr>
          <w:rFonts w:ascii="Roboto" w:cs="Roboto" w:eastAsia="Roboto" w:hAnsi="Roboto"/>
          <w:rtl w:val="0"/>
        </w:rPr>
        <w:t xml:space="preserve">7. Conclusion</w:t>
        <w:tab/>
        <w:tab/>
        <w:tab/>
        <w:tab/>
        <w:tab/>
        <w:tab/>
        <w:tab/>
        <w:t xml:space="preserve">86</w:t>
      </w:r>
    </w:p>
    <w:p w:rsidR="00000000" w:rsidDel="00000000" w:rsidP="00000000" w:rsidRDefault="00000000" w:rsidRPr="00000000" w14:paraId="00000029">
      <w:pPr>
        <w:spacing w:line="36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2A">
      <w:pPr>
        <w:spacing w:line="36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2B">
      <w:pPr>
        <w:spacing w:line="36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2C">
      <w:pPr>
        <w:spacing w:line="36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2D">
      <w:pPr>
        <w:spacing w:line="36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2E">
      <w:pPr>
        <w:pStyle w:val="Heading2"/>
        <w:rPr>
          <w:b w:val="1"/>
        </w:rPr>
      </w:pPr>
      <w:bookmarkStart w:colFirst="0" w:colLast="0" w:name="_heading=h.c2kzxa2u8fu8" w:id="0"/>
      <w:bookmarkEnd w:id="0"/>
      <w:r w:rsidDel="00000000" w:rsidR="00000000" w:rsidRPr="00000000">
        <w:rPr>
          <w:rtl w:val="0"/>
        </w:rPr>
        <w:t xml:space="preserve">EXECUTIVE SUMMARY</w:t>
      </w:r>
      <w:r w:rsidDel="00000000" w:rsidR="00000000" w:rsidRPr="00000000">
        <w:rPr>
          <w:rtl w:val="0"/>
        </w:rPr>
      </w:r>
    </w:p>
    <w:p w:rsidR="00000000" w:rsidDel="00000000" w:rsidP="00000000" w:rsidRDefault="00000000" w:rsidRPr="00000000" w14:paraId="0000002F">
      <w:pPr>
        <w:spacing w:line="360" w:lineRule="auto"/>
        <w:jc w:val="both"/>
        <w:rPr>
          <w:rFonts w:ascii="Roboto" w:cs="Roboto" w:eastAsia="Roboto" w:hAnsi="Roboto"/>
          <w:i w:val="1"/>
        </w:rPr>
      </w:pPr>
      <w:r w:rsidDel="00000000" w:rsidR="00000000" w:rsidRPr="00000000">
        <w:rPr>
          <w:rFonts w:ascii="Roboto" w:cs="Roboto" w:eastAsia="Roboto" w:hAnsi="Roboto"/>
          <w:i w:val="1"/>
          <w:rtl w:val="0"/>
        </w:rPr>
        <w:t xml:space="preserve">Himachal Pradesh Monsoon 2023 Recovery and Reconstruction Plan</w:t>
      </w:r>
    </w:p>
    <w:p w:rsidR="00000000" w:rsidDel="00000000" w:rsidP="00000000" w:rsidRDefault="00000000" w:rsidRPr="00000000" w14:paraId="00000030">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1. Introduction and Context</w:t>
      </w:r>
    </w:p>
    <w:p w:rsidR="00000000" w:rsidDel="00000000" w:rsidP="00000000" w:rsidRDefault="00000000" w:rsidRPr="00000000" w14:paraId="00000031">
      <w:pPr>
        <w:spacing w:line="240" w:lineRule="auto"/>
        <w:jc w:val="both"/>
        <w:rPr>
          <w:rFonts w:ascii="Roboto" w:cs="Roboto" w:eastAsia="Roboto" w:hAnsi="Roboto"/>
        </w:rPr>
      </w:pPr>
      <w:r w:rsidDel="00000000" w:rsidR="00000000" w:rsidRPr="00000000">
        <w:rPr>
          <w:rFonts w:ascii="Roboto" w:cs="Roboto" w:eastAsia="Roboto" w:hAnsi="Roboto"/>
          <w:rtl w:val="0"/>
        </w:rPr>
        <w:t xml:space="preserve">Himachal Pradesh, an ecologically sensitive and environmentally fragile state, experienced one of its most devastating monsoon seasons in 2023. A rare convergence of intensified monsoon activity and western disturbances led to three successive spells of extremely heavy rainfall in July and September. This resulted in over 5,400 landslides and 83 flash flood events, causing significant loss of life and widespread damage to critical infrastructure, livelihoods, and public service delivery systems across all twelve districts. The disaster's magnitude far exceeded the state's coping capacity, necessitating a comprehensive and structured recovery approach.</w:t>
      </w:r>
    </w:p>
    <w:p w:rsidR="00000000" w:rsidDel="00000000" w:rsidP="00000000" w:rsidRDefault="00000000" w:rsidRPr="00000000" w14:paraId="00000032">
      <w:pPr>
        <w:spacing w:line="240" w:lineRule="auto"/>
        <w:jc w:val="both"/>
        <w:rPr>
          <w:rFonts w:ascii="Roboto" w:cs="Roboto" w:eastAsia="Roboto" w:hAnsi="Roboto"/>
        </w:rPr>
      </w:pPr>
      <w:r w:rsidDel="00000000" w:rsidR="00000000" w:rsidRPr="00000000">
        <w:rPr>
          <w:rFonts w:ascii="Roboto" w:cs="Roboto" w:eastAsia="Roboto" w:hAnsi="Roboto"/>
          <w:rtl w:val="0"/>
        </w:rPr>
        <w:t xml:space="preserve">In response, the Government of Himachal Pradesh initiated a Post-Disaster Needs Assessment (PDNA) in August 2023, which was then submitted in November 2023. Based on the PDNA findings, a Multi-Sectoral Team (MST) was constituted under the Ministry of Home Affairs, which submitted its final report on February 14, 2025. Subsequently, the Sub-Committee of the National Executive Committee (SC-NEC), in its meeting on March 22, 2025, approved total financial assistance of ₹2,367.04 crore under the Recovery and Reconstruction (R&amp;R) Funding Window of the National Disaster Response Fund (NDRF) and State Disaster Response Fund (SDRF). As per the communication received on 23 June 2025, MHA informed that the HLC has approved financial assistance of ₹2,006.40 crores, with the central share being ₹1504.80 crores. This multi-sectoral R&amp;R Plan, aligned with the SC-NEC recommendations and the R&amp;R Guidelines notified on August 14, 2024, aims to restore critical infrastructure, support community-based recovery, and strengthen future resilience through targeted interventions across the most severely impacted departments.</w:t>
      </w:r>
    </w:p>
    <w:p w:rsidR="00000000" w:rsidDel="00000000" w:rsidP="00000000" w:rsidRDefault="00000000" w:rsidRPr="00000000" w14:paraId="00000033">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2. Program Components and Financial Overview</w:t>
      </w:r>
    </w:p>
    <w:p w:rsidR="00000000" w:rsidDel="00000000" w:rsidP="00000000" w:rsidRDefault="00000000" w:rsidRPr="00000000" w14:paraId="00000034">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SC-NEC approved a total of ₹2,367.04 crore across twelve sectors, categorized into three main components:</w:t>
      </w:r>
    </w:p>
    <w:p w:rsidR="00000000" w:rsidDel="00000000" w:rsidP="00000000" w:rsidRDefault="00000000" w:rsidRPr="00000000" w14:paraId="00000035">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240" w:lineRule="auto"/>
        <w:ind w:left="426" w:right="0" w:hanging="284"/>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Social Sectors (₹192.76 crore):</w:t>
      </w:r>
      <w:r w:rsidDel="00000000" w:rsidR="00000000" w:rsidRPr="00000000">
        <w:rPr>
          <w:rFonts w:ascii="Roboto" w:cs="Roboto" w:eastAsia="Roboto" w:hAnsi="Roboto"/>
          <w:i w:val="0"/>
          <w:smallCaps w:val="0"/>
          <w:strike w:val="0"/>
          <w:color w:val="000000"/>
          <w:u w:val="none"/>
          <w:shd w:fill="auto" w:val="clear"/>
          <w:vertAlign w:val="baseline"/>
          <w:rtl w:val="0"/>
        </w:rPr>
        <w:t xml:space="preserve"> Encompassing Housing, Education, Health, and Community Buildings.</w:t>
      </w:r>
    </w:p>
    <w:p w:rsidR="00000000" w:rsidDel="00000000" w:rsidP="00000000" w:rsidRDefault="00000000" w:rsidRPr="00000000" w14:paraId="00000036">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240" w:lineRule="auto"/>
        <w:ind w:left="426" w:right="0" w:hanging="284"/>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Productive Sectors (₹161.27 crore):</w:t>
      </w:r>
      <w:r w:rsidDel="00000000" w:rsidR="00000000" w:rsidRPr="00000000">
        <w:rPr>
          <w:rFonts w:ascii="Roboto" w:cs="Roboto" w:eastAsia="Roboto" w:hAnsi="Roboto"/>
          <w:i w:val="0"/>
          <w:smallCaps w:val="0"/>
          <w:strike w:val="0"/>
          <w:color w:val="000000"/>
          <w:u w:val="none"/>
          <w:shd w:fill="auto" w:val="clear"/>
          <w:vertAlign w:val="baseline"/>
          <w:rtl w:val="0"/>
        </w:rPr>
        <w:t xml:space="preserve"> Including Animal Husbandry, Fisheries, Agriculture, Horticulture, and Tourism.</w:t>
      </w:r>
    </w:p>
    <w:p w:rsidR="00000000" w:rsidDel="00000000" w:rsidP="00000000" w:rsidRDefault="00000000" w:rsidRPr="00000000" w14:paraId="00000037">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240" w:lineRule="auto"/>
        <w:ind w:left="426" w:right="0" w:hanging="284"/>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Infrastructure Sector (₹2,013.01 crore):</w:t>
      </w:r>
      <w:r w:rsidDel="00000000" w:rsidR="00000000" w:rsidRPr="00000000">
        <w:rPr>
          <w:rFonts w:ascii="Roboto" w:cs="Roboto" w:eastAsia="Roboto" w:hAnsi="Roboto"/>
          <w:i w:val="0"/>
          <w:smallCaps w:val="0"/>
          <w:strike w:val="0"/>
          <w:color w:val="000000"/>
          <w:u w:val="none"/>
          <w:shd w:fill="auto" w:val="clear"/>
          <w:vertAlign w:val="baseline"/>
          <w:rtl w:val="0"/>
        </w:rPr>
        <w:t xml:space="preserve"> Covering Roads &amp; Transport, Drinking Water &amp; Sanitation, and Power.</w:t>
      </w:r>
    </w:p>
    <w:p w:rsidR="00000000" w:rsidDel="00000000" w:rsidP="00000000" w:rsidRDefault="00000000" w:rsidRPr="00000000" w14:paraId="00000038">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spacing w:after="0" w:before="0" w:line="240" w:lineRule="auto"/>
        <w:ind w:left="426" w:right="0" w:hanging="284"/>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Crosscutting Sector</w:t>
      </w:r>
      <w:r w:rsidDel="00000000" w:rsidR="00000000" w:rsidRPr="00000000">
        <w:rPr>
          <w:rFonts w:ascii="Roboto" w:cs="Roboto" w:eastAsia="Roboto" w:hAnsi="Roboto"/>
          <w:i w:val="0"/>
          <w:smallCaps w:val="0"/>
          <w:strike w:val="0"/>
          <w:color w:val="000000"/>
          <w:u w:val="none"/>
          <w:shd w:fill="auto" w:val="clear"/>
          <w:vertAlign w:val="baseline"/>
          <w:rtl w:val="0"/>
        </w:rPr>
        <w:t xml:space="preserve">: Separate proposals have been submitted under NDMF with 10% commitment from SDMF.</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hanging="284"/>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3A">
      <w:pPr>
        <w:spacing w:line="240" w:lineRule="auto"/>
        <w:jc w:val="both"/>
        <w:rPr>
          <w:rFonts w:ascii="Roboto" w:cs="Roboto" w:eastAsia="Roboto" w:hAnsi="Roboto"/>
        </w:rPr>
      </w:pPr>
      <w:r w:rsidDel="00000000" w:rsidR="00000000" w:rsidRPr="00000000">
        <w:rPr>
          <w:rFonts w:ascii="Roboto" w:cs="Roboto" w:eastAsia="Roboto" w:hAnsi="Roboto"/>
          <w:rtl w:val="0"/>
        </w:rPr>
        <w:t xml:space="preserve">Each sector's allocation is based on detailed damage assessments, feasibility studies by the Multi-Sectoral Team, and adherence to R&amp;R Guidelines.</w:t>
      </w:r>
    </w:p>
    <w:p w:rsidR="00000000" w:rsidDel="00000000" w:rsidP="00000000" w:rsidRDefault="00000000" w:rsidRPr="00000000" w14:paraId="0000003B">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 Social Sector Recovery and Reconstruction Proposals</w:t>
      </w:r>
    </w:p>
    <w:p w:rsidR="00000000" w:rsidDel="00000000" w:rsidP="00000000" w:rsidRDefault="00000000" w:rsidRPr="00000000" w14:paraId="0000003C">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3.1. Housing (Approved: ₹142.61 crore; R&amp;R Proposal Utilization: ₹142.61 crore)</w:t>
      </w:r>
    </w:p>
    <w:p w:rsidR="00000000" w:rsidDel="00000000" w:rsidP="00000000" w:rsidRDefault="00000000" w:rsidRPr="00000000" w14:paraId="0000003D">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housing sector suffered extensive damage, with 4,948 fully damaged houses and 10,986 severely/partially damaged houses. The approved funds will support the reconstruction of 4,948 totally damaged houses (₹2.00 lakh/unit) and repair of 4,365 severely damaged houses (₹1.00 lakh/unit). Interventions prioritize "Build Back Better" principles, incorporating earthquake-resistant technology and flood-proofing, and encouraging the use of local, sustainable materials. Technical support will be provided to beneficiaries, and an inclusive approach ensures vulnerable groups (SC/ST, women-headed households, senior citizens, PwDs) receive priority. Funds will be disbursed via Direct Benefit Transfer (DBT) to 9,313 geo-tagged beneficiaries. Over 4,500 masons have been trained in hazard-resistant construction to support implementation, overseen by District-Level Committees, State-Level oversight by SDMA, along with support from District Emergency Operation Centre (DEOC) and State Emergency Operation Centre (SEOC). A three-tier grievance redressal mechanism (Block, Sub-Divisional, District, State) is established, integrated with CM Helpline, DEOC (available on toll number 1077) and SEOC (available on toll number 1070). Expected outcomes include timely reconstruction, strengthened technical capacity, disaster-resilient construction, and enhanced community preparedness. </w:t>
      </w:r>
    </w:p>
    <w:p w:rsidR="00000000" w:rsidDel="00000000" w:rsidP="00000000" w:rsidRDefault="00000000" w:rsidRPr="00000000" w14:paraId="0000003E">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3.2. Education (Approved: ₹23.32 crore; R&amp;R Proposal Utilization: ₹23.32 crore)</w:t>
      </w:r>
    </w:p>
    <w:p w:rsidR="00000000" w:rsidDel="00000000" w:rsidP="00000000" w:rsidRDefault="00000000" w:rsidRPr="00000000" w14:paraId="0000003F">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monsoon damaged 247 schools, with 63 totally damaged and 184 severely damaged. The approved funds target reconstruction of totally damaged schools (₹9.625 crore) and repair of severely damaged schools (₹13.698 crore). The repair and reconstruction of totally and severely damaged High Schools (GHS), Senior Secondary Schools (GSSS), Primary Schools (GPS) and Middle Schools (GMS) will be done through a government executing agency such as HPPWD and HIMUDA.</w:t>
      </w:r>
    </w:p>
    <w:p w:rsidR="00000000" w:rsidDel="00000000" w:rsidP="00000000" w:rsidRDefault="00000000" w:rsidRPr="00000000" w14:paraId="00000040">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phased implementation follows a 30:40:30 fund disbursement. Quality assurance involves HPPWD engineers and departmental monitoring by Dy. Directors and BEEOs, with School Heads maintaining records. Grievances are addressed through CM Helpline, SEOC, and DEOC. Expected outcomes include strengthened institutional capacity, resilient infrastructure, enhanced safety, restored learning environments, and socio-educational benefits like increased enrolment.</w:t>
      </w:r>
    </w:p>
    <w:p w:rsidR="00000000" w:rsidDel="00000000" w:rsidP="00000000" w:rsidRDefault="00000000" w:rsidRPr="00000000" w14:paraId="00000041">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3.3. Health (Approved: ₹18.64 crore; R&amp;R Proposal Utilization: ₹10.22 crore)</w:t>
      </w:r>
    </w:p>
    <w:p w:rsidR="00000000" w:rsidDel="00000000" w:rsidP="00000000" w:rsidRDefault="00000000" w:rsidRPr="00000000" w14:paraId="00000042">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health sector experienced structural and functional disruptions in 60 identified health facilities, including 7 totally damaged Sub-centres and 53 severely damaged Sub-centres, PHCs, and CHCs/Civil Hospitals. The allocated funds will facilitate urgent repair and reconstruction, focusing on roof/wall repair, foundation stability, and slope stabilization. Works will be executed by designated Government implementing agencies, adhering to technical standards and procurement rules. Quality checks will be conducted by engineering and health infrastructure divisions. Grievances can be reported via CM helpline, SEOC, and DEOC. Expected outcomes include restoration and strengthening of critical healthcare infrastructure, improved access to essential health services, enhanced disaster resilience of health institutions, and support for frontline health workers.</w:t>
      </w:r>
    </w:p>
    <w:p w:rsidR="00000000" w:rsidDel="00000000" w:rsidP="00000000" w:rsidRDefault="00000000" w:rsidRPr="00000000" w14:paraId="00000043">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3.4. Community Buildings (Approved: ₹8.19 crore; R&amp;R Proposal Utilization: ₹8.19 crore)</w:t>
      </w:r>
    </w:p>
    <w:p w:rsidR="00000000" w:rsidDel="00000000" w:rsidP="00000000" w:rsidRDefault="00000000" w:rsidRPr="00000000" w14:paraId="00000044">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This component is divided between the Department of Rural Development and Panchayati Raj (RD &amp; PR) (₹5.70 crore) for Panchayat Ghars and other rural facilities, and the Department of Women and Child Development (₹2.49 crore) for Anganwadi Centres.</w:t>
      </w:r>
    </w:p>
    <w:p w:rsidR="00000000" w:rsidDel="00000000" w:rsidP="00000000" w:rsidRDefault="00000000" w:rsidRPr="00000000" w14:paraId="00000045">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240" w:lineRule="auto"/>
        <w:ind w:left="426" w:right="0" w:hanging="284"/>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RD &amp; PR (Part A):</w:t>
      </w:r>
      <w:r w:rsidDel="00000000" w:rsidR="00000000" w:rsidRPr="00000000">
        <w:rPr>
          <w:rFonts w:ascii="Roboto" w:cs="Roboto" w:eastAsia="Roboto" w:hAnsi="Roboto"/>
          <w:i w:val="0"/>
          <w:smallCaps w:val="0"/>
          <w:strike w:val="0"/>
          <w:color w:val="000000"/>
          <w:u w:val="none"/>
          <w:shd w:fill="auto" w:val="clear"/>
          <w:vertAlign w:val="baseline"/>
          <w:rtl w:val="0"/>
        </w:rPr>
        <w:t xml:space="preserve"> Focuses on repairing/reconstructing 86 community buildings (28 totally damaged, 58 severely damaged). The HP RD &amp; PR Department, with its robust internal capacity (engineers, technical assistants), will implement the plan. Quality control involves field engineers, geo-tagging, and third-party inspections. Grievances are managed via SEOC, DEOC, and CM Helpline. Expected outcomes include durable, disaster-resilient structures, local employment generation, enhanced institutional capability, and reduced isolation for communities.</w:t>
      </w:r>
    </w:p>
    <w:p w:rsidR="00000000" w:rsidDel="00000000" w:rsidP="00000000" w:rsidRDefault="00000000" w:rsidRPr="00000000" w14:paraId="00000046">
      <w:pPr>
        <w:spacing w:after="0" w:line="24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47">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240" w:lineRule="auto"/>
        <w:ind w:left="426" w:right="0" w:hanging="284"/>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Women and Child Development (Part B):</w:t>
      </w:r>
      <w:r w:rsidDel="00000000" w:rsidR="00000000" w:rsidRPr="00000000">
        <w:rPr>
          <w:rFonts w:ascii="Roboto" w:cs="Roboto" w:eastAsia="Roboto" w:hAnsi="Roboto"/>
          <w:i w:val="0"/>
          <w:smallCaps w:val="0"/>
          <w:strike w:val="0"/>
          <w:color w:val="000000"/>
          <w:u w:val="none"/>
          <w:shd w:fill="auto" w:val="clear"/>
          <w:vertAlign w:val="baseline"/>
          <w:rtl w:val="0"/>
        </w:rPr>
        <w:t xml:space="preserve"> Targets reconstruction of 22 totally damaged Anganwadi Bhawans (₹6.00 lakh/unit) and repair/retrofitting of 39 severely damaged ones (₹3.00 lakh/unit). As the department lacks a technical team, execution will be through the Department of Rural Development via Block Development Officers. Monitoring will be done by Assistant Engineers/Junior Engineers. Grievances are managed via SEOC, DEOC, CM Helpline, and Mukhyamatri Seva Sankalp portal. Expected outcomes include better infrastructure for Anganwadi Centres, restoration of critical services (healthcare, nutrition, pre-school education), and enhanced disaster resilience.</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hanging="284"/>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49">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4. Productive Sector Recovery and Reconstruction Proposals </w:t>
      </w:r>
    </w:p>
    <w:p w:rsidR="00000000" w:rsidDel="00000000" w:rsidP="00000000" w:rsidRDefault="00000000" w:rsidRPr="00000000" w14:paraId="0000004A">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4.1. Animal Husbandry, Dairying, and Fisheries (Approved: ₹12.74 crore; R&amp;R Proposal Utilization: ₹12.74 crore) </w:t>
      </w:r>
    </w:p>
    <w:p w:rsidR="00000000" w:rsidDel="00000000" w:rsidP="00000000" w:rsidRDefault="00000000" w:rsidRPr="00000000" w14:paraId="0000004B">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This sector supports significant rural livelihoods. ₹9.72 crore is allocated for Animal Husbandry and Dairying, and ₹3.02 crore for Fisheries.</w:t>
      </w:r>
    </w:p>
    <w:p w:rsidR="00000000" w:rsidDel="00000000" w:rsidP="00000000" w:rsidRDefault="00000000" w:rsidRPr="00000000" w14:paraId="0000004C">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240" w:lineRule="auto"/>
        <w:ind w:left="720" w:right="0" w:hanging="436"/>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Animal Husbandry and Dairying (Part A):</w:t>
      </w:r>
      <w:r w:rsidDel="00000000" w:rsidR="00000000" w:rsidRPr="00000000">
        <w:rPr>
          <w:rFonts w:ascii="Roboto" w:cs="Roboto" w:eastAsia="Roboto" w:hAnsi="Roboto"/>
          <w:i w:val="0"/>
          <w:smallCaps w:val="0"/>
          <w:strike w:val="0"/>
          <w:color w:val="000000"/>
          <w:u w:val="none"/>
          <w:shd w:fill="auto" w:val="clear"/>
          <w:vertAlign w:val="baseline"/>
          <w:rtl w:val="0"/>
        </w:rPr>
        <w:t xml:space="preserve"> Addresses damage to government infrastructure (veterinary institutions, cattle sanctuaries, farms) and loss of livestock. The ₹9.72 crore will restore and reconstruct critical departmental infrastructure. Civil works will be executed through HPPWD and HPSIDC, with completion targeted by March 2026. Monitoring by Veterinary Officers and district-level Assistant/Deputy Directors ensures quality. Grievances are managed via SEOC, DEOC, and CM Helpline. Expected outcomes include functional veterinary institutions, improved service delivery in rural areas, and resilient infrastructure.</w:t>
      </w:r>
    </w:p>
    <w:p w:rsidR="00000000" w:rsidDel="00000000" w:rsidP="00000000" w:rsidRDefault="00000000" w:rsidRPr="00000000" w14:paraId="0000004D">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0" w:before="0" w:line="240" w:lineRule="auto"/>
        <w:ind w:left="720" w:right="0" w:hanging="436"/>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Fisheries (Part B):</w:t>
      </w:r>
      <w:r w:rsidDel="00000000" w:rsidR="00000000" w:rsidRPr="00000000">
        <w:rPr>
          <w:rFonts w:ascii="Roboto" w:cs="Roboto" w:eastAsia="Roboto" w:hAnsi="Roboto"/>
          <w:i w:val="0"/>
          <w:smallCaps w:val="0"/>
          <w:strike w:val="0"/>
          <w:color w:val="000000"/>
          <w:u w:val="none"/>
          <w:shd w:fill="auto" w:val="clear"/>
          <w:vertAlign w:val="baseline"/>
          <w:rtl w:val="0"/>
        </w:rPr>
        <w:t xml:space="preserve"> Suffered ₹18.85 crore in losses. The ₹3.02 crore allocation will support the revival and restoration of damaged departmental assets, including intake channels at Trout Fish Farms (Kullu), office/residential buildings (Solan), and a fish feed mill/storeroom (Chamba). Works will be executed by the engineering wing of H.P. Aquaculture, Fishing and Marketing Society (HPAFMS), with completion by March 2026. Quality control is managed by the executing agency. Grievances are managed via SEOC, DEOC, and CM Helpline. Expected outcomes include resilient restoration of critical fish seed/feed infrastructure, strengthened production systems, and enhanced livelihoods for fishers.</w:t>
      </w:r>
    </w:p>
    <w:p w:rsidR="00000000" w:rsidDel="00000000" w:rsidP="00000000" w:rsidRDefault="00000000" w:rsidRPr="00000000" w14:paraId="0000004E">
      <w:pPr>
        <w:spacing w:after="0" w:line="24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4F">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4.2. Agriculture and Horticulture (Approved: ₹129.60 crore; R&amp;R Proposal Utilization: ₹129.60 crore) </w:t>
      </w:r>
    </w:p>
    <w:p w:rsidR="00000000" w:rsidDel="00000000" w:rsidP="00000000" w:rsidRDefault="00000000" w:rsidRPr="00000000" w14:paraId="00000050">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This sector, the backbone of HP's rural economy, was severely impacted, with 1,34,985 hectares of cropped area damaged. ₹85.85 crore is allocated for Agriculture, and ₹43.75 crore for Horticulture.</w:t>
      </w:r>
    </w:p>
    <w:p w:rsidR="00000000" w:rsidDel="00000000" w:rsidP="00000000" w:rsidRDefault="00000000" w:rsidRPr="00000000" w14:paraId="00000051">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426" w:right="0" w:hanging="295"/>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Agriculture (Part A):</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The ₹85.85 crore addresses repair of government agricultural buildings/infrastructure (₹8.61 crore), repair/renovation of irrigation schemes (₹30.10 crore), soil and water management works (₹43.72 crore), and restoration of agri-storage infrastructure (₹3.42 crore). The Soil Conservation Wing of the Department of Agriculture, with its established institutional structure and technical expertise, will implement the plan. Implementation involves community participation through Krishak Vikas Sanghs and Water User Associations. Quality assurance includes field-level supervision, inspections by controlling officers, and geo-tagging. Grievances are managed via SEOC, DEOC, and CM Helpline. Expected outcomes include reduction in crop losses, enhanced water use efficiency, improved agricultural productivity, strengthened disaster resilience, and better livelihoods for farmers.</w:t>
      </w:r>
    </w:p>
    <w:p w:rsidR="00000000" w:rsidDel="00000000" w:rsidP="00000000" w:rsidRDefault="00000000" w:rsidRPr="00000000" w14:paraId="00000052">
      <w:pPr>
        <w:spacing w:after="0" w:line="24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53">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0" w:before="0" w:line="240" w:lineRule="auto"/>
        <w:ind w:left="426" w:right="0" w:hanging="295"/>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Horticulture (Part B):</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The ₹43.75 crore targets reconstruction of agro-processing units (₹2.89 crore), damaged irrigation infrastructure (₹8.01 crore), PCDOs cum nurseries (₹3.29 crore), government/community infrastructure (₹11.31 crore), and broader recovery needs (₹18.25 crore) through cluster-based irrigation support. The Department of Horticulture, with its extensive extension network, will implement activities using a cluster-based and community-led approach, involving Water User Associations (WUAs) and Farmer Producer Organizations (FPOs). Quality assurance involves an interdepartmental committee, field-level supervision, and geo-tagging. Grievances are managed via SEOC, DEOC, and CM Helpline. Expected outcomes include restoration of critical horticulture infrastructure, re-establishment of irrigation systems, strengthened post-harvest value chains, increased resilience, and enhanced community ownership.</w:t>
      </w:r>
    </w:p>
    <w:p w:rsidR="00000000" w:rsidDel="00000000" w:rsidP="00000000" w:rsidRDefault="00000000" w:rsidRPr="00000000" w14:paraId="00000054">
      <w:pPr>
        <w:spacing w:after="0" w:line="24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055">
      <w:pPr>
        <w:spacing w:line="240" w:lineRule="auto"/>
        <w:ind w:left="131" w:firstLine="0"/>
        <w:jc w:val="both"/>
        <w:rPr>
          <w:rFonts w:ascii="Roboto" w:cs="Roboto" w:eastAsia="Roboto" w:hAnsi="Roboto"/>
          <w:b w:val="1"/>
        </w:rPr>
      </w:pPr>
      <w:r w:rsidDel="00000000" w:rsidR="00000000" w:rsidRPr="00000000">
        <w:rPr>
          <w:rFonts w:ascii="Roboto" w:cs="Roboto" w:eastAsia="Roboto" w:hAnsi="Roboto"/>
          <w:b w:val="1"/>
          <w:rtl w:val="0"/>
        </w:rPr>
        <w:t xml:space="preserve">4.3. Tourism (Approved: ₹18.93 crore; R&amp;R Proposal Utilization: ₹15.81 crore)</w:t>
      </w:r>
    </w:p>
    <w:p w:rsidR="00000000" w:rsidDel="00000000" w:rsidP="00000000" w:rsidRDefault="00000000" w:rsidRPr="00000000" w14:paraId="00000056">
      <w:pPr>
        <w:spacing w:line="240" w:lineRule="auto"/>
        <w:ind w:left="131" w:firstLine="0"/>
        <w:jc w:val="both"/>
        <w:rPr>
          <w:rFonts w:ascii="Roboto" w:cs="Roboto" w:eastAsia="Roboto" w:hAnsi="Roboto"/>
        </w:rPr>
      </w:pPr>
      <w:r w:rsidDel="00000000" w:rsidR="00000000" w:rsidRPr="00000000">
        <w:rPr>
          <w:rFonts w:ascii="Roboto" w:cs="Roboto" w:eastAsia="Roboto" w:hAnsi="Roboto"/>
          <w:rtl w:val="0"/>
        </w:rPr>
        <w:t xml:space="preserve">The tourism sector, contributing approximately 7.78% to Himachal Pradesh’s GSDP, faced significant losses during the 2023 monsoon, affecting key infrastructure such as roads, boundary walls, water sports centres, and tourism development properties. While ₹18.93 crore was approved by SC-NEC, the Department of Tourism &amp; Civil Aviation has proposed to utilize ₹15.81 crore, aligned with 50% of the total ₹31.62 crore recovery cost, with the remaining met through State resources. R&amp;R funds will support repair and reconstruction of government/public assets (₹11.96 crore), community-owned facilities (₹0.75 crore), and HPTDC units (₹3.10 crore). Works will be executed by implementing agencies such as HPPWD and HPTDC, with oversight by District Tourism Offices and targeted completion by March 2026. Quality assurance is ensured through departmental engineering teams and field-level monitoring. Grievances are addressed via CM Helpline, SEOC, DEOC, and departmental email channels. Expected outcomes include restoration of critical tourism infrastructure, revival of HPTDC and community-run units, enhanced safety and resilience, job creation, and strengthened local tourism economies in disaster-affected districts.</w:t>
      </w:r>
    </w:p>
    <w:p w:rsidR="00000000" w:rsidDel="00000000" w:rsidP="00000000" w:rsidRDefault="00000000" w:rsidRPr="00000000" w14:paraId="00000057">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5. Infrastructure Sector Recovery and Reconstruction Proposals </w:t>
      </w:r>
    </w:p>
    <w:p w:rsidR="00000000" w:rsidDel="00000000" w:rsidP="00000000" w:rsidRDefault="00000000" w:rsidRPr="00000000" w14:paraId="00000058">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5.1. Roads &amp; Transport (Approved: ₹1438.66 crore; R&amp;R Proposal Utilization: ₹1438.66 crore) </w:t>
      </w:r>
    </w:p>
    <w:p w:rsidR="00000000" w:rsidDel="00000000" w:rsidP="00000000" w:rsidRDefault="00000000" w:rsidRPr="00000000" w14:paraId="00000059">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state's 73,230 km road network suffered extensive damage (over 8040 km affected). The approved funds will support reconstruction and repair of Major District Roads (MDRs) and Village Roads (VRs), bridges, and box culverts. HPPWD, with its significant internal capacity (engineering manpower, extensive contractor base), will lead implementation in two phases (preparation/tendering, then execution). A robust two-tier quality management system (field-level and State Quality Monitoring by SQMs) is in place, complemented by IT tools and geo-tagging. Grievances are managed via SEOC, DEOC, and CM Helpline. Expected outcomes include durable and safe road networks, rebuilt bridges and culverts ensuring year-round access, economic revitalization through local employment and supply chain boosts, and enhanced institutional capability.</w:t>
      </w:r>
    </w:p>
    <w:p w:rsidR="00000000" w:rsidDel="00000000" w:rsidP="00000000" w:rsidRDefault="00000000" w:rsidRPr="00000000" w14:paraId="0000005A">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5.2. Drinking Water and Sanitation (Approved: ₹520.55 crore; R&amp;R Proposal Utilization: ₹520.55 crore) </w:t>
      </w:r>
    </w:p>
    <w:p w:rsidR="00000000" w:rsidDel="00000000" w:rsidP="00000000" w:rsidRDefault="00000000" w:rsidRPr="00000000" w14:paraId="0000005B">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2023 monsoon severely damaged drinking water supply and sanitation schemes. The approved funds will restore and enhance the resilience of water and sanitation infrastructure. Key components include source development &amp; storage (wells, storage tanks, intake structures, water tanks), water treatment &amp; supply (treatment plants, pipelines), mechanical &amp; pumping systems (water pumps, pump houses), and sanitation &amp; wastewater management (sewer pipelines, STPs, sanitation pumps). The Jal Shakti Vibhag (JSV), with its strong internal capacity (engineering manpower, contractor base), will implement the plan. A two-tier quality management system (field-level with NABL accredited lab testing, and additional quality assurance measures) is in place. Grievance redressal is facilitated through CM Seva Sankalp Helpline, SEOC, DEOC, Shikayat Nivaran Kendre, and CPGRAMS. Expected outcomes include durable storage facilities, safe potable water, proper sewage treatment, local employment, and enhanced institutional capability.</w:t>
      </w:r>
    </w:p>
    <w:p w:rsidR="00000000" w:rsidDel="00000000" w:rsidP="00000000" w:rsidRDefault="00000000" w:rsidRPr="00000000" w14:paraId="0000005C">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5.3. Power (Approved: ₹53.80 crore after adjusting for assistance provided on recommendation of IMCT; R&amp;R Proposal Utilization: ₹53.71 crore) </w:t>
      </w:r>
    </w:p>
    <w:p w:rsidR="00000000" w:rsidDel="00000000" w:rsidP="00000000" w:rsidRDefault="00000000" w:rsidRPr="00000000" w14:paraId="0000005D">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power sector, vital for the economy, sustained extensive damage to its infrastructure. The approved funds will support recovery efforts across three wings:</w:t>
      </w:r>
    </w:p>
    <w:p w:rsidR="00000000" w:rsidDel="00000000" w:rsidP="00000000" w:rsidRDefault="00000000" w:rsidRPr="00000000" w14:paraId="0000005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426" w:right="0" w:hanging="142"/>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Operation Wing (₹50.27 Cr):</w:t>
      </w:r>
      <w:r w:rsidDel="00000000" w:rsidR="00000000" w:rsidRPr="00000000">
        <w:rPr>
          <w:rFonts w:ascii="Roboto" w:cs="Roboto" w:eastAsia="Roboto" w:hAnsi="Roboto"/>
          <w:i w:val="0"/>
          <w:smallCaps w:val="0"/>
          <w:strike w:val="0"/>
          <w:color w:val="000000"/>
          <w:u w:val="none"/>
          <w:shd w:fill="auto" w:val="clear"/>
          <w:vertAlign w:val="baseline"/>
          <w:rtl w:val="0"/>
        </w:rPr>
        <w:t xml:space="preserve"> Focuses on distribution network restoration (replacement of 568 Distribution Transformers, 314 Steel Tubular Poles, 180+ km of HT/LT lines), and structural repairs (retaining walls).</w:t>
      </w:r>
    </w:p>
    <w:p w:rsidR="00000000" w:rsidDel="00000000" w:rsidP="00000000" w:rsidRDefault="00000000" w:rsidRPr="00000000" w14:paraId="0000005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426" w:right="0" w:hanging="142"/>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Electrical System Wing (₹0.85 Cr):</w:t>
      </w:r>
      <w:r w:rsidDel="00000000" w:rsidR="00000000" w:rsidRPr="00000000">
        <w:rPr>
          <w:rFonts w:ascii="Roboto" w:cs="Roboto" w:eastAsia="Roboto" w:hAnsi="Roboto"/>
          <w:i w:val="0"/>
          <w:smallCaps w:val="0"/>
          <w:strike w:val="0"/>
          <w:color w:val="000000"/>
          <w:u w:val="none"/>
          <w:shd w:fill="auto" w:val="clear"/>
          <w:vertAlign w:val="baseline"/>
          <w:rtl w:val="0"/>
        </w:rPr>
        <w:t xml:space="preserve"> Addresses repair of damaged transmission structures and civil works.</w:t>
      </w:r>
    </w:p>
    <w:p w:rsidR="00000000" w:rsidDel="00000000" w:rsidP="00000000" w:rsidRDefault="00000000" w:rsidRPr="00000000" w14:paraId="0000006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426" w:right="0" w:hanging="142"/>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Generation Wing (₹2.60 Cr):</w:t>
      </w:r>
      <w:r w:rsidDel="00000000" w:rsidR="00000000" w:rsidRPr="00000000">
        <w:rPr>
          <w:rFonts w:ascii="Roboto" w:cs="Roboto" w:eastAsia="Roboto" w:hAnsi="Roboto"/>
          <w:i w:val="0"/>
          <w:smallCaps w:val="0"/>
          <w:strike w:val="0"/>
          <w:color w:val="000000"/>
          <w:u w:val="none"/>
          <w:shd w:fill="auto" w:val="clear"/>
          <w:vertAlign w:val="baseline"/>
          <w:rtl w:val="0"/>
        </w:rPr>
        <w:t xml:space="preserve"> Targets hydroelectric plant repairs, including water conductor systems, water channel systems, and power generation structures.</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26" w:right="0" w:hanging="142"/>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062">
      <w:pPr>
        <w:spacing w:line="240" w:lineRule="auto"/>
        <w:jc w:val="both"/>
        <w:rPr>
          <w:rFonts w:ascii="Roboto" w:cs="Roboto" w:eastAsia="Roboto" w:hAnsi="Roboto"/>
        </w:rPr>
      </w:pPr>
      <w:r w:rsidDel="00000000" w:rsidR="00000000" w:rsidRPr="00000000">
        <w:rPr>
          <w:rFonts w:ascii="Roboto" w:cs="Roboto" w:eastAsia="Roboto" w:hAnsi="Roboto"/>
          <w:rtl w:val="0"/>
        </w:rPr>
        <w:t xml:space="preserve">Implementation involves immediate initiation of full-fledged activities, with tendering processes managed by field units. Procurement and quality control of critical materials (poles, lines, DTRs) are overseen by the Chief Engineer (MM) through type and acceptance tests. System resilience upgrades include relocating flood-vulnerable assets and reinforcing foundations. Grievances are managed via SEOC, DEOC, and CM Seva Sankalp. Expected outcomes include restored electricity access for over 2 million residents, economic reactivation across sectors (tourism, industries, agriculture), enhanced disaster resilience through "Build Back Better" measures, stabilized hydropower generation, and accelerated recovery of disaster-hit communities.</w:t>
      </w:r>
    </w:p>
    <w:p w:rsidR="00000000" w:rsidDel="00000000" w:rsidP="00000000" w:rsidRDefault="00000000" w:rsidRPr="00000000" w14:paraId="00000063">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table below provides a consolidated snapshot of sector-wise recovery and reconstruction proposals submitted by the Government of Himachal Pradesh under the R&amp;R funding window. These proposals reflect both the approved assistance, and the strategic priorities identified across twelve critical sectors.</w:t>
      </w:r>
    </w:p>
    <w:tbl>
      <w:tblPr>
        <w:tblStyle w:val="Table1"/>
        <w:tblW w:w="903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2599"/>
        <w:gridCol w:w="2250"/>
        <w:gridCol w:w="2040"/>
        <w:gridCol w:w="2145"/>
        <w:tblGridChange w:id="0">
          <w:tblGrid>
            <w:gridCol w:w="2599"/>
            <w:gridCol w:w="2250"/>
            <w:gridCol w:w="2040"/>
            <w:gridCol w:w="2145"/>
          </w:tblGrid>
        </w:tblGridChange>
      </w:tblGrid>
      <w:tr>
        <w:trPr>
          <w:cantSplit w:val="0"/>
          <w:trHeight w:val="300" w:hRule="atLeast"/>
          <w:tblHeader w:val="0"/>
        </w:trPr>
        <w:tc>
          <w:tcPr>
            <w:vAlign w:val="center"/>
          </w:tcPr>
          <w:p w:rsidR="00000000" w:rsidDel="00000000" w:rsidP="00000000" w:rsidRDefault="00000000" w:rsidRPr="00000000" w14:paraId="00000064">
            <w:pPr>
              <w:jc w:val="center"/>
              <w:rPr>
                <w:rFonts w:ascii="Roboto" w:cs="Roboto" w:eastAsia="Roboto" w:hAnsi="Roboto"/>
                <w:b w:val="1"/>
              </w:rPr>
            </w:pPr>
            <w:r w:rsidDel="00000000" w:rsidR="00000000" w:rsidRPr="00000000">
              <w:rPr>
                <w:rFonts w:ascii="Roboto" w:cs="Roboto" w:eastAsia="Roboto" w:hAnsi="Roboto"/>
                <w:b w:val="1"/>
                <w:rtl w:val="0"/>
              </w:rPr>
              <w:t xml:space="preserve">Sector Type</w:t>
            </w:r>
          </w:p>
        </w:tc>
        <w:tc>
          <w:tcPr>
            <w:vAlign w:val="center"/>
          </w:tcPr>
          <w:p w:rsidR="00000000" w:rsidDel="00000000" w:rsidP="00000000" w:rsidRDefault="00000000" w:rsidRPr="00000000" w14:paraId="00000065">
            <w:pPr>
              <w:jc w:val="center"/>
              <w:rPr>
                <w:rFonts w:ascii="Roboto" w:cs="Roboto" w:eastAsia="Roboto" w:hAnsi="Roboto"/>
                <w:b w:val="1"/>
              </w:rPr>
            </w:pPr>
            <w:r w:rsidDel="00000000" w:rsidR="00000000" w:rsidRPr="00000000">
              <w:rPr>
                <w:rFonts w:ascii="Roboto" w:cs="Roboto" w:eastAsia="Roboto" w:hAnsi="Roboto"/>
                <w:b w:val="1"/>
                <w:rtl w:val="0"/>
              </w:rPr>
              <w:t xml:space="preserve">Sub-Sector</w:t>
            </w:r>
          </w:p>
        </w:tc>
        <w:tc>
          <w:tcPr>
            <w:vAlign w:val="center"/>
          </w:tcPr>
          <w:p w:rsidR="00000000" w:rsidDel="00000000" w:rsidP="00000000" w:rsidRDefault="00000000" w:rsidRPr="00000000" w14:paraId="00000066">
            <w:pPr>
              <w:jc w:val="center"/>
              <w:rPr>
                <w:rFonts w:ascii="Roboto" w:cs="Roboto" w:eastAsia="Roboto" w:hAnsi="Roboto"/>
                <w:b w:val="1"/>
              </w:rPr>
            </w:pPr>
            <w:r w:rsidDel="00000000" w:rsidR="00000000" w:rsidRPr="00000000">
              <w:rPr>
                <w:rFonts w:ascii="Roboto" w:cs="Roboto" w:eastAsia="Roboto" w:hAnsi="Roboto"/>
                <w:b w:val="1"/>
                <w:rtl w:val="0"/>
              </w:rPr>
              <w:t xml:space="preserve">SC-NEC Approved Amount (in crore rupees)</w:t>
            </w:r>
          </w:p>
        </w:tc>
        <w:tc>
          <w:tcPr>
            <w:vAlign w:val="center"/>
          </w:tcPr>
          <w:p w:rsidR="00000000" w:rsidDel="00000000" w:rsidP="00000000" w:rsidRDefault="00000000" w:rsidRPr="00000000" w14:paraId="00000067">
            <w:pPr>
              <w:jc w:val="center"/>
              <w:rPr>
                <w:rFonts w:ascii="Roboto" w:cs="Roboto" w:eastAsia="Roboto" w:hAnsi="Roboto"/>
                <w:b w:val="1"/>
              </w:rPr>
            </w:pPr>
            <w:r w:rsidDel="00000000" w:rsidR="00000000" w:rsidRPr="00000000">
              <w:rPr>
                <w:rFonts w:ascii="Roboto" w:cs="Roboto" w:eastAsia="Roboto" w:hAnsi="Roboto"/>
                <w:b w:val="1"/>
                <w:rtl w:val="0"/>
              </w:rPr>
              <w:t xml:space="preserve">R&amp;R Total Proposal Amount (in crore rupees)</w:t>
            </w:r>
          </w:p>
        </w:tc>
      </w:tr>
      <w:tr>
        <w:trPr>
          <w:cantSplit w:val="0"/>
          <w:trHeight w:val="300" w:hRule="atLeast"/>
          <w:tblHeader w:val="0"/>
        </w:trPr>
        <w:tc>
          <w:tcPr>
            <w:vMerge w:val="restart"/>
            <w:vAlign w:val="center"/>
          </w:tcPr>
          <w:p w:rsidR="00000000" w:rsidDel="00000000" w:rsidP="00000000" w:rsidRDefault="00000000" w:rsidRPr="00000000" w14:paraId="00000068">
            <w:pPr>
              <w:jc w:val="center"/>
              <w:rPr>
                <w:rFonts w:ascii="Roboto" w:cs="Roboto" w:eastAsia="Roboto" w:hAnsi="Roboto"/>
                <w:b w:val="1"/>
              </w:rPr>
            </w:pPr>
            <w:r w:rsidDel="00000000" w:rsidR="00000000" w:rsidRPr="00000000">
              <w:rPr>
                <w:rFonts w:ascii="Roboto" w:cs="Roboto" w:eastAsia="Roboto" w:hAnsi="Roboto"/>
                <w:b w:val="1"/>
                <w:rtl w:val="0"/>
              </w:rPr>
              <w:t xml:space="preserve">Social Sector</w:t>
            </w:r>
          </w:p>
        </w:tc>
        <w:tc>
          <w:tcPr>
            <w:vAlign w:val="center"/>
          </w:tcPr>
          <w:p w:rsidR="00000000" w:rsidDel="00000000" w:rsidP="00000000" w:rsidRDefault="00000000" w:rsidRPr="00000000" w14:paraId="00000069">
            <w:pPr>
              <w:rPr>
                <w:rFonts w:ascii="Roboto" w:cs="Roboto" w:eastAsia="Roboto" w:hAnsi="Roboto"/>
              </w:rPr>
            </w:pPr>
            <w:r w:rsidDel="00000000" w:rsidR="00000000" w:rsidRPr="00000000">
              <w:rPr>
                <w:rFonts w:ascii="Roboto" w:cs="Roboto" w:eastAsia="Roboto" w:hAnsi="Roboto"/>
                <w:rtl w:val="0"/>
              </w:rPr>
              <w:t xml:space="preserve">Housing</w:t>
            </w:r>
          </w:p>
        </w:tc>
        <w:tc>
          <w:tcPr>
            <w:vAlign w:val="center"/>
          </w:tcPr>
          <w:p w:rsidR="00000000" w:rsidDel="00000000" w:rsidP="00000000" w:rsidRDefault="00000000" w:rsidRPr="00000000" w14:paraId="0000006A">
            <w:pPr>
              <w:jc w:val="right"/>
              <w:rPr>
                <w:rFonts w:ascii="Roboto" w:cs="Roboto" w:eastAsia="Roboto" w:hAnsi="Roboto"/>
              </w:rPr>
            </w:pPr>
            <w:r w:rsidDel="00000000" w:rsidR="00000000" w:rsidRPr="00000000">
              <w:rPr>
                <w:rFonts w:ascii="Roboto" w:cs="Roboto" w:eastAsia="Roboto" w:hAnsi="Roboto"/>
                <w:rtl w:val="0"/>
              </w:rPr>
              <w:t xml:space="preserve">142.61</w:t>
            </w:r>
          </w:p>
        </w:tc>
        <w:tc>
          <w:tcPr>
            <w:vAlign w:val="center"/>
          </w:tcPr>
          <w:p w:rsidR="00000000" w:rsidDel="00000000" w:rsidP="00000000" w:rsidRDefault="00000000" w:rsidRPr="00000000" w14:paraId="0000006B">
            <w:pPr>
              <w:jc w:val="right"/>
              <w:rPr>
                <w:rFonts w:ascii="Roboto" w:cs="Roboto" w:eastAsia="Roboto" w:hAnsi="Roboto"/>
              </w:rPr>
            </w:pPr>
            <w:r w:rsidDel="00000000" w:rsidR="00000000" w:rsidRPr="00000000">
              <w:rPr>
                <w:rFonts w:ascii="Roboto" w:cs="Roboto" w:eastAsia="Roboto" w:hAnsi="Roboto"/>
                <w:rtl w:val="0"/>
              </w:rPr>
              <w:t xml:space="preserve">142.61</w:t>
            </w:r>
          </w:p>
        </w:tc>
      </w:tr>
      <w:tr>
        <w:trPr>
          <w:cantSplit w:val="0"/>
          <w:trHeight w:val="300" w:hRule="atLeast"/>
          <w:tblHeader w:val="0"/>
        </w:trPr>
        <w:tc>
          <w:tcPr>
            <w:vMerge w:val="continue"/>
            <w:vAlign w:val="center"/>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6D">
            <w:pPr>
              <w:rPr>
                <w:rFonts w:ascii="Roboto" w:cs="Roboto" w:eastAsia="Roboto" w:hAnsi="Roboto"/>
              </w:rPr>
            </w:pPr>
            <w:r w:rsidDel="00000000" w:rsidR="00000000" w:rsidRPr="00000000">
              <w:rPr>
                <w:rFonts w:ascii="Roboto" w:cs="Roboto" w:eastAsia="Roboto" w:hAnsi="Roboto"/>
                <w:rtl w:val="0"/>
              </w:rPr>
              <w:t xml:space="preserve">Education</w:t>
            </w:r>
          </w:p>
        </w:tc>
        <w:tc>
          <w:tcPr>
            <w:vAlign w:val="center"/>
          </w:tcPr>
          <w:p w:rsidR="00000000" w:rsidDel="00000000" w:rsidP="00000000" w:rsidRDefault="00000000" w:rsidRPr="00000000" w14:paraId="0000006E">
            <w:pPr>
              <w:jc w:val="right"/>
              <w:rPr>
                <w:rFonts w:ascii="Roboto" w:cs="Roboto" w:eastAsia="Roboto" w:hAnsi="Roboto"/>
              </w:rPr>
            </w:pPr>
            <w:r w:rsidDel="00000000" w:rsidR="00000000" w:rsidRPr="00000000">
              <w:rPr>
                <w:rFonts w:ascii="Roboto" w:cs="Roboto" w:eastAsia="Roboto" w:hAnsi="Roboto"/>
                <w:rtl w:val="0"/>
              </w:rPr>
              <w:t xml:space="preserve">23.32</w:t>
            </w:r>
          </w:p>
        </w:tc>
        <w:tc>
          <w:tcPr>
            <w:vAlign w:val="center"/>
          </w:tcPr>
          <w:p w:rsidR="00000000" w:rsidDel="00000000" w:rsidP="00000000" w:rsidRDefault="00000000" w:rsidRPr="00000000" w14:paraId="0000006F">
            <w:pPr>
              <w:jc w:val="right"/>
              <w:rPr>
                <w:rFonts w:ascii="Roboto" w:cs="Roboto" w:eastAsia="Roboto" w:hAnsi="Roboto"/>
              </w:rPr>
            </w:pPr>
            <w:r w:rsidDel="00000000" w:rsidR="00000000" w:rsidRPr="00000000">
              <w:rPr>
                <w:rFonts w:ascii="Roboto" w:cs="Roboto" w:eastAsia="Roboto" w:hAnsi="Roboto"/>
                <w:rtl w:val="0"/>
              </w:rPr>
              <w:t xml:space="preserve">23.32</w:t>
            </w:r>
          </w:p>
        </w:tc>
      </w:tr>
      <w:tr>
        <w:trPr>
          <w:cantSplit w:val="0"/>
          <w:trHeight w:val="300" w:hRule="atLeast"/>
          <w:tblHeader w:val="0"/>
        </w:trPr>
        <w:tc>
          <w:tcPr>
            <w:vMerge w:val="continue"/>
            <w:vAlign w:val="center"/>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71">
            <w:pPr>
              <w:rPr>
                <w:rFonts w:ascii="Roboto" w:cs="Roboto" w:eastAsia="Roboto" w:hAnsi="Roboto"/>
              </w:rPr>
            </w:pPr>
            <w:r w:rsidDel="00000000" w:rsidR="00000000" w:rsidRPr="00000000">
              <w:rPr>
                <w:rFonts w:ascii="Roboto" w:cs="Roboto" w:eastAsia="Roboto" w:hAnsi="Roboto"/>
                <w:rtl w:val="0"/>
              </w:rPr>
              <w:t xml:space="preserve">Health</w:t>
            </w:r>
          </w:p>
        </w:tc>
        <w:tc>
          <w:tcPr>
            <w:vAlign w:val="center"/>
          </w:tcPr>
          <w:p w:rsidR="00000000" w:rsidDel="00000000" w:rsidP="00000000" w:rsidRDefault="00000000" w:rsidRPr="00000000" w14:paraId="00000072">
            <w:pPr>
              <w:jc w:val="right"/>
              <w:rPr>
                <w:rFonts w:ascii="Roboto" w:cs="Roboto" w:eastAsia="Roboto" w:hAnsi="Roboto"/>
              </w:rPr>
            </w:pPr>
            <w:r w:rsidDel="00000000" w:rsidR="00000000" w:rsidRPr="00000000">
              <w:rPr>
                <w:rFonts w:ascii="Roboto" w:cs="Roboto" w:eastAsia="Roboto" w:hAnsi="Roboto"/>
                <w:rtl w:val="0"/>
              </w:rPr>
              <w:t xml:space="preserve">18.64</w:t>
            </w:r>
          </w:p>
        </w:tc>
        <w:tc>
          <w:tcPr>
            <w:vAlign w:val="center"/>
          </w:tcPr>
          <w:p w:rsidR="00000000" w:rsidDel="00000000" w:rsidP="00000000" w:rsidRDefault="00000000" w:rsidRPr="00000000" w14:paraId="00000073">
            <w:pPr>
              <w:jc w:val="right"/>
              <w:rPr>
                <w:rFonts w:ascii="Roboto" w:cs="Roboto" w:eastAsia="Roboto" w:hAnsi="Roboto"/>
              </w:rPr>
            </w:pPr>
            <w:r w:rsidDel="00000000" w:rsidR="00000000" w:rsidRPr="00000000">
              <w:rPr>
                <w:rFonts w:ascii="Roboto" w:cs="Roboto" w:eastAsia="Roboto" w:hAnsi="Roboto"/>
                <w:rtl w:val="0"/>
              </w:rPr>
              <w:t xml:space="preserve">10.22</w:t>
            </w:r>
          </w:p>
        </w:tc>
      </w:tr>
      <w:tr>
        <w:trPr>
          <w:cantSplit w:val="0"/>
          <w:trHeight w:val="300" w:hRule="atLeast"/>
          <w:tblHeader w:val="0"/>
        </w:trPr>
        <w:tc>
          <w:tcPr>
            <w:vMerge w:val="continue"/>
            <w:vAlign w:val="center"/>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75">
            <w:pPr>
              <w:rPr>
                <w:rFonts w:ascii="Roboto" w:cs="Roboto" w:eastAsia="Roboto" w:hAnsi="Roboto"/>
              </w:rPr>
            </w:pPr>
            <w:r w:rsidDel="00000000" w:rsidR="00000000" w:rsidRPr="00000000">
              <w:rPr>
                <w:rFonts w:ascii="Roboto" w:cs="Roboto" w:eastAsia="Roboto" w:hAnsi="Roboto"/>
                <w:rtl w:val="0"/>
              </w:rPr>
              <w:t xml:space="preserve">Community Buildings</w:t>
            </w:r>
          </w:p>
        </w:tc>
        <w:tc>
          <w:tcPr>
            <w:vAlign w:val="center"/>
          </w:tcPr>
          <w:p w:rsidR="00000000" w:rsidDel="00000000" w:rsidP="00000000" w:rsidRDefault="00000000" w:rsidRPr="00000000" w14:paraId="00000076">
            <w:pPr>
              <w:jc w:val="right"/>
              <w:rPr>
                <w:rFonts w:ascii="Roboto" w:cs="Roboto" w:eastAsia="Roboto" w:hAnsi="Roboto"/>
              </w:rPr>
            </w:pPr>
            <w:r w:rsidDel="00000000" w:rsidR="00000000" w:rsidRPr="00000000">
              <w:rPr>
                <w:rFonts w:ascii="Roboto" w:cs="Roboto" w:eastAsia="Roboto" w:hAnsi="Roboto"/>
                <w:rtl w:val="0"/>
              </w:rPr>
              <w:t xml:space="preserve">8.19</w:t>
            </w:r>
          </w:p>
        </w:tc>
        <w:tc>
          <w:tcPr>
            <w:vAlign w:val="center"/>
          </w:tcPr>
          <w:p w:rsidR="00000000" w:rsidDel="00000000" w:rsidP="00000000" w:rsidRDefault="00000000" w:rsidRPr="00000000" w14:paraId="00000077">
            <w:pPr>
              <w:jc w:val="right"/>
              <w:rPr>
                <w:rFonts w:ascii="Roboto" w:cs="Roboto" w:eastAsia="Roboto" w:hAnsi="Roboto"/>
              </w:rPr>
            </w:pPr>
            <w:r w:rsidDel="00000000" w:rsidR="00000000" w:rsidRPr="00000000">
              <w:rPr>
                <w:rFonts w:ascii="Roboto" w:cs="Roboto" w:eastAsia="Roboto" w:hAnsi="Roboto"/>
                <w:rtl w:val="0"/>
              </w:rPr>
              <w:t xml:space="preserve">8.19</w:t>
            </w:r>
          </w:p>
        </w:tc>
      </w:tr>
      <w:tr>
        <w:trPr>
          <w:cantSplit w:val="0"/>
          <w:trHeight w:val="390" w:hRule="atLeast"/>
          <w:tblHeader w:val="0"/>
        </w:trPr>
        <w:tc>
          <w:tcPr>
            <w:vMerge w:val="continue"/>
            <w:vAlign w:val="center"/>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79">
            <w:pPr>
              <w:rPr>
                <w:rFonts w:ascii="Roboto" w:cs="Roboto" w:eastAsia="Roboto" w:hAnsi="Roboto"/>
              </w:rPr>
            </w:pPr>
            <w:r w:rsidDel="00000000" w:rsidR="00000000" w:rsidRPr="00000000">
              <w:rPr>
                <w:rFonts w:ascii="Roboto" w:cs="Roboto" w:eastAsia="Roboto" w:hAnsi="Roboto"/>
                <w:rtl w:val="0"/>
              </w:rPr>
              <w:t xml:space="preserve">Sub-Total</w:t>
            </w:r>
          </w:p>
        </w:tc>
        <w:tc>
          <w:tcPr>
            <w:vAlign w:val="center"/>
          </w:tcPr>
          <w:p w:rsidR="00000000" w:rsidDel="00000000" w:rsidP="00000000" w:rsidRDefault="00000000" w:rsidRPr="00000000" w14:paraId="0000007A">
            <w:pPr>
              <w:jc w:val="right"/>
              <w:rPr>
                <w:rFonts w:ascii="Roboto" w:cs="Roboto" w:eastAsia="Roboto" w:hAnsi="Roboto"/>
              </w:rPr>
            </w:pPr>
            <w:r w:rsidDel="00000000" w:rsidR="00000000" w:rsidRPr="00000000">
              <w:rPr>
                <w:rFonts w:ascii="Roboto" w:cs="Roboto" w:eastAsia="Roboto" w:hAnsi="Roboto"/>
                <w:rtl w:val="0"/>
              </w:rPr>
              <w:t xml:space="preserve">192.76</w:t>
            </w:r>
          </w:p>
        </w:tc>
        <w:tc>
          <w:tcPr>
            <w:vAlign w:val="center"/>
          </w:tcPr>
          <w:p w:rsidR="00000000" w:rsidDel="00000000" w:rsidP="00000000" w:rsidRDefault="00000000" w:rsidRPr="00000000" w14:paraId="0000007B">
            <w:pPr>
              <w:jc w:val="right"/>
              <w:rPr>
                <w:rFonts w:ascii="Roboto" w:cs="Roboto" w:eastAsia="Roboto" w:hAnsi="Roboto"/>
              </w:rPr>
            </w:pPr>
            <w:r w:rsidDel="00000000" w:rsidR="00000000" w:rsidRPr="00000000">
              <w:rPr>
                <w:rFonts w:ascii="Roboto" w:cs="Roboto" w:eastAsia="Roboto" w:hAnsi="Roboto"/>
                <w:rtl w:val="0"/>
              </w:rPr>
              <w:t xml:space="preserve">184.34</w:t>
            </w:r>
          </w:p>
        </w:tc>
      </w:tr>
      <w:tr>
        <w:trPr>
          <w:cantSplit w:val="0"/>
          <w:trHeight w:val="300" w:hRule="atLeast"/>
          <w:tblHeader w:val="0"/>
        </w:trPr>
        <w:tc>
          <w:tcPr>
            <w:vMerge w:val="restart"/>
            <w:vAlign w:val="center"/>
          </w:tcPr>
          <w:p w:rsidR="00000000" w:rsidDel="00000000" w:rsidP="00000000" w:rsidRDefault="00000000" w:rsidRPr="00000000" w14:paraId="0000007C">
            <w:pPr>
              <w:jc w:val="center"/>
              <w:rPr>
                <w:rFonts w:ascii="Roboto" w:cs="Roboto" w:eastAsia="Roboto" w:hAnsi="Roboto"/>
                <w:b w:val="1"/>
              </w:rPr>
            </w:pPr>
            <w:r w:rsidDel="00000000" w:rsidR="00000000" w:rsidRPr="00000000">
              <w:rPr>
                <w:rFonts w:ascii="Roboto" w:cs="Roboto" w:eastAsia="Roboto" w:hAnsi="Roboto"/>
                <w:b w:val="1"/>
                <w:rtl w:val="0"/>
              </w:rPr>
              <w:t xml:space="preserve">Productive Sector</w:t>
            </w:r>
          </w:p>
        </w:tc>
        <w:tc>
          <w:tcPr>
            <w:vAlign w:val="center"/>
          </w:tcPr>
          <w:p w:rsidR="00000000" w:rsidDel="00000000" w:rsidP="00000000" w:rsidRDefault="00000000" w:rsidRPr="00000000" w14:paraId="0000007D">
            <w:pPr>
              <w:rPr>
                <w:rFonts w:ascii="Roboto" w:cs="Roboto" w:eastAsia="Roboto" w:hAnsi="Roboto"/>
              </w:rPr>
            </w:pPr>
            <w:r w:rsidDel="00000000" w:rsidR="00000000" w:rsidRPr="00000000">
              <w:rPr>
                <w:rFonts w:ascii="Roboto" w:cs="Roboto" w:eastAsia="Roboto" w:hAnsi="Roboto"/>
                <w:rtl w:val="0"/>
              </w:rPr>
              <w:t xml:space="preserve">Animal Husbandry, Dairying and Fisheries</w:t>
            </w:r>
          </w:p>
        </w:tc>
        <w:tc>
          <w:tcPr>
            <w:vAlign w:val="center"/>
          </w:tcPr>
          <w:p w:rsidR="00000000" w:rsidDel="00000000" w:rsidP="00000000" w:rsidRDefault="00000000" w:rsidRPr="00000000" w14:paraId="0000007E">
            <w:pPr>
              <w:jc w:val="right"/>
              <w:rPr>
                <w:rFonts w:ascii="Roboto" w:cs="Roboto" w:eastAsia="Roboto" w:hAnsi="Roboto"/>
              </w:rPr>
            </w:pPr>
            <w:r w:rsidDel="00000000" w:rsidR="00000000" w:rsidRPr="00000000">
              <w:rPr>
                <w:rFonts w:ascii="Roboto" w:cs="Roboto" w:eastAsia="Roboto" w:hAnsi="Roboto"/>
                <w:rtl w:val="0"/>
              </w:rPr>
              <w:t xml:space="preserve">12.74</w:t>
            </w:r>
          </w:p>
        </w:tc>
        <w:tc>
          <w:tcPr>
            <w:vAlign w:val="center"/>
          </w:tcPr>
          <w:p w:rsidR="00000000" w:rsidDel="00000000" w:rsidP="00000000" w:rsidRDefault="00000000" w:rsidRPr="00000000" w14:paraId="0000007F">
            <w:pPr>
              <w:jc w:val="right"/>
              <w:rPr>
                <w:rFonts w:ascii="Roboto" w:cs="Roboto" w:eastAsia="Roboto" w:hAnsi="Roboto"/>
              </w:rPr>
            </w:pPr>
            <w:r w:rsidDel="00000000" w:rsidR="00000000" w:rsidRPr="00000000">
              <w:rPr>
                <w:rFonts w:ascii="Roboto" w:cs="Roboto" w:eastAsia="Roboto" w:hAnsi="Roboto"/>
                <w:rtl w:val="0"/>
              </w:rPr>
              <w:t xml:space="preserve">12.74</w:t>
            </w:r>
          </w:p>
        </w:tc>
      </w:tr>
      <w:tr>
        <w:trPr>
          <w:cantSplit w:val="0"/>
          <w:trHeight w:val="300" w:hRule="atLeast"/>
          <w:tblHeader w:val="0"/>
        </w:trPr>
        <w:tc>
          <w:tcPr>
            <w:vMerge w:val="continue"/>
            <w:vAlign w:val="center"/>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81">
            <w:pPr>
              <w:rPr>
                <w:rFonts w:ascii="Roboto" w:cs="Roboto" w:eastAsia="Roboto" w:hAnsi="Roboto"/>
              </w:rPr>
            </w:pPr>
            <w:r w:rsidDel="00000000" w:rsidR="00000000" w:rsidRPr="00000000">
              <w:rPr>
                <w:rFonts w:ascii="Roboto" w:cs="Roboto" w:eastAsia="Roboto" w:hAnsi="Roboto"/>
                <w:rtl w:val="0"/>
              </w:rPr>
              <w:t xml:space="preserve">Agriculture and Horticulture</w:t>
            </w:r>
          </w:p>
        </w:tc>
        <w:tc>
          <w:tcPr>
            <w:vAlign w:val="center"/>
          </w:tcPr>
          <w:p w:rsidR="00000000" w:rsidDel="00000000" w:rsidP="00000000" w:rsidRDefault="00000000" w:rsidRPr="00000000" w14:paraId="00000082">
            <w:pPr>
              <w:jc w:val="right"/>
              <w:rPr>
                <w:rFonts w:ascii="Roboto" w:cs="Roboto" w:eastAsia="Roboto" w:hAnsi="Roboto"/>
              </w:rPr>
            </w:pPr>
            <w:r w:rsidDel="00000000" w:rsidR="00000000" w:rsidRPr="00000000">
              <w:rPr>
                <w:rFonts w:ascii="Roboto" w:cs="Roboto" w:eastAsia="Roboto" w:hAnsi="Roboto"/>
                <w:rtl w:val="0"/>
              </w:rPr>
              <w:t xml:space="preserve">129.60</w:t>
            </w:r>
          </w:p>
        </w:tc>
        <w:tc>
          <w:tcPr>
            <w:vAlign w:val="center"/>
          </w:tcPr>
          <w:p w:rsidR="00000000" w:rsidDel="00000000" w:rsidP="00000000" w:rsidRDefault="00000000" w:rsidRPr="00000000" w14:paraId="00000083">
            <w:pPr>
              <w:jc w:val="right"/>
              <w:rPr>
                <w:rFonts w:ascii="Roboto" w:cs="Roboto" w:eastAsia="Roboto" w:hAnsi="Roboto"/>
              </w:rPr>
            </w:pPr>
            <w:r w:rsidDel="00000000" w:rsidR="00000000" w:rsidRPr="00000000">
              <w:rPr>
                <w:rFonts w:ascii="Roboto" w:cs="Roboto" w:eastAsia="Roboto" w:hAnsi="Roboto"/>
                <w:rtl w:val="0"/>
              </w:rPr>
              <w:t xml:space="preserve">129.60</w:t>
            </w:r>
          </w:p>
        </w:tc>
      </w:tr>
      <w:tr>
        <w:trPr>
          <w:cantSplit w:val="0"/>
          <w:trHeight w:val="300" w:hRule="atLeast"/>
          <w:tblHeader w:val="0"/>
        </w:trPr>
        <w:tc>
          <w:tcPr>
            <w:vMerge w:val="continue"/>
            <w:vAlign w:val="center"/>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85">
            <w:pPr>
              <w:rPr>
                <w:rFonts w:ascii="Roboto" w:cs="Roboto" w:eastAsia="Roboto" w:hAnsi="Roboto"/>
              </w:rPr>
            </w:pPr>
            <w:r w:rsidDel="00000000" w:rsidR="00000000" w:rsidRPr="00000000">
              <w:rPr>
                <w:rFonts w:ascii="Roboto" w:cs="Roboto" w:eastAsia="Roboto" w:hAnsi="Roboto"/>
                <w:rtl w:val="0"/>
              </w:rPr>
              <w:t xml:space="preserve">Tourism</w:t>
            </w:r>
          </w:p>
        </w:tc>
        <w:tc>
          <w:tcPr>
            <w:vAlign w:val="center"/>
          </w:tcPr>
          <w:p w:rsidR="00000000" w:rsidDel="00000000" w:rsidP="00000000" w:rsidRDefault="00000000" w:rsidRPr="00000000" w14:paraId="00000086">
            <w:pPr>
              <w:jc w:val="right"/>
              <w:rPr>
                <w:rFonts w:ascii="Roboto" w:cs="Roboto" w:eastAsia="Roboto" w:hAnsi="Roboto"/>
              </w:rPr>
            </w:pPr>
            <w:r w:rsidDel="00000000" w:rsidR="00000000" w:rsidRPr="00000000">
              <w:rPr>
                <w:rFonts w:ascii="Roboto" w:cs="Roboto" w:eastAsia="Roboto" w:hAnsi="Roboto"/>
                <w:rtl w:val="0"/>
              </w:rPr>
              <w:t xml:space="preserve">18.93</w:t>
            </w:r>
          </w:p>
        </w:tc>
        <w:tc>
          <w:tcPr>
            <w:vAlign w:val="center"/>
          </w:tcPr>
          <w:p w:rsidR="00000000" w:rsidDel="00000000" w:rsidP="00000000" w:rsidRDefault="00000000" w:rsidRPr="00000000" w14:paraId="00000087">
            <w:pPr>
              <w:jc w:val="right"/>
              <w:rPr>
                <w:rFonts w:ascii="Roboto" w:cs="Roboto" w:eastAsia="Roboto" w:hAnsi="Roboto"/>
              </w:rPr>
            </w:pPr>
            <w:r w:rsidDel="00000000" w:rsidR="00000000" w:rsidRPr="00000000">
              <w:rPr>
                <w:rFonts w:ascii="Roboto" w:cs="Roboto" w:eastAsia="Roboto" w:hAnsi="Roboto"/>
                <w:rtl w:val="0"/>
              </w:rPr>
              <w:t xml:space="preserve">15.81</w:t>
            </w:r>
          </w:p>
        </w:tc>
      </w:tr>
      <w:tr>
        <w:trPr>
          <w:cantSplit w:val="0"/>
          <w:trHeight w:val="420" w:hRule="atLeast"/>
          <w:tblHeader w:val="0"/>
        </w:trPr>
        <w:tc>
          <w:tcPr>
            <w:vMerge w:val="continue"/>
            <w:vAlign w:val="center"/>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89">
            <w:pPr>
              <w:rPr>
                <w:rFonts w:ascii="Roboto" w:cs="Roboto" w:eastAsia="Roboto" w:hAnsi="Roboto"/>
              </w:rPr>
            </w:pPr>
            <w:r w:rsidDel="00000000" w:rsidR="00000000" w:rsidRPr="00000000">
              <w:rPr>
                <w:rFonts w:ascii="Roboto" w:cs="Roboto" w:eastAsia="Roboto" w:hAnsi="Roboto"/>
                <w:rtl w:val="0"/>
              </w:rPr>
              <w:t xml:space="preserve">Sub-Total</w:t>
            </w:r>
          </w:p>
        </w:tc>
        <w:tc>
          <w:tcPr>
            <w:vAlign w:val="center"/>
          </w:tcPr>
          <w:p w:rsidR="00000000" w:rsidDel="00000000" w:rsidP="00000000" w:rsidRDefault="00000000" w:rsidRPr="00000000" w14:paraId="0000008A">
            <w:pPr>
              <w:jc w:val="right"/>
              <w:rPr>
                <w:rFonts w:ascii="Roboto" w:cs="Roboto" w:eastAsia="Roboto" w:hAnsi="Roboto"/>
              </w:rPr>
            </w:pPr>
            <w:r w:rsidDel="00000000" w:rsidR="00000000" w:rsidRPr="00000000">
              <w:rPr>
                <w:rFonts w:ascii="Roboto" w:cs="Roboto" w:eastAsia="Roboto" w:hAnsi="Roboto"/>
                <w:rtl w:val="0"/>
              </w:rPr>
              <w:t xml:space="preserve">161.27</w:t>
            </w:r>
          </w:p>
        </w:tc>
        <w:tc>
          <w:tcPr>
            <w:vAlign w:val="center"/>
          </w:tcPr>
          <w:p w:rsidR="00000000" w:rsidDel="00000000" w:rsidP="00000000" w:rsidRDefault="00000000" w:rsidRPr="00000000" w14:paraId="0000008B">
            <w:pPr>
              <w:jc w:val="right"/>
              <w:rPr>
                <w:rFonts w:ascii="Roboto" w:cs="Roboto" w:eastAsia="Roboto" w:hAnsi="Roboto"/>
              </w:rPr>
            </w:pPr>
            <w:r w:rsidDel="00000000" w:rsidR="00000000" w:rsidRPr="00000000">
              <w:rPr>
                <w:rFonts w:ascii="Roboto" w:cs="Roboto" w:eastAsia="Roboto" w:hAnsi="Roboto"/>
                <w:rtl w:val="0"/>
              </w:rPr>
              <w:t xml:space="preserve">158.15</w:t>
            </w:r>
          </w:p>
        </w:tc>
      </w:tr>
      <w:tr>
        <w:trPr>
          <w:cantSplit w:val="0"/>
          <w:trHeight w:val="300" w:hRule="atLeast"/>
          <w:tblHeader w:val="0"/>
        </w:trPr>
        <w:tc>
          <w:tcPr>
            <w:vMerge w:val="restart"/>
            <w:vAlign w:val="center"/>
          </w:tcPr>
          <w:p w:rsidR="00000000" w:rsidDel="00000000" w:rsidP="00000000" w:rsidRDefault="00000000" w:rsidRPr="00000000" w14:paraId="0000008C">
            <w:pPr>
              <w:jc w:val="center"/>
              <w:rPr>
                <w:rFonts w:ascii="Roboto" w:cs="Roboto" w:eastAsia="Roboto" w:hAnsi="Roboto"/>
                <w:b w:val="1"/>
              </w:rPr>
            </w:pPr>
            <w:r w:rsidDel="00000000" w:rsidR="00000000" w:rsidRPr="00000000">
              <w:rPr>
                <w:rFonts w:ascii="Roboto" w:cs="Roboto" w:eastAsia="Roboto" w:hAnsi="Roboto"/>
                <w:b w:val="1"/>
                <w:rtl w:val="0"/>
              </w:rPr>
              <w:t xml:space="preserve">Infrastructure Sector</w:t>
            </w:r>
          </w:p>
        </w:tc>
        <w:tc>
          <w:tcPr>
            <w:vAlign w:val="center"/>
          </w:tcPr>
          <w:p w:rsidR="00000000" w:rsidDel="00000000" w:rsidP="00000000" w:rsidRDefault="00000000" w:rsidRPr="00000000" w14:paraId="0000008D">
            <w:pPr>
              <w:rPr>
                <w:rFonts w:ascii="Roboto" w:cs="Roboto" w:eastAsia="Roboto" w:hAnsi="Roboto"/>
              </w:rPr>
            </w:pPr>
            <w:r w:rsidDel="00000000" w:rsidR="00000000" w:rsidRPr="00000000">
              <w:rPr>
                <w:rFonts w:ascii="Roboto" w:cs="Roboto" w:eastAsia="Roboto" w:hAnsi="Roboto"/>
                <w:rtl w:val="0"/>
              </w:rPr>
              <w:t xml:space="preserve">Roads and Transport</w:t>
            </w:r>
          </w:p>
        </w:tc>
        <w:tc>
          <w:tcPr>
            <w:vAlign w:val="center"/>
          </w:tcPr>
          <w:p w:rsidR="00000000" w:rsidDel="00000000" w:rsidP="00000000" w:rsidRDefault="00000000" w:rsidRPr="00000000" w14:paraId="0000008E">
            <w:pPr>
              <w:jc w:val="right"/>
              <w:rPr>
                <w:rFonts w:ascii="Roboto" w:cs="Roboto" w:eastAsia="Roboto" w:hAnsi="Roboto"/>
              </w:rPr>
            </w:pPr>
            <w:r w:rsidDel="00000000" w:rsidR="00000000" w:rsidRPr="00000000">
              <w:rPr>
                <w:rFonts w:ascii="Roboto" w:cs="Roboto" w:eastAsia="Roboto" w:hAnsi="Roboto"/>
                <w:rtl w:val="0"/>
              </w:rPr>
              <w:t xml:space="preserve">1438.66</w:t>
            </w:r>
          </w:p>
        </w:tc>
        <w:tc>
          <w:tcPr>
            <w:vAlign w:val="center"/>
          </w:tcPr>
          <w:p w:rsidR="00000000" w:rsidDel="00000000" w:rsidP="00000000" w:rsidRDefault="00000000" w:rsidRPr="00000000" w14:paraId="0000008F">
            <w:pPr>
              <w:jc w:val="right"/>
              <w:rPr>
                <w:rFonts w:ascii="Roboto" w:cs="Roboto" w:eastAsia="Roboto" w:hAnsi="Roboto"/>
              </w:rPr>
            </w:pPr>
            <w:r w:rsidDel="00000000" w:rsidR="00000000" w:rsidRPr="00000000">
              <w:rPr>
                <w:rFonts w:ascii="Roboto" w:cs="Roboto" w:eastAsia="Roboto" w:hAnsi="Roboto"/>
                <w:rtl w:val="0"/>
              </w:rPr>
              <w:t xml:space="preserve">1438.66</w:t>
            </w:r>
          </w:p>
        </w:tc>
      </w:tr>
      <w:tr>
        <w:trPr>
          <w:cantSplit w:val="0"/>
          <w:trHeight w:val="300" w:hRule="atLeast"/>
          <w:tblHeader w:val="0"/>
        </w:trPr>
        <w:tc>
          <w:tcPr>
            <w:vMerge w:val="continue"/>
            <w:vAlign w:val="center"/>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91">
            <w:pPr>
              <w:rPr>
                <w:rFonts w:ascii="Roboto" w:cs="Roboto" w:eastAsia="Roboto" w:hAnsi="Roboto"/>
              </w:rPr>
            </w:pPr>
            <w:r w:rsidDel="00000000" w:rsidR="00000000" w:rsidRPr="00000000">
              <w:rPr>
                <w:rFonts w:ascii="Roboto" w:cs="Roboto" w:eastAsia="Roboto" w:hAnsi="Roboto"/>
                <w:rtl w:val="0"/>
              </w:rPr>
              <w:t xml:space="preserve">Drinking Water and Sanitation</w:t>
            </w:r>
          </w:p>
        </w:tc>
        <w:tc>
          <w:tcPr>
            <w:vAlign w:val="center"/>
          </w:tcPr>
          <w:p w:rsidR="00000000" w:rsidDel="00000000" w:rsidP="00000000" w:rsidRDefault="00000000" w:rsidRPr="00000000" w14:paraId="00000092">
            <w:pPr>
              <w:jc w:val="right"/>
              <w:rPr>
                <w:rFonts w:ascii="Roboto" w:cs="Roboto" w:eastAsia="Roboto" w:hAnsi="Roboto"/>
              </w:rPr>
            </w:pPr>
            <w:r w:rsidDel="00000000" w:rsidR="00000000" w:rsidRPr="00000000">
              <w:rPr>
                <w:rFonts w:ascii="Roboto" w:cs="Roboto" w:eastAsia="Roboto" w:hAnsi="Roboto"/>
                <w:rtl w:val="0"/>
              </w:rPr>
              <w:t xml:space="preserve">520.55</w:t>
            </w:r>
          </w:p>
        </w:tc>
        <w:tc>
          <w:tcPr>
            <w:vAlign w:val="center"/>
          </w:tcPr>
          <w:p w:rsidR="00000000" w:rsidDel="00000000" w:rsidP="00000000" w:rsidRDefault="00000000" w:rsidRPr="00000000" w14:paraId="00000093">
            <w:pPr>
              <w:jc w:val="right"/>
              <w:rPr>
                <w:rFonts w:ascii="Roboto" w:cs="Roboto" w:eastAsia="Roboto" w:hAnsi="Roboto"/>
              </w:rPr>
            </w:pPr>
            <w:r w:rsidDel="00000000" w:rsidR="00000000" w:rsidRPr="00000000">
              <w:rPr>
                <w:rFonts w:ascii="Roboto" w:cs="Roboto" w:eastAsia="Roboto" w:hAnsi="Roboto"/>
                <w:rtl w:val="0"/>
              </w:rPr>
              <w:t xml:space="preserve">520.55</w:t>
            </w:r>
          </w:p>
        </w:tc>
      </w:tr>
      <w:tr>
        <w:trPr>
          <w:cantSplit w:val="0"/>
          <w:trHeight w:val="300" w:hRule="atLeast"/>
          <w:tblHeader w:val="0"/>
        </w:trPr>
        <w:tc>
          <w:tcPr>
            <w:vMerge w:val="continue"/>
            <w:vAlign w:val="center"/>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95">
            <w:pPr>
              <w:rPr>
                <w:rFonts w:ascii="Roboto" w:cs="Roboto" w:eastAsia="Roboto" w:hAnsi="Roboto"/>
              </w:rPr>
            </w:pPr>
            <w:r w:rsidDel="00000000" w:rsidR="00000000" w:rsidRPr="00000000">
              <w:rPr>
                <w:rFonts w:ascii="Roboto" w:cs="Roboto" w:eastAsia="Roboto" w:hAnsi="Roboto"/>
                <w:rtl w:val="0"/>
              </w:rPr>
              <w:t xml:space="preserve">Power </w:t>
            </w:r>
          </w:p>
        </w:tc>
        <w:tc>
          <w:tcPr>
            <w:vAlign w:val="center"/>
          </w:tcPr>
          <w:p w:rsidR="00000000" w:rsidDel="00000000" w:rsidP="00000000" w:rsidRDefault="00000000" w:rsidRPr="00000000" w14:paraId="00000096">
            <w:pPr>
              <w:jc w:val="right"/>
              <w:rPr>
                <w:rFonts w:ascii="Roboto" w:cs="Roboto" w:eastAsia="Roboto" w:hAnsi="Roboto"/>
              </w:rPr>
            </w:pPr>
            <w:r w:rsidDel="00000000" w:rsidR="00000000" w:rsidRPr="00000000">
              <w:rPr>
                <w:rFonts w:ascii="Roboto" w:cs="Roboto" w:eastAsia="Roboto" w:hAnsi="Roboto"/>
                <w:rtl w:val="0"/>
              </w:rPr>
              <w:t xml:space="preserve">53.80</w:t>
            </w:r>
          </w:p>
        </w:tc>
        <w:tc>
          <w:tcPr>
            <w:vAlign w:val="center"/>
          </w:tcPr>
          <w:p w:rsidR="00000000" w:rsidDel="00000000" w:rsidP="00000000" w:rsidRDefault="00000000" w:rsidRPr="00000000" w14:paraId="00000097">
            <w:pPr>
              <w:jc w:val="right"/>
              <w:rPr>
                <w:rFonts w:ascii="Roboto" w:cs="Roboto" w:eastAsia="Roboto" w:hAnsi="Roboto"/>
              </w:rPr>
            </w:pPr>
            <w:r w:rsidDel="00000000" w:rsidR="00000000" w:rsidRPr="00000000">
              <w:rPr>
                <w:rFonts w:ascii="Roboto" w:cs="Roboto" w:eastAsia="Roboto" w:hAnsi="Roboto"/>
                <w:rtl w:val="0"/>
              </w:rPr>
              <w:t xml:space="preserve">53.71</w:t>
            </w:r>
          </w:p>
        </w:tc>
      </w:tr>
      <w:tr>
        <w:trPr>
          <w:cantSplit w:val="0"/>
          <w:trHeight w:val="420" w:hRule="atLeast"/>
          <w:tblHeader w:val="0"/>
        </w:trPr>
        <w:tc>
          <w:tcPr>
            <w:vMerge w:val="continue"/>
            <w:vAlign w:val="center"/>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099">
            <w:pPr>
              <w:rPr>
                <w:rFonts w:ascii="Roboto" w:cs="Roboto" w:eastAsia="Roboto" w:hAnsi="Roboto"/>
              </w:rPr>
            </w:pPr>
            <w:r w:rsidDel="00000000" w:rsidR="00000000" w:rsidRPr="00000000">
              <w:rPr>
                <w:rFonts w:ascii="Roboto" w:cs="Roboto" w:eastAsia="Roboto" w:hAnsi="Roboto"/>
                <w:rtl w:val="0"/>
              </w:rPr>
              <w:t xml:space="preserve">Sub-Total</w:t>
            </w:r>
          </w:p>
        </w:tc>
        <w:tc>
          <w:tcPr>
            <w:vAlign w:val="center"/>
          </w:tcPr>
          <w:p w:rsidR="00000000" w:rsidDel="00000000" w:rsidP="00000000" w:rsidRDefault="00000000" w:rsidRPr="00000000" w14:paraId="0000009A">
            <w:pPr>
              <w:jc w:val="right"/>
              <w:rPr>
                <w:rFonts w:ascii="Roboto" w:cs="Roboto" w:eastAsia="Roboto" w:hAnsi="Roboto"/>
              </w:rPr>
            </w:pPr>
            <w:r w:rsidDel="00000000" w:rsidR="00000000" w:rsidRPr="00000000">
              <w:rPr>
                <w:rFonts w:ascii="Roboto" w:cs="Roboto" w:eastAsia="Roboto" w:hAnsi="Roboto"/>
                <w:rtl w:val="0"/>
              </w:rPr>
              <w:t xml:space="preserve">2013.01</w:t>
            </w:r>
          </w:p>
        </w:tc>
        <w:tc>
          <w:tcPr>
            <w:vAlign w:val="center"/>
          </w:tcPr>
          <w:p w:rsidR="00000000" w:rsidDel="00000000" w:rsidP="00000000" w:rsidRDefault="00000000" w:rsidRPr="00000000" w14:paraId="0000009B">
            <w:pPr>
              <w:jc w:val="right"/>
              <w:rPr>
                <w:rFonts w:ascii="Roboto" w:cs="Roboto" w:eastAsia="Roboto" w:hAnsi="Roboto"/>
              </w:rPr>
            </w:pPr>
            <w:r w:rsidDel="00000000" w:rsidR="00000000" w:rsidRPr="00000000">
              <w:rPr>
                <w:rFonts w:ascii="Roboto" w:cs="Roboto" w:eastAsia="Roboto" w:hAnsi="Roboto"/>
                <w:rtl w:val="0"/>
              </w:rPr>
              <w:t xml:space="preserve">2012.92</w:t>
            </w:r>
          </w:p>
        </w:tc>
      </w:tr>
      <w:tr>
        <w:trPr>
          <w:cantSplit w:val="0"/>
          <w:trHeight w:val="480" w:hRule="atLeast"/>
          <w:tblHeader w:val="0"/>
        </w:trPr>
        <w:tc>
          <w:tcPr>
            <w:gridSpan w:val="2"/>
            <w:shd w:fill="dae9f7" w:val="clear"/>
            <w:vAlign w:val="center"/>
          </w:tcPr>
          <w:p w:rsidR="00000000" w:rsidDel="00000000" w:rsidP="00000000" w:rsidRDefault="00000000" w:rsidRPr="00000000" w14:paraId="0000009C">
            <w:pPr>
              <w:jc w:val="center"/>
              <w:rPr>
                <w:rFonts w:ascii="Roboto" w:cs="Roboto" w:eastAsia="Roboto" w:hAnsi="Roboto"/>
                <w:b w:val="1"/>
              </w:rPr>
            </w:pPr>
            <w:r w:rsidDel="00000000" w:rsidR="00000000" w:rsidRPr="00000000">
              <w:rPr>
                <w:rFonts w:ascii="Roboto" w:cs="Roboto" w:eastAsia="Roboto" w:hAnsi="Roboto"/>
                <w:b w:val="1"/>
                <w:rtl w:val="0"/>
              </w:rPr>
              <w:t xml:space="preserve">GRAND TOTAL</w:t>
            </w:r>
          </w:p>
        </w:tc>
        <w:tc>
          <w:tcPr>
            <w:shd w:fill="dae9f7" w:val="clear"/>
            <w:vAlign w:val="center"/>
          </w:tcPr>
          <w:p w:rsidR="00000000" w:rsidDel="00000000" w:rsidP="00000000" w:rsidRDefault="00000000" w:rsidRPr="00000000" w14:paraId="0000009E">
            <w:pPr>
              <w:jc w:val="right"/>
              <w:rPr>
                <w:rFonts w:ascii="Roboto" w:cs="Roboto" w:eastAsia="Roboto" w:hAnsi="Roboto"/>
                <w:b w:val="1"/>
              </w:rPr>
            </w:pPr>
            <w:r w:rsidDel="00000000" w:rsidR="00000000" w:rsidRPr="00000000">
              <w:rPr>
                <w:rFonts w:ascii="Roboto" w:cs="Roboto" w:eastAsia="Roboto" w:hAnsi="Roboto"/>
                <w:b w:val="1"/>
                <w:rtl w:val="0"/>
              </w:rPr>
              <w:t xml:space="preserve">2367.04</w:t>
            </w:r>
          </w:p>
        </w:tc>
        <w:tc>
          <w:tcPr>
            <w:shd w:fill="dae9f7" w:val="clear"/>
            <w:vAlign w:val="center"/>
          </w:tcPr>
          <w:p w:rsidR="00000000" w:rsidDel="00000000" w:rsidP="00000000" w:rsidRDefault="00000000" w:rsidRPr="00000000" w14:paraId="0000009F">
            <w:pPr>
              <w:jc w:val="right"/>
              <w:rPr>
                <w:rFonts w:ascii="Roboto" w:cs="Roboto" w:eastAsia="Roboto" w:hAnsi="Roboto"/>
                <w:b w:val="1"/>
              </w:rPr>
            </w:pPr>
            <w:r w:rsidDel="00000000" w:rsidR="00000000" w:rsidRPr="00000000">
              <w:rPr>
                <w:rFonts w:ascii="Roboto" w:cs="Roboto" w:eastAsia="Roboto" w:hAnsi="Roboto"/>
                <w:b w:val="1"/>
                <w:rtl w:val="0"/>
              </w:rPr>
              <w:t xml:space="preserve">2355.38</w:t>
            </w:r>
          </w:p>
        </w:tc>
      </w:tr>
    </w:tbl>
    <w:p w:rsidR="00000000" w:rsidDel="00000000" w:rsidP="00000000" w:rsidRDefault="00000000" w:rsidRPr="00000000" w14:paraId="000000A0">
      <w:pPr>
        <w:spacing w:line="240" w:lineRule="auto"/>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0A1">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6. Cross Cutting Sectors</w:t>
      </w:r>
    </w:p>
    <w:p w:rsidR="00000000" w:rsidDel="00000000" w:rsidP="00000000" w:rsidRDefault="00000000" w:rsidRPr="00000000" w14:paraId="000000A2">
      <w:pPr>
        <w:spacing w:after="0" w:line="240" w:lineRule="auto"/>
        <w:ind w:right="283"/>
        <w:jc w:val="both"/>
        <w:rPr>
          <w:rFonts w:ascii="Roboto" w:cs="Roboto" w:eastAsia="Roboto" w:hAnsi="Roboto"/>
        </w:rPr>
      </w:pPr>
      <w:r w:rsidDel="00000000" w:rsidR="00000000" w:rsidRPr="00000000">
        <w:rPr>
          <w:rFonts w:ascii="Roboto" w:cs="Roboto" w:eastAsia="Roboto" w:hAnsi="Roboto"/>
          <w:i w:val="1"/>
          <w:rtl w:val="0"/>
        </w:rPr>
        <w:t xml:space="preserve">Disaster Risk Reduction: </w:t>
      </w:r>
      <w:r w:rsidDel="00000000" w:rsidR="00000000" w:rsidRPr="00000000">
        <w:rPr>
          <w:rFonts w:ascii="Roboto" w:cs="Roboto" w:eastAsia="Roboto" w:hAnsi="Roboto"/>
          <w:rtl w:val="0"/>
        </w:rPr>
        <w:t xml:space="preserve">On the recommendation of the SC-NEC, the State Government has already submitted ten (12) project proposals under NDMF window amounting to ₹ 705.26 crore to NDMA, against the suggested approval up to Rs. 375 crore by the SC-NEC. The State has focused on landslide and flood risk mitigation measures and has sought the approval of NDMA for the 375 crores. The state is committed to use its own resources for remaining amount.</w:t>
      </w:r>
    </w:p>
    <w:p w:rsidR="00000000" w:rsidDel="00000000" w:rsidP="00000000" w:rsidRDefault="00000000" w:rsidRPr="00000000" w14:paraId="000000A3">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0A4">
      <w:pPr>
        <w:spacing w:after="0" w:line="240" w:lineRule="auto"/>
        <w:ind w:right="283"/>
        <w:jc w:val="both"/>
        <w:rPr>
          <w:rFonts w:ascii="Roboto" w:cs="Roboto" w:eastAsia="Roboto" w:hAnsi="Roboto"/>
        </w:rPr>
      </w:pPr>
      <w:r w:rsidDel="00000000" w:rsidR="00000000" w:rsidRPr="00000000">
        <w:rPr>
          <w:rFonts w:ascii="Roboto" w:cs="Roboto" w:eastAsia="Roboto" w:hAnsi="Roboto"/>
          <w:i w:val="1"/>
          <w:rtl w:val="0"/>
        </w:rPr>
        <w:t xml:space="preserve">Livelihood:</w:t>
      </w:r>
      <w:r w:rsidDel="00000000" w:rsidR="00000000" w:rsidRPr="00000000">
        <w:rPr>
          <w:rFonts w:ascii="Roboto" w:cs="Roboto" w:eastAsia="Roboto" w:hAnsi="Roboto"/>
          <w:rtl w:val="0"/>
        </w:rPr>
        <w:t xml:space="preserve"> Additional funds are not available for livelihood promotion initiatives, other than the approved money for the infrastructure relating to the productive sectors. Therefore, the state shall continue to use different schemes and programs of the state and central governments to support the people for livelihood recovery.</w:t>
      </w:r>
    </w:p>
    <w:p w:rsidR="00000000" w:rsidDel="00000000" w:rsidP="00000000" w:rsidRDefault="00000000" w:rsidRPr="00000000" w14:paraId="000000A5">
      <w:pPr>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0A6">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7. Monitoring and Evaluation of R&amp;R Projects </w:t>
      </w:r>
    </w:p>
    <w:p w:rsidR="00000000" w:rsidDel="00000000" w:rsidP="00000000" w:rsidRDefault="00000000" w:rsidRPr="00000000" w14:paraId="000000A7">
      <w:pPr>
        <w:spacing w:line="240" w:lineRule="auto"/>
        <w:jc w:val="both"/>
        <w:rPr>
          <w:rFonts w:ascii="Roboto" w:cs="Roboto" w:eastAsia="Roboto" w:hAnsi="Roboto"/>
        </w:rPr>
      </w:pPr>
      <w:r w:rsidDel="00000000" w:rsidR="00000000" w:rsidRPr="00000000">
        <w:rPr>
          <w:rFonts w:ascii="Roboto" w:cs="Roboto" w:eastAsia="Roboto" w:hAnsi="Roboto"/>
          <w:rtl w:val="0"/>
        </w:rPr>
        <w:t xml:space="preserve">To ensure timely, transparent, and accountable implementation of the R&amp;R Plan, Himachal Pradesh has adopted a robust Monitoring and Evaluation (M&amp;E) strategy. In pursuance of para 13 of the “Guidelines on Constitution and Administration of the Recovery and Reconstruction Funding Window under NDRF and SDRF” (14 August 2024), the State Government has notified a dedicated Project Management Unit (PMU) to oversee interdepartmental coordination, fund utilization, progress tracking, and compliance with R&amp;R norms. Simultaneously, all sectoral works are being monitored through the Himachal Pradesh Disaster Management Information System (HPDMIS), a centralized digital platform for real-time tracking of project implementation. Executing agencies are required to regularly update the system, enabling district and state-level visibility. In addition to digital monitoring, Utilization Certificates (UCs) will be collected in accordance with General Financial Rules and validated against HPDMIS-reported progress. </w:t>
      </w:r>
    </w:p>
    <w:p w:rsidR="00000000" w:rsidDel="00000000" w:rsidP="00000000" w:rsidRDefault="00000000" w:rsidRPr="00000000" w14:paraId="000000A8">
      <w:pPr>
        <w:spacing w:line="240" w:lineRule="auto"/>
        <w:jc w:val="both"/>
        <w:rPr>
          <w:rFonts w:ascii="Roboto" w:cs="Roboto" w:eastAsia="Roboto" w:hAnsi="Roboto"/>
        </w:rPr>
      </w:pPr>
      <w:r w:rsidDel="00000000" w:rsidR="00000000" w:rsidRPr="00000000">
        <w:rPr>
          <w:rFonts w:ascii="Roboto" w:cs="Roboto" w:eastAsia="Roboto" w:hAnsi="Roboto"/>
          <w:rtl w:val="0"/>
        </w:rPr>
        <w:t xml:space="preserve">Together, this integrated system of institutional oversight and digital monitoring ensures accountability, reduces delays, and supports data-driven decision-making across all 12 sectors of the R&amp;R Plan.</w:t>
      </w:r>
    </w:p>
    <w:p w:rsidR="00000000" w:rsidDel="00000000" w:rsidP="00000000" w:rsidRDefault="00000000" w:rsidRPr="00000000" w14:paraId="000000A9">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8. Conclusion</w:t>
      </w:r>
    </w:p>
    <w:p w:rsidR="00000000" w:rsidDel="00000000" w:rsidP="00000000" w:rsidRDefault="00000000" w:rsidRPr="00000000" w14:paraId="000000AA">
      <w:pPr>
        <w:spacing w:line="240" w:lineRule="auto"/>
        <w:jc w:val="both"/>
        <w:rPr>
          <w:rFonts w:ascii="Roboto" w:cs="Roboto" w:eastAsia="Roboto" w:hAnsi="Roboto"/>
        </w:rPr>
        <w:sectPr>
          <w:headerReference r:id="rId9" w:type="default"/>
          <w:headerReference r:id="rId10" w:type="first"/>
          <w:headerReference r:id="rId11" w:type="even"/>
          <w:footerReference r:id="rId12" w:type="default"/>
          <w:footerReference r:id="rId13" w:type="first"/>
          <w:footerReference r:id="rId14" w:type="even"/>
          <w:pgSz w:h="16838" w:w="11906" w:orient="portrait"/>
          <w:pgMar w:bottom="1440" w:top="1440" w:left="1440" w:right="1440" w:header="708" w:footer="708"/>
          <w:pgNumType w:start="1"/>
          <w:titlePg w:val="1"/>
        </w:sectPr>
      </w:pPr>
      <w:bookmarkStart w:colFirst="0" w:colLast="0" w:name="_heading=h.86mbc7eyx9hd" w:id="1"/>
      <w:bookmarkEnd w:id="1"/>
      <w:r w:rsidDel="00000000" w:rsidR="00000000" w:rsidRPr="00000000">
        <w:rPr>
          <w:rFonts w:ascii="Roboto" w:cs="Roboto" w:eastAsia="Roboto" w:hAnsi="Roboto"/>
          <w:rtl w:val="0"/>
        </w:rPr>
        <w:t xml:space="preserve">This comprehensive Recovery and Reconstruction Plan serves as a critical roadmap for Himachal Pradesh's journey towards recovery from the devastating 2023 monsoon season. By systematically addressing damages across social, productive, and infrastructure sectors, and adhering to principles of targeted recovery, community participation, and "Build Back Better," the plan aims not only to restore normalcy but also to strengthen the state's resilience against future natural disasters. The structured interventions, robust implementation strategies, and transparent monitoring mechanisms outlined in this document lay a strong foundation for ensuring safety, inclusivity, and long-term sustainable development for the affected communities and the state as a whole.</w:t>
      </w:r>
    </w:p>
    <w:p w:rsidR="00000000" w:rsidDel="00000000" w:rsidP="00000000" w:rsidRDefault="00000000" w:rsidRPr="00000000" w14:paraId="000000AB">
      <w:pPr>
        <w:jc w:val="both"/>
        <w:rPr>
          <w:rFonts w:ascii="Roboto" w:cs="Roboto" w:eastAsia="Roboto" w:hAnsi="Roboto"/>
          <w:b w:val="1"/>
        </w:rPr>
      </w:pPr>
      <w:r w:rsidDel="00000000" w:rsidR="00000000" w:rsidRPr="00000000">
        <w:rPr>
          <w:rFonts w:ascii="Roboto" w:cs="Roboto" w:eastAsia="Roboto" w:hAnsi="Roboto"/>
          <w:b w:val="1"/>
          <w:rtl w:val="0"/>
        </w:rPr>
        <w:t xml:space="preserve">Fund Utilization Timeline:</w:t>
      </w:r>
    </w:p>
    <w:tbl>
      <w:tblPr>
        <w:tblStyle w:val="Table2"/>
        <w:tblW w:w="15210.0" w:type="dxa"/>
        <w:jc w:val="left"/>
        <w:tblInd w:w="-379.99999999999994"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45"/>
        <w:gridCol w:w="1530"/>
        <w:gridCol w:w="1215"/>
        <w:gridCol w:w="1380"/>
        <w:gridCol w:w="1080"/>
        <w:gridCol w:w="1090.0000000000011"/>
        <w:gridCol w:w="1084.9999999999989"/>
        <w:gridCol w:w="990"/>
        <w:gridCol w:w="990"/>
        <w:gridCol w:w="990"/>
        <w:gridCol w:w="990"/>
        <w:gridCol w:w="945"/>
        <w:gridCol w:w="1080"/>
        <w:tblGridChange w:id="0">
          <w:tblGrid>
            <w:gridCol w:w="1845"/>
            <w:gridCol w:w="1530"/>
            <w:gridCol w:w="1215"/>
            <w:gridCol w:w="1380"/>
            <w:gridCol w:w="1080"/>
            <w:gridCol w:w="1090.0000000000011"/>
            <w:gridCol w:w="1084.9999999999989"/>
            <w:gridCol w:w="990"/>
            <w:gridCol w:w="990"/>
            <w:gridCol w:w="990"/>
            <w:gridCol w:w="990"/>
            <w:gridCol w:w="945"/>
            <w:gridCol w:w="1080"/>
          </w:tblGrid>
        </w:tblGridChange>
      </w:tblGrid>
      <w:tr>
        <w:trPr>
          <w:cantSplit w:val="0"/>
          <w:trHeight w:val="1160" w:hRule="atLeast"/>
          <w:tblHeader w:val="0"/>
        </w:trPr>
        <w:tc>
          <w:tcPr>
            <w:vMerge w:val="restart"/>
            <w:vAlign w:val="center"/>
          </w:tcPr>
          <w:p w:rsidR="00000000" w:rsidDel="00000000" w:rsidP="00000000" w:rsidRDefault="00000000" w:rsidRPr="00000000" w14:paraId="000000AC">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Sector Type</w:t>
            </w:r>
          </w:p>
          <w:p w:rsidR="00000000" w:rsidDel="00000000" w:rsidP="00000000" w:rsidRDefault="00000000" w:rsidRPr="00000000" w14:paraId="000000AD">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 </w:t>
            </w:r>
          </w:p>
        </w:tc>
        <w:tc>
          <w:tcPr>
            <w:vMerge w:val="restart"/>
            <w:vAlign w:val="center"/>
          </w:tcPr>
          <w:p w:rsidR="00000000" w:rsidDel="00000000" w:rsidP="00000000" w:rsidRDefault="00000000" w:rsidRPr="00000000" w14:paraId="000000AE">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Sub-Sector</w:t>
            </w:r>
          </w:p>
          <w:p w:rsidR="00000000" w:rsidDel="00000000" w:rsidP="00000000" w:rsidRDefault="00000000" w:rsidRPr="00000000" w14:paraId="000000AF">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 </w:t>
            </w:r>
          </w:p>
        </w:tc>
        <w:tc>
          <w:tcPr>
            <w:vMerge w:val="restart"/>
            <w:vAlign w:val="center"/>
          </w:tcPr>
          <w:p w:rsidR="00000000" w:rsidDel="00000000" w:rsidP="00000000" w:rsidRDefault="00000000" w:rsidRPr="00000000" w14:paraId="000000B0">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SC-NEC Approved  (in crore rupees)</w:t>
            </w:r>
          </w:p>
          <w:p w:rsidR="00000000" w:rsidDel="00000000" w:rsidP="00000000" w:rsidRDefault="00000000" w:rsidRPr="00000000" w14:paraId="000000B1">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 </w:t>
            </w:r>
          </w:p>
        </w:tc>
        <w:tc>
          <w:tcPr>
            <w:vMerge w:val="restart"/>
            <w:vAlign w:val="center"/>
          </w:tcPr>
          <w:p w:rsidR="00000000" w:rsidDel="00000000" w:rsidP="00000000" w:rsidRDefault="00000000" w:rsidRPr="00000000" w14:paraId="000000B2">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R&amp;R Total Proposal Amount (in crore rupees)</w:t>
            </w:r>
          </w:p>
          <w:p w:rsidR="00000000" w:rsidDel="00000000" w:rsidP="00000000" w:rsidRDefault="00000000" w:rsidRPr="00000000" w14:paraId="000000B3">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 </w:t>
            </w:r>
          </w:p>
        </w:tc>
        <w:tc>
          <w:tcPr>
            <w:vAlign w:val="center"/>
          </w:tcPr>
          <w:p w:rsidR="00000000" w:rsidDel="00000000" w:rsidP="00000000" w:rsidRDefault="00000000" w:rsidRPr="00000000" w14:paraId="000000B4">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Aug-25</w:t>
            </w:r>
          </w:p>
        </w:tc>
        <w:tc>
          <w:tcPr>
            <w:vAlign w:val="center"/>
          </w:tcPr>
          <w:p w:rsidR="00000000" w:rsidDel="00000000" w:rsidP="00000000" w:rsidRDefault="00000000" w:rsidRPr="00000000" w14:paraId="000000B5">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Sep-25</w:t>
            </w:r>
          </w:p>
        </w:tc>
        <w:tc>
          <w:tcPr>
            <w:vAlign w:val="center"/>
          </w:tcPr>
          <w:p w:rsidR="00000000" w:rsidDel="00000000" w:rsidP="00000000" w:rsidRDefault="00000000" w:rsidRPr="00000000" w14:paraId="000000B6">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Oct-25</w:t>
            </w:r>
          </w:p>
        </w:tc>
        <w:tc>
          <w:tcPr>
            <w:vAlign w:val="center"/>
          </w:tcPr>
          <w:p w:rsidR="00000000" w:rsidDel="00000000" w:rsidP="00000000" w:rsidRDefault="00000000" w:rsidRPr="00000000" w14:paraId="000000B7">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Nov-25</w:t>
            </w:r>
          </w:p>
        </w:tc>
        <w:tc>
          <w:tcPr>
            <w:vAlign w:val="center"/>
          </w:tcPr>
          <w:p w:rsidR="00000000" w:rsidDel="00000000" w:rsidP="00000000" w:rsidRDefault="00000000" w:rsidRPr="00000000" w14:paraId="000000B8">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Dec-25</w:t>
            </w:r>
          </w:p>
        </w:tc>
        <w:tc>
          <w:tcPr>
            <w:vAlign w:val="center"/>
          </w:tcPr>
          <w:p w:rsidR="00000000" w:rsidDel="00000000" w:rsidP="00000000" w:rsidRDefault="00000000" w:rsidRPr="00000000" w14:paraId="000000B9">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Jan-26</w:t>
            </w:r>
          </w:p>
        </w:tc>
        <w:tc>
          <w:tcPr>
            <w:vAlign w:val="center"/>
          </w:tcPr>
          <w:p w:rsidR="00000000" w:rsidDel="00000000" w:rsidP="00000000" w:rsidRDefault="00000000" w:rsidRPr="00000000" w14:paraId="000000BA">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Feb-26</w:t>
            </w:r>
          </w:p>
        </w:tc>
        <w:tc>
          <w:tcPr>
            <w:vAlign w:val="center"/>
          </w:tcPr>
          <w:p w:rsidR="00000000" w:rsidDel="00000000" w:rsidP="00000000" w:rsidRDefault="00000000" w:rsidRPr="00000000" w14:paraId="000000BB">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Mar-26</w:t>
            </w:r>
          </w:p>
        </w:tc>
        <w:tc>
          <w:tcPr>
            <w:vAlign w:val="center"/>
          </w:tcPr>
          <w:p w:rsidR="00000000" w:rsidDel="00000000" w:rsidP="00000000" w:rsidRDefault="00000000" w:rsidRPr="00000000" w14:paraId="000000BC">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Total</w:t>
            </w:r>
          </w:p>
        </w:tc>
      </w:tr>
      <w:tr>
        <w:trPr>
          <w:cantSplit w:val="0"/>
          <w:trHeight w:val="290" w:hRule="atLeast"/>
          <w:tblHeader w:val="0"/>
        </w:trPr>
        <w:tc>
          <w:tcPr>
            <w:vMerge w:val="continue"/>
            <w:vAlign w:val="center"/>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Merge w:val="continue"/>
            <w:vAlign w:val="center"/>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Merge w:val="continue"/>
            <w:vAlign w:val="center"/>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Merge w:val="continue"/>
            <w:vAlign w:val="center"/>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bottom"/>
          </w:tcPr>
          <w:p w:rsidR="00000000" w:rsidDel="00000000" w:rsidP="00000000" w:rsidRDefault="00000000" w:rsidRPr="00000000" w14:paraId="000000C1">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10%</w:t>
            </w:r>
          </w:p>
        </w:tc>
        <w:tc>
          <w:tcPr>
            <w:vAlign w:val="bottom"/>
          </w:tcPr>
          <w:p w:rsidR="00000000" w:rsidDel="00000000" w:rsidP="00000000" w:rsidRDefault="00000000" w:rsidRPr="00000000" w14:paraId="000000C2">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10%</w:t>
            </w:r>
          </w:p>
        </w:tc>
        <w:tc>
          <w:tcPr>
            <w:vAlign w:val="bottom"/>
          </w:tcPr>
          <w:p w:rsidR="00000000" w:rsidDel="00000000" w:rsidP="00000000" w:rsidRDefault="00000000" w:rsidRPr="00000000" w14:paraId="000000C3">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10%</w:t>
            </w:r>
          </w:p>
        </w:tc>
        <w:tc>
          <w:tcPr>
            <w:vAlign w:val="bottom"/>
          </w:tcPr>
          <w:p w:rsidR="00000000" w:rsidDel="00000000" w:rsidP="00000000" w:rsidRDefault="00000000" w:rsidRPr="00000000" w14:paraId="000000C4">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20%</w:t>
            </w:r>
          </w:p>
        </w:tc>
        <w:tc>
          <w:tcPr>
            <w:vAlign w:val="bottom"/>
          </w:tcPr>
          <w:p w:rsidR="00000000" w:rsidDel="00000000" w:rsidP="00000000" w:rsidRDefault="00000000" w:rsidRPr="00000000" w14:paraId="000000C5">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10%</w:t>
            </w:r>
          </w:p>
        </w:tc>
        <w:tc>
          <w:tcPr>
            <w:vAlign w:val="bottom"/>
          </w:tcPr>
          <w:p w:rsidR="00000000" w:rsidDel="00000000" w:rsidP="00000000" w:rsidRDefault="00000000" w:rsidRPr="00000000" w14:paraId="000000C6">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10%</w:t>
            </w:r>
          </w:p>
        </w:tc>
        <w:tc>
          <w:tcPr>
            <w:vAlign w:val="bottom"/>
          </w:tcPr>
          <w:p w:rsidR="00000000" w:rsidDel="00000000" w:rsidP="00000000" w:rsidRDefault="00000000" w:rsidRPr="00000000" w14:paraId="000000C7">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10%</w:t>
            </w:r>
          </w:p>
        </w:tc>
        <w:tc>
          <w:tcPr>
            <w:vAlign w:val="bottom"/>
          </w:tcPr>
          <w:p w:rsidR="00000000" w:rsidDel="00000000" w:rsidP="00000000" w:rsidRDefault="00000000" w:rsidRPr="00000000" w14:paraId="000000C8">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20%</w:t>
            </w:r>
          </w:p>
        </w:tc>
        <w:tc>
          <w:tcPr>
            <w:vAlign w:val="bottom"/>
          </w:tcPr>
          <w:p w:rsidR="00000000" w:rsidDel="00000000" w:rsidP="00000000" w:rsidRDefault="00000000" w:rsidRPr="00000000" w14:paraId="000000C9">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100%</w:t>
            </w:r>
          </w:p>
        </w:tc>
      </w:tr>
      <w:tr>
        <w:trPr>
          <w:cantSplit w:val="0"/>
          <w:trHeight w:val="290" w:hRule="atLeast"/>
          <w:tblHeader w:val="0"/>
        </w:trPr>
        <w:tc>
          <w:tcPr>
            <w:vMerge w:val="restart"/>
            <w:vAlign w:val="center"/>
          </w:tcPr>
          <w:p w:rsidR="00000000" w:rsidDel="00000000" w:rsidP="00000000" w:rsidRDefault="00000000" w:rsidRPr="00000000" w14:paraId="000000CA">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Social Sector</w:t>
            </w:r>
          </w:p>
        </w:tc>
        <w:tc>
          <w:tcPr>
            <w:vAlign w:val="center"/>
          </w:tcPr>
          <w:p w:rsidR="00000000" w:rsidDel="00000000" w:rsidP="00000000" w:rsidRDefault="00000000" w:rsidRPr="00000000" w14:paraId="000000CB">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Housing</w:t>
            </w:r>
          </w:p>
        </w:tc>
        <w:tc>
          <w:tcPr>
            <w:vAlign w:val="center"/>
          </w:tcPr>
          <w:p w:rsidR="00000000" w:rsidDel="00000000" w:rsidP="00000000" w:rsidRDefault="00000000" w:rsidRPr="00000000" w14:paraId="000000C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142.61</w:t>
            </w:r>
          </w:p>
        </w:tc>
        <w:tc>
          <w:tcPr>
            <w:vAlign w:val="center"/>
          </w:tcPr>
          <w:p w:rsidR="00000000" w:rsidDel="00000000" w:rsidP="00000000" w:rsidRDefault="00000000" w:rsidRPr="00000000" w14:paraId="000000C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142.61</w:t>
            </w:r>
          </w:p>
        </w:tc>
        <w:tc>
          <w:tcPr>
            <w:vAlign w:val="bottom"/>
          </w:tcPr>
          <w:p w:rsidR="00000000" w:rsidDel="00000000" w:rsidP="00000000" w:rsidRDefault="00000000" w:rsidRPr="00000000" w14:paraId="000000C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14.26</w:t>
            </w:r>
          </w:p>
        </w:tc>
        <w:tc>
          <w:tcPr>
            <w:vAlign w:val="bottom"/>
          </w:tcPr>
          <w:p w:rsidR="00000000" w:rsidDel="00000000" w:rsidP="00000000" w:rsidRDefault="00000000" w:rsidRPr="00000000" w14:paraId="000000C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14.26</w:t>
            </w:r>
          </w:p>
        </w:tc>
        <w:tc>
          <w:tcPr>
            <w:vAlign w:val="bottom"/>
          </w:tcPr>
          <w:p w:rsidR="00000000" w:rsidDel="00000000" w:rsidP="00000000" w:rsidRDefault="00000000" w:rsidRPr="00000000" w14:paraId="000000D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14.26</w:t>
            </w:r>
          </w:p>
        </w:tc>
        <w:tc>
          <w:tcPr>
            <w:vAlign w:val="bottom"/>
          </w:tcPr>
          <w:p w:rsidR="00000000" w:rsidDel="00000000" w:rsidP="00000000" w:rsidRDefault="00000000" w:rsidRPr="00000000" w14:paraId="000000D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28.52</w:t>
            </w:r>
          </w:p>
        </w:tc>
        <w:tc>
          <w:tcPr>
            <w:vAlign w:val="bottom"/>
          </w:tcPr>
          <w:p w:rsidR="00000000" w:rsidDel="00000000" w:rsidP="00000000" w:rsidRDefault="00000000" w:rsidRPr="00000000" w14:paraId="000000D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14.26</w:t>
            </w:r>
          </w:p>
        </w:tc>
        <w:tc>
          <w:tcPr>
            <w:vAlign w:val="bottom"/>
          </w:tcPr>
          <w:p w:rsidR="00000000" w:rsidDel="00000000" w:rsidP="00000000" w:rsidRDefault="00000000" w:rsidRPr="00000000" w14:paraId="000000D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14.26</w:t>
            </w:r>
          </w:p>
        </w:tc>
        <w:tc>
          <w:tcPr>
            <w:vAlign w:val="bottom"/>
          </w:tcPr>
          <w:p w:rsidR="00000000" w:rsidDel="00000000" w:rsidP="00000000" w:rsidRDefault="00000000" w:rsidRPr="00000000" w14:paraId="000000D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14.26</w:t>
            </w:r>
          </w:p>
        </w:tc>
        <w:tc>
          <w:tcPr>
            <w:vAlign w:val="bottom"/>
          </w:tcPr>
          <w:p w:rsidR="00000000" w:rsidDel="00000000" w:rsidP="00000000" w:rsidRDefault="00000000" w:rsidRPr="00000000" w14:paraId="000000D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28.52</w:t>
            </w:r>
          </w:p>
        </w:tc>
        <w:tc>
          <w:tcPr>
            <w:vAlign w:val="bottom"/>
          </w:tcPr>
          <w:p w:rsidR="00000000" w:rsidDel="00000000" w:rsidP="00000000" w:rsidRDefault="00000000" w:rsidRPr="00000000" w14:paraId="000000D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142.61</w:t>
            </w:r>
          </w:p>
        </w:tc>
      </w:tr>
      <w:tr>
        <w:trPr>
          <w:cantSplit w:val="0"/>
          <w:trHeight w:val="290" w:hRule="atLeast"/>
          <w:tblHeader w:val="0"/>
        </w:trPr>
        <w:tc>
          <w:tcPr>
            <w:vMerge w:val="continue"/>
            <w:vAlign w:val="center"/>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0D8">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Education</w:t>
            </w:r>
          </w:p>
        </w:tc>
        <w:tc>
          <w:tcPr>
            <w:vAlign w:val="center"/>
          </w:tcPr>
          <w:p w:rsidR="00000000" w:rsidDel="00000000" w:rsidP="00000000" w:rsidRDefault="00000000" w:rsidRPr="00000000" w14:paraId="000000D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23.32</w:t>
            </w:r>
          </w:p>
        </w:tc>
        <w:tc>
          <w:tcPr>
            <w:vAlign w:val="center"/>
          </w:tcPr>
          <w:p w:rsidR="00000000" w:rsidDel="00000000" w:rsidP="00000000" w:rsidRDefault="00000000" w:rsidRPr="00000000" w14:paraId="000000D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23.32</w:t>
            </w:r>
          </w:p>
        </w:tc>
        <w:tc>
          <w:tcPr>
            <w:vAlign w:val="bottom"/>
          </w:tcPr>
          <w:p w:rsidR="00000000" w:rsidDel="00000000" w:rsidP="00000000" w:rsidRDefault="00000000" w:rsidRPr="00000000" w14:paraId="000000D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2.33</w:t>
            </w:r>
          </w:p>
        </w:tc>
        <w:tc>
          <w:tcPr>
            <w:vAlign w:val="bottom"/>
          </w:tcPr>
          <w:p w:rsidR="00000000" w:rsidDel="00000000" w:rsidP="00000000" w:rsidRDefault="00000000" w:rsidRPr="00000000" w14:paraId="000000D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2.33</w:t>
            </w:r>
          </w:p>
        </w:tc>
        <w:tc>
          <w:tcPr>
            <w:vAlign w:val="bottom"/>
          </w:tcPr>
          <w:p w:rsidR="00000000" w:rsidDel="00000000" w:rsidP="00000000" w:rsidRDefault="00000000" w:rsidRPr="00000000" w14:paraId="000000D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2.33</w:t>
            </w:r>
          </w:p>
        </w:tc>
        <w:tc>
          <w:tcPr>
            <w:vAlign w:val="bottom"/>
          </w:tcPr>
          <w:p w:rsidR="00000000" w:rsidDel="00000000" w:rsidP="00000000" w:rsidRDefault="00000000" w:rsidRPr="00000000" w14:paraId="000000D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4.66</w:t>
            </w:r>
          </w:p>
        </w:tc>
        <w:tc>
          <w:tcPr>
            <w:vAlign w:val="bottom"/>
          </w:tcPr>
          <w:p w:rsidR="00000000" w:rsidDel="00000000" w:rsidP="00000000" w:rsidRDefault="00000000" w:rsidRPr="00000000" w14:paraId="000000D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2.33</w:t>
            </w:r>
          </w:p>
        </w:tc>
        <w:tc>
          <w:tcPr>
            <w:vAlign w:val="bottom"/>
          </w:tcPr>
          <w:p w:rsidR="00000000" w:rsidDel="00000000" w:rsidP="00000000" w:rsidRDefault="00000000" w:rsidRPr="00000000" w14:paraId="000000E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2.33</w:t>
            </w:r>
          </w:p>
        </w:tc>
        <w:tc>
          <w:tcPr>
            <w:vAlign w:val="bottom"/>
          </w:tcPr>
          <w:p w:rsidR="00000000" w:rsidDel="00000000" w:rsidP="00000000" w:rsidRDefault="00000000" w:rsidRPr="00000000" w14:paraId="000000E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2.33</w:t>
            </w:r>
          </w:p>
        </w:tc>
        <w:tc>
          <w:tcPr>
            <w:vAlign w:val="bottom"/>
          </w:tcPr>
          <w:p w:rsidR="00000000" w:rsidDel="00000000" w:rsidP="00000000" w:rsidRDefault="00000000" w:rsidRPr="00000000" w14:paraId="000000E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4.66</w:t>
            </w:r>
          </w:p>
        </w:tc>
        <w:tc>
          <w:tcPr>
            <w:vAlign w:val="bottom"/>
          </w:tcPr>
          <w:p w:rsidR="00000000" w:rsidDel="00000000" w:rsidP="00000000" w:rsidRDefault="00000000" w:rsidRPr="00000000" w14:paraId="000000E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23.32</w:t>
            </w:r>
          </w:p>
        </w:tc>
      </w:tr>
      <w:tr>
        <w:trPr>
          <w:cantSplit w:val="0"/>
          <w:trHeight w:val="290" w:hRule="atLeast"/>
          <w:tblHeader w:val="0"/>
        </w:trPr>
        <w:tc>
          <w:tcPr>
            <w:vMerge w:val="continue"/>
            <w:vAlign w:val="center"/>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0E5">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Health</w:t>
            </w:r>
          </w:p>
        </w:tc>
        <w:tc>
          <w:tcPr>
            <w:vAlign w:val="center"/>
          </w:tcPr>
          <w:p w:rsidR="00000000" w:rsidDel="00000000" w:rsidP="00000000" w:rsidRDefault="00000000" w:rsidRPr="00000000" w14:paraId="000000E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18.64</w:t>
            </w:r>
          </w:p>
        </w:tc>
        <w:tc>
          <w:tcPr>
            <w:vAlign w:val="center"/>
          </w:tcPr>
          <w:p w:rsidR="00000000" w:rsidDel="00000000" w:rsidP="00000000" w:rsidRDefault="00000000" w:rsidRPr="00000000" w14:paraId="000000E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10.22</w:t>
            </w:r>
          </w:p>
        </w:tc>
        <w:tc>
          <w:tcPr>
            <w:vAlign w:val="bottom"/>
          </w:tcPr>
          <w:p w:rsidR="00000000" w:rsidDel="00000000" w:rsidP="00000000" w:rsidRDefault="00000000" w:rsidRPr="00000000" w14:paraId="000000E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1.02</w:t>
            </w:r>
          </w:p>
        </w:tc>
        <w:tc>
          <w:tcPr>
            <w:vAlign w:val="bottom"/>
          </w:tcPr>
          <w:p w:rsidR="00000000" w:rsidDel="00000000" w:rsidP="00000000" w:rsidRDefault="00000000" w:rsidRPr="00000000" w14:paraId="000000E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1.02</w:t>
            </w:r>
          </w:p>
        </w:tc>
        <w:tc>
          <w:tcPr>
            <w:vAlign w:val="bottom"/>
          </w:tcPr>
          <w:p w:rsidR="00000000" w:rsidDel="00000000" w:rsidP="00000000" w:rsidRDefault="00000000" w:rsidRPr="00000000" w14:paraId="000000E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1.02</w:t>
            </w:r>
          </w:p>
        </w:tc>
        <w:tc>
          <w:tcPr>
            <w:vAlign w:val="bottom"/>
          </w:tcPr>
          <w:p w:rsidR="00000000" w:rsidDel="00000000" w:rsidP="00000000" w:rsidRDefault="00000000" w:rsidRPr="00000000" w14:paraId="000000E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2.04</w:t>
            </w:r>
          </w:p>
        </w:tc>
        <w:tc>
          <w:tcPr>
            <w:vAlign w:val="bottom"/>
          </w:tcPr>
          <w:p w:rsidR="00000000" w:rsidDel="00000000" w:rsidP="00000000" w:rsidRDefault="00000000" w:rsidRPr="00000000" w14:paraId="000000E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1.02</w:t>
            </w:r>
          </w:p>
        </w:tc>
        <w:tc>
          <w:tcPr>
            <w:vAlign w:val="bottom"/>
          </w:tcPr>
          <w:p w:rsidR="00000000" w:rsidDel="00000000" w:rsidP="00000000" w:rsidRDefault="00000000" w:rsidRPr="00000000" w14:paraId="000000E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1.02</w:t>
            </w:r>
          </w:p>
        </w:tc>
        <w:tc>
          <w:tcPr>
            <w:vAlign w:val="bottom"/>
          </w:tcPr>
          <w:p w:rsidR="00000000" w:rsidDel="00000000" w:rsidP="00000000" w:rsidRDefault="00000000" w:rsidRPr="00000000" w14:paraId="000000E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1.02</w:t>
            </w:r>
          </w:p>
        </w:tc>
        <w:tc>
          <w:tcPr>
            <w:vAlign w:val="bottom"/>
          </w:tcPr>
          <w:p w:rsidR="00000000" w:rsidDel="00000000" w:rsidP="00000000" w:rsidRDefault="00000000" w:rsidRPr="00000000" w14:paraId="000000E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2.04</w:t>
            </w:r>
          </w:p>
        </w:tc>
        <w:tc>
          <w:tcPr>
            <w:vAlign w:val="bottom"/>
          </w:tcPr>
          <w:p w:rsidR="00000000" w:rsidDel="00000000" w:rsidP="00000000" w:rsidRDefault="00000000" w:rsidRPr="00000000" w14:paraId="000000F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10.22</w:t>
            </w:r>
          </w:p>
        </w:tc>
      </w:tr>
      <w:tr>
        <w:trPr>
          <w:cantSplit w:val="0"/>
          <w:trHeight w:val="580" w:hRule="atLeast"/>
          <w:tblHeader w:val="0"/>
        </w:trPr>
        <w:tc>
          <w:tcPr>
            <w:vMerge w:val="continue"/>
            <w:vAlign w:val="center"/>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0F2">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Community Buildings</w:t>
            </w:r>
          </w:p>
        </w:tc>
        <w:tc>
          <w:tcPr>
            <w:vAlign w:val="center"/>
          </w:tcPr>
          <w:p w:rsidR="00000000" w:rsidDel="00000000" w:rsidP="00000000" w:rsidRDefault="00000000" w:rsidRPr="00000000" w14:paraId="000000F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8.19</w:t>
            </w:r>
          </w:p>
        </w:tc>
        <w:tc>
          <w:tcPr>
            <w:vAlign w:val="center"/>
          </w:tcPr>
          <w:p w:rsidR="00000000" w:rsidDel="00000000" w:rsidP="00000000" w:rsidRDefault="00000000" w:rsidRPr="00000000" w14:paraId="000000F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8.19</w:t>
            </w:r>
          </w:p>
        </w:tc>
        <w:tc>
          <w:tcPr>
            <w:vAlign w:val="bottom"/>
          </w:tcPr>
          <w:p w:rsidR="00000000" w:rsidDel="00000000" w:rsidP="00000000" w:rsidRDefault="00000000" w:rsidRPr="00000000" w14:paraId="000000F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0.82</w:t>
            </w:r>
          </w:p>
        </w:tc>
        <w:tc>
          <w:tcPr>
            <w:vAlign w:val="bottom"/>
          </w:tcPr>
          <w:p w:rsidR="00000000" w:rsidDel="00000000" w:rsidP="00000000" w:rsidRDefault="00000000" w:rsidRPr="00000000" w14:paraId="000000F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0.82</w:t>
            </w:r>
          </w:p>
        </w:tc>
        <w:tc>
          <w:tcPr>
            <w:vAlign w:val="bottom"/>
          </w:tcPr>
          <w:p w:rsidR="00000000" w:rsidDel="00000000" w:rsidP="00000000" w:rsidRDefault="00000000" w:rsidRPr="00000000" w14:paraId="000000F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0.82</w:t>
            </w:r>
          </w:p>
        </w:tc>
        <w:tc>
          <w:tcPr>
            <w:vAlign w:val="bottom"/>
          </w:tcPr>
          <w:p w:rsidR="00000000" w:rsidDel="00000000" w:rsidP="00000000" w:rsidRDefault="00000000" w:rsidRPr="00000000" w14:paraId="000000F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1.64</w:t>
            </w:r>
          </w:p>
        </w:tc>
        <w:tc>
          <w:tcPr>
            <w:vAlign w:val="bottom"/>
          </w:tcPr>
          <w:p w:rsidR="00000000" w:rsidDel="00000000" w:rsidP="00000000" w:rsidRDefault="00000000" w:rsidRPr="00000000" w14:paraId="000000F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0.82</w:t>
            </w:r>
          </w:p>
        </w:tc>
        <w:tc>
          <w:tcPr>
            <w:vAlign w:val="bottom"/>
          </w:tcPr>
          <w:p w:rsidR="00000000" w:rsidDel="00000000" w:rsidP="00000000" w:rsidRDefault="00000000" w:rsidRPr="00000000" w14:paraId="000000F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0.82</w:t>
            </w:r>
          </w:p>
        </w:tc>
        <w:tc>
          <w:tcPr>
            <w:vAlign w:val="bottom"/>
          </w:tcPr>
          <w:p w:rsidR="00000000" w:rsidDel="00000000" w:rsidP="00000000" w:rsidRDefault="00000000" w:rsidRPr="00000000" w14:paraId="000000F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0.82</w:t>
            </w:r>
          </w:p>
        </w:tc>
        <w:tc>
          <w:tcPr>
            <w:vAlign w:val="bottom"/>
          </w:tcPr>
          <w:p w:rsidR="00000000" w:rsidDel="00000000" w:rsidP="00000000" w:rsidRDefault="00000000" w:rsidRPr="00000000" w14:paraId="000000F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1.64</w:t>
            </w:r>
          </w:p>
        </w:tc>
        <w:tc>
          <w:tcPr>
            <w:vAlign w:val="bottom"/>
          </w:tcPr>
          <w:p w:rsidR="00000000" w:rsidDel="00000000" w:rsidP="00000000" w:rsidRDefault="00000000" w:rsidRPr="00000000" w14:paraId="000000F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8.19</w:t>
            </w:r>
          </w:p>
        </w:tc>
      </w:tr>
      <w:tr>
        <w:trPr>
          <w:cantSplit w:val="0"/>
          <w:trHeight w:val="290" w:hRule="atLeast"/>
          <w:tblHeader w:val="0"/>
        </w:trPr>
        <w:tc>
          <w:tcPr>
            <w:vMerge w:val="continue"/>
            <w:vAlign w:val="center"/>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0FF">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Sub-Total</w:t>
            </w:r>
          </w:p>
        </w:tc>
        <w:tc>
          <w:tcPr>
            <w:vAlign w:val="center"/>
          </w:tcPr>
          <w:p w:rsidR="00000000" w:rsidDel="00000000" w:rsidP="00000000" w:rsidRDefault="00000000" w:rsidRPr="00000000" w14:paraId="0000010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192.76</w:t>
            </w:r>
          </w:p>
        </w:tc>
        <w:tc>
          <w:tcPr>
            <w:vAlign w:val="center"/>
          </w:tcPr>
          <w:p w:rsidR="00000000" w:rsidDel="00000000" w:rsidP="00000000" w:rsidRDefault="00000000" w:rsidRPr="00000000" w14:paraId="0000010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184.34</w:t>
            </w:r>
          </w:p>
        </w:tc>
        <w:tc>
          <w:tcPr>
            <w:vAlign w:val="bottom"/>
          </w:tcPr>
          <w:p w:rsidR="00000000" w:rsidDel="00000000" w:rsidP="00000000" w:rsidRDefault="00000000" w:rsidRPr="00000000" w14:paraId="0000010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18.43</w:t>
            </w:r>
          </w:p>
        </w:tc>
        <w:tc>
          <w:tcPr>
            <w:vAlign w:val="bottom"/>
          </w:tcPr>
          <w:p w:rsidR="00000000" w:rsidDel="00000000" w:rsidP="00000000" w:rsidRDefault="00000000" w:rsidRPr="00000000" w14:paraId="0000010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18.43</w:t>
            </w:r>
          </w:p>
        </w:tc>
        <w:tc>
          <w:tcPr>
            <w:vAlign w:val="bottom"/>
          </w:tcPr>
          <w:p w:rsidR="00000000" w:rsidDel="00000000" w:rsidP="00000000" w:rsidRDefault="00000000" w:rsidRPr="00000000" w14:paraId="0000010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18.43</w:t>
            </w:r>
          </w:p>
        </w:tc>
        <w:tc>
          <w:tcPr>
            <w:vAlign w:val="bottom"/>
          </w:tcPr>
          <w:p w:rsidR="00000000" w:rsidDel="00000000" w:rsidP="00000000" w:rsidRDefault="00000000" w:rsidRPr="00000000" w14:paraId="0000010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36.87</w:t>
            </w:r>
          </w:p>
        </w:tc>
        <w:tc>
          <w:tcPr>
            <w:vAlign w:val="bottom"/>
          </w:tcPr>
          <w:p w:rsidR="00000000" w:rsidDel="00000000" w:rsidP="00000000" w:rsidRDefault="00000000" w:rsidRPr="00000000" w14:paraId="0000010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18.43</w:t>
            </w:r>
          </w:p>
        </w:tc>
        <w:tc>
          <w:tcPr>
            <w:vAlign w:val="bottom"/>
          </w:tcPr>
          <w:p w:rsidR="00000000" w:rsidDel="00000000" w:rsidP="00000000" w:rsidRDefault="00000000" w:rsidRPr="00000000" w14:paraId="0000010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18.43</w:t>
            </w:r>
          </w:p>
        </w:tc>
        <w:tc>
          <w:tcPr>
            <w:vAlign w:val="bottom"/>
          </w:tcPr>
          <w:p w:rsidR="00000000" w:rsidDel="00000000" w:rsidP="00000000" w:rsidRDefault="00000000" w:rsidRPr="00000000" w14:paraId="0000010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18.43</w:t>
            </w:r>
          </w:p>
        </w:tc>
        <w:tc>
          <w:tcPr>
            <w:vAlign w:val="bottom"/>
          </w:tcPr>
          <w:p w:rsidR="00000000" w:rsidDel="00000000" w:rsidP="00000000" w:rsidRDefault="00000000" w:rsidRPr="00000000" w14:paraId="0000010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36.87</w:t>
            </w:r>
          </w:p>
        </w:tc>
        <w:tc>
          <w:tcPr>
            <w:vAlign w:val="bottom"/>
          </w:tcPr>
          <w:p w:rsidR="00000000" w:rsidDel="00000000" w:rsidP="00000000" w:rsidRDefault="00000000" w:rsidRPr="00000000" w14:paraId="0000010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184.34</w:t>
            </w:r>
          </w:p>
        </w:tc>
      </w:tr>
      <w:tr>
        <w:trPr>
          <w:cantSplit w:val="0"/>
          <w:trHeight w:val="580" w:hRule="atLeast"/>
          <w:tblHeader w:val="0"/>
        </w:trPr>
        <w:tc>
          <w:tcPr>
            <w:vMerge w:val="restart"/>
            <w:vAlign w:val="center"/>
          </w:tcPr>
          <w:p w:rsidR="00000000" w:rsidDel="00000000" w:rsidP="00000000" w:rsidRDefault="00000000" w:rsidRPr="00000000" w14:paraId="0000010B">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Productive Sector</w:t>
            </w:r>
          </w:p>
        </w:tc>
        <w:tc>
          <w:tcPr>
            <w:vAlign w:val="center"/>
          </w:tcPr>
          <w:p w:rsidR="00000000" w:rsidDel="00000000" w:rsidP="00000000" w:rsidRDefault="00000000" w:rsidRPr="00000000" w14:paraId="0000010C">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Animal Husbandry</w:t>
            </w:r>
          </w:p>
        </w:tc>
        <w:tc>
          <w:tcPr>
            <w:vAlign w:val="center"/>
          </w:tcPr>
          <w:p w:rsidR="00000000" w:rsidDel="00000000" w:rsidP="00000000" w:rsidRDefault="00000000" w:rsidRPr="00000000" w14:paraId="0000010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9.72</w:t>
            </w:r>
          </w:p>
        </w:tc>
        <w:tc>
          <w:tcPr>
            <w:vAlign w:val="center"/>
          </w:tcPr>
          <w:p w:rsidR="00000000" w:rsidDel="00000000" w:rsidP="00000000" w:rsidRDefault="00000000" w:rsidRPr="00000000" w14:paraId="0000010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9.72</w:t>
            </w:r>
          </w:p>
        </w:tc>
        <w:tc>
          <w:tcPr>
            <w:vAlign w:val="bottom"/>
          </w:tcPr>
          <w:p w:rsidR="00000000" w:rsidDel="00000000" w:rsidP="00000000" w:rsidRDefault="00000000" w:rsidRPr="00000000" w14:paraId="0000010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0.97</w:t>
            </w:r>
          </w:p>
        </w:tc>
        <w:tc>
          <w:tcPr>
            <w:vAlign w:val="bottom"/>
          </w:tcPr>
          <w:p w:rsidR="00000000" w:rsidDel="00000000" w:rsidP="00000000" w:rsidRDefault="00000000" w:rsidRPr="00000000" w14:paraId="0000011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0.97</w:t>
            </w:r>
          </w:p>
        </w:tc>
        <w:tc>
          <w:tcPr>
            <w:vAlign w:val="bottom"/>
          </w:tcPr>
          <w:p w:rsidR="00000000" w:rsidDel="00000000" w:rsidP="00000000" w:rsidRDefault="00000000" w:rsidRPr="00000000" w14:paraId="0000011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0.97</w:t>
            </w:r>
          </w:p>
        </w:tc>
        <w:tc>
          <w:tcPr>
            <w:vAlign w:val="bottom"/>
          </w:tcPr>
          <w:p w:rsidR="00000000" w:rsidDel="00000000" w:rsidP="00000000" w:rsidRDefault="00000000" w:rsidRPr="00000000" w14:paraId="0000011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1.94</w:t>
            </w:r>
          </w:p>
        </w:tc>
        <w:tc>
          <w:tcPr>
            <w:vAlign w:val="bottom"/>
          </w:tcPr>
          <w:p w:rsidR="00000000" w:rsidDel="00000000" w:rsidP="00000000" w:rsidRDefault="00000000" w:rsidRPr="00000000" w14:paraId="0000011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0.97</w:t>
            </w:r>
          </w:p>
        </w:tc>
        <w:tc>
          <w:tcPr>
            <w:vAlign w:val="bottom"/>
          </w:tcPr>
          <w:p w:rsidR="00000000" w:rsidDel="00000000" w:rsidP="00000000" w:rsidRDefault="00000000" w:rsidRPr="00000000" w14:paraId="0000011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0.97</w:t>
            </w:r>
          </w:p>
        </w:tc>
        <w:tc>
          <w:tcPr>
            <w:vAlign w:val="bottom"/>
          </w:tcPr>
          <w:p w:rsidR="00000000" w:rsidDel="00000000" w:rsidP="00000000" w:rsidRDefault="00000000" w:rsidRPr="00000000" w14:paraId="0000011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0.97</w:t>
            </w:r>
          </w:p>
        </w:tc>
        <w:tc>
          <w:tcPr>
            <w:vAlign w:val="bottom"/>
          </w:tcPr>
          <w:p w:rsidR="00000000" w:rsidDel="00000000" w:rsidP="00000000" w:rsidRDefault="00000000" w:rsidRPr="00000000" w14:paraId="0000011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1.94</w:t>
            </w:r>
          </w:p>
        </w:tc>
        <w:tc>
          <w:tcPr>
            <w:vAlign w:val="bottom"/>
          </w:tcPr>
          <w:p w:rsidR="00000000" w:rsidDel="00000000" w:rsidP="00000000" w:rsidRDefault="00000000" w:rsidRPr="00000000" w14:paraId="0000011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9.72</w:t>
            </w:r>
          </w:p>
        </w:tc>
      </w:tr>
      <w:tr>
        <w:trPr>
          <w:cantSplit w:val="0"/>
          <w:trHeight w:val="290" w:hRule="atLeast"/>
          <w:tblHeader w:val="0"/>
        </w:trPr>
        <w:tc>
          <w:tcPr>
            <w:vMerge w:val="continue"/>
            <w:vAlign w:val="center"/>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119">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Fisheries</w:t>
            </w:r>
          </w:p>
        </w:tc>
        <w:tc>
          <w:tcPr>
            <w:vAlign w:val="center"/>
          </w:tcPr>
          <w:p w:rsidR="00000000" w:rsidDel="00000000" w:rsidP="00000000" w:rsidRDefault="00000000" w:rsidRPr="00000000" w14:paraId="0000011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3.02</w:t>
            </w:r>
          </w:p>
        </w:tc>
        <w:tc>
          <w:tcPr>
            <w:vAlign w:val="center"/>
          </w:tcPr>
          <w:p w:rsidR="00000000" w:rsidDel="00000000" w:rsidP="00000000" w:rsidRDefault="00000000" w:rsidRPr="00000000" w14:paraId="0000011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3.02</w:t>
            </w:r>
          </w:p>
        </w:tc>
        <w:tc>
          <w:tcPr>
            <w:vAlign w:val="bottom"/>
          </w:tcPr>
          <w:p w:rsidR="00000000" w:rsidDel="00000000" w:rsidP="00000000" w:rsidRDefault="00000000" w:rsidRPr="00000000" w14:paraId="0000011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0.30</w:t>
            </w:r>
          </w:p>
        </w:tc>
        <w:tc>
          <w:tcPr>
            <w:vAlign w:val="bottom"/>
          </w:tcPr>
          <w:p w:rsidR="00000000" w:rsidDel="00000000" w:rsidP="00000000" w:rsidRDefault="00000000" w:rsidRPr="00000000" w14:paraId="0000011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0.30</w:t>
            </w:r>
          </w:p>
        </w:tc>
        <w:tc>
          <w:tcPr>
            <w:vAlign w:val="bottom"/>
          </w:tcPr>
          <w:p w:rsidR="00000000" w:rsidDel="00000000" w:rsidP="00000000" w:rsidRDefault="00000000" w:rsidRPr="00000000" w14:paraId="0000011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0.30</w:t>
            </w:r>
          </w:p>
        </w:tc>
        <w:tc>
          <w:tcPr>
            <w:vAlign w:val="bottom"/>
          </w:tcPr>
          <w:p w:rsidR="00000000" w:rsidDel="00000000" w:rsidP="00000000" w:rsidRDefault="00000000" w:rsidRPr="00000000" w14:paraId="0000011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0.60</w:t>
            </w:r>
          </w:p>
        </w:tc>
        <w:tc>
          <w:tcPr>
            <w:vAlign w:val="bottom"/>
          </w:tcPr>
          <w:p w:rsidR="00000000" w:rsidDel="00000000" w:rsidP="00000000" w:rsidRDefault="00000000" w:rsidRPr="00000000" w14:paraId="0000012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0.30</w:t>
            </w:r>
          </w:p>
        </w:tc>
        <w:tc>
          <w:tcPr>
            <w:vAlign w:val="bottom"/>
          </w:tcPr>
          <w:p w:rsidR="00000000" w:rsidDel="00000000" w:rsidP="00000000" w:rsidRDefault="00000000" w:rsidRPr="00000000" w14:paraId="0000012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0.30</w:t>
            </w:r>
          </w:p>
        </w:tc>
        <w:tc>
          <w:tcPr>
            <w:vAlign w:val="bottom"/>
          </w:tcPr>
          <w:p w:rsidR="00000000" w:rsidDel="00000000" w:rsidP="00000000" w:rsidRDefault="00000000" w:rsidRPr="00000000" w14:paraId="0000012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0.30</w:t>
            </w:r>
          </w:p>
        </w:tc>
        <w:tc>
          <w:tcPr>
            <w:vAlign w:val="bottom"/>
          </w:tcPr>
          <w:p w:rsidR="00000000" w:rsidDel="00000000" w:rsidP="00000000" w:rsidRDefault="00000000" w:rsidRPr="00000000" w14:paraId="0000012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0.60</w:t>
            </w:r>
          </w:p>
        </w:tc>
        <w:tc>
          <w:tcPr>
            <w:vAlign w:val="bottom"/>
          </w:tcPr>
          <w:p w:rsidR="00000000" w:rsidDel="00000000" w:rsidP="00000000" w:rsidRDefault="00000000" w:rsidRPr="00000000" w14:paraId="0000012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3.02</w:t>
            </w:r>
          </w:p>
        </w:tc>
      </w:tr>
      <w:tr>
        <w:trPr>
          <w:cantSplit w:val="0"/>
          <w:trHeight w:val="290" w:hRule="atLeast"/>
          <w:tblHeader w:val="0"/>
        </w:trPr>
        <w:tc>
          <w:tcPr>
            <w:vMerge w:val="continue"/>
            <w:vAlign w:val="center"/>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126">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Agriculture</w:t>
            </w:r>
          </w:p>
        </w:tc>
        <w:tc>
          <w:tcPr>
            <w:vAlign w:val="center"/>
          </w:tcPr>
          <w:p w:rsidR="00000000" w:rsidDel="00000000" w:rsidP="00000000" w:rsidRDefault="00000000" w:rsidRPr="00000000" w14:paraId="0000012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85.85</w:t>
            </w:r>
          </w:p>
        </w:tc>
        <w:tc>
          <w:tcPr>
            <w:vAlign w:val="center"/>
          </w:tcPr>
          <w:p w:rsidR="00000000" w:rsidDel="00000000" w:rsidP="00000000" w:rsidRDefault="00000000" w:rsidRPr="00000000" w14:paraId="0000012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85.85</w:t>
            </w:r>
          </w:p>
        </w:tc>
        <w:tc>
          <w:tcPr>
            <w:vAlign w:val="bottom"/>
          </w:tcPr>
          <w:p w:rsidR="00000000" w:rsidDel="00000000" w:rsidP="00000000" w:rsidRDefault="00000000" w:rsidRPr="00000000" w14:paraId="0000012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8.59</w:t>
            </w:r>
          </w:p>
        </w:tc>
        <w:tc>
          <w:tcPr>
            <w:vAlign w:val="bottom"/>
          </w:tcPr>
          <w:p w:rsidR="00000000" w:rsidDel="00000000" w:rsidP="00000000" w:rsidRDefault="00000000" w:rsidRPr="00000000" w14:paraId="0000012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8.59</w:t>
            </w:r>
          </w:p>
        </w:tc>
        <w:tc>
          <w:tcPr>
            <w:vAlign w:val="bottom"/>
          </w:tcPr>
          <w:p w:rsidR="00000000" w:rsidDel="00000000" w:rsidP="00000000" w:rsidRDefault="00000000" w:rsidRPr="00000000" w14:paraId="0000012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8.59</w:t>
            </w:r>
          </w:p>
        </w:tc>
        <w:tc>
          <w:tcPr>
            <w:vAlign w:val="bottom"/>
          </w:tcPr>
          <w:p w:rsidR="00000000" w:rsidDel="00000000" w:rsidP="00000000" w:rsidRDefault="00000000" w:rsidRPr="00000000" w14:paraId="0000012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17.17</w:t>
            </w:r>
          </w:p>
        </w:tc>
        <w:tc>
          <w:tcPr>
            <w:vAlign w:val="bottom"/>
          </w:tcPr>
          <w:p w:rsidR="00000000" w:rsidDel="00000000" w:rsidP="00000000" w:rsidRDefault="00000000" w:rsidRPr="00000000" w14:paraId="0000012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8.59</w:t>
            </w:r>
          </w:p>
        </w:tc>
        <w:tc>
          <w:tcPr>
            <w:vAlign w:val="bottom"/>
          </w:tcPr>
          <w:p w:rsidR="00000000" w:rsidDel="00000000" w:rsidP="00000000" w:rsidRDefault="00000000" w:rsidRPr="00000000" w14:paraId="0000012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8.59</w:t>
            </w:r>
          </w:p>
        </w:tc>
        <w:tc>
          <w:tcPr>
            <w:vAlign w:val="bottom"/>
          </w:tcPr>
          <w:p w:rsidR="00000000" w:rsidDel="00000000" w:rsidP="00000000" w:rsidRDefault="00000000" w:rsidRPr="00000000" w14:paraId="0000012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8.59</w:t>
            </w:r>
          </w:p>
        </w:tc>
        <w:tc>
          <w:tcPr>
            <w:vAlign w:val="bottom"/>
          </w:tcPr>
          <w:p w:rsidR="00000000" w:rsidDel="00000000" w:rsidP="00000000" w:rsidRDefault="00000000" w:rsidRPr="00000000" w14:paraId="0000013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17.17</w:t>
            </w:r>
          </w:p>
        </w:tc>
        <w:tc>
          <w:tcPr>
            <w:vAlign w:val="bottom"/>
          </w:tcPr>
          <w:p w:rsidR="00000000" w:rsidDel="00000000" w:rsidP="00000000" w:rsidRDefault="00000000" w:rsidRPr="00000000" w14:paraId="0000013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85.85</w:t>
            </w:r>
          </w:p>
        </w:tc>
      </w:tr>
      <w:tr>
        <w:trPr>
          <w:cantSplit w:val="0"/>
          <w:trHeight w:val="290" w:hRule="atLeast"/>
          <w:tblHeader w:val="0"/>
        </w:trPr>
        <w:tc>
          <w:tcPr>
            <w:vMerge w:val="continue"/>
            <w:vAlign w:val="center"/>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133">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Horticulture</w:t>
            </w:r>
          </w:p>
        </w:tc>
        <w:tc>
          <w:tcPr>
            <w:vAlign w:val="center"/>
          </w:tcPr>
          <w:p w:rsidR="00000000" w:rsidDel="00000000" w:rsidP="00000000" w:rsidRDefault="00000000" w:rsidRPr="00000000" w14:paraId="0000013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43.75</w:t>
            </w:r>
          </w:p>
        </w:tc>
        <w:tc>
          <w:tcPr>
            <w:vAlign w:val="center"/>
          </w:tcPr>
          <w:p w:rsidR="00000000" w:rsidDel="00000000" w:rsidP="00000000" w:rsidRDefault="00000000" w:rsidRPr="00000000" w14:paraId="0000013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43.75</w:t>
            </w:r>
          </w:p>
        </w:tc>
        <w:tc>
          <w:tcPr>
            <w:vAlign w:val="bottom"/>
          </w:tcPr>
          <w:p w:rsidR="00000000" w:rsidDel="00000000" w:rsidP="00000000" w:rsidRDefault="00000000" w:rsidRPr="00000000" w14:paraId="0000013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4.38</w:t>
            </w:r>
          </w:p>
        </w:tc>
        <w:tc>
          <w:tcPr>
            <w:vAlign w:val="bottom"/>
          </w:tcPr>
          <w:p w:rsidR="00000000" w:rsidDel="00000000" w:rsidP="00000000" w:rsidRDefault="00000000" w:rsidRPr="00000000" w14:paraId="0000013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4.38</w:t>
            </w:r>
          </w:p>
        </w:tc>
        <w:tc>
          <w:tcPr>
            <w:vAlign w:val="bottom"/>
          </w:tcPr>
          <w:p w:rsidR="00000000" w:rsidDel="00000000" w:rsidP="00000000" w:rsidRDefault="00000000" w:rsidRPr="00000000" w14:paraId="0000013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4.38</w:t>
            </w:r>
          </w:p>
        </w:tc>
        <w:tc>
          <w:tcPr>
            <w:vAlign w:val="bottom"/>
          </w:tcPr>
          <w:p w:rsidR="00000000" w:rsidDel="00000000" w:rsidP="00000000" w:rsidRDefault="00000000" w:rsidRPr="00000000" w14:paraId="0000013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8.75</w:t>
            </w:r>
          </w:p>
        </w:tc>
        <w:tc>
          <w:tcPr>
            <w:vAlign w:val="bottom"/>
          </w:tcPr>
          <w:p w:rsidR="00000000" w:rsidDel="00000000" w:rsidP="00000000" w:rsidRDefault="00000000" w:rsidRPr="00000000" w14:paraId="0000013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4.38</w:t>
            </w:r>
          </w:p>
        </w:tc>
        <w:tc>
          <w:tcPr>
            <w:vAlign w:val="bottom"/>
          </w:tcPr>
          <w:p w:rsidR="00000000" w:rsidDel="00000000" w:rsidP="00000000" w:rsidRDefault="00000000" w:rsidRPr="00000000" w14:paraId="0000013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4.38</w:t>
            </w:r>
          </w:p>
        </w:tc>
        <w:tc>
          <w:tcPr>
            <w:vAlign w:val="bottom"/>
          </w:tcPr>
          <w:p w:rsidR="00000000" w:rsidDel="00000000" w:rsidP="00000000" w:rsidRDefault="00000000" w:rsidRPr="00000000" w14:paraId="0000013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4.38</w:t>
            </w:r>
          </w:p>
        </w:tc>
        <w:tc>
          <w:tcPr>
            <w:vAlign w:val="bottom"/>
          </w:tcPr>
          <w:p w:rsidR="00000000" w:rsidDel="00000000" w:rsidP="00000000" w:rsidRDefault="00000000" w:rsidRPr="00000000" w14:paraId="0000013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8.75</w:t>
            </w:r>
          </w:p>
        </w:tc>
        <w:tc>
          <w:tcPr>
            <w:vAlign w:val="bottom"/>
          </w:tcPr>
          <w:p w:rsidR="00000000" w:rsidDel="00000000" w:rsidP="00000000" w:rsidRDefault="00000000" w:rsidRPr="00000000" w14:paraId="0000013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43.75</w:t>
            </w:r>
          </w:p>
        </w:tc>
      </w:tr>
      <w:tr>
        <w:trPr>
          <w:cantSplit w:val="0"/>
          <w:trHeight w:val="290" w:hRule="atLeast"/>
          <w:tblHeader w:val="0"/>
        </w:trPr>
        <w:tc>
          <w:tcPr>
            <w:vMerge w:val="continue"/>
            <w:vAlign w:val="center"/>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140">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Tourism</w:t>
            </w:r>
          </w:p>
        </w:tc>
        <w:tc>
          <w:tcPr>
            <w:vAlign w:val="center"/>
          </w:tcPr>
          <w:p w:rsidR="00000000" w:rsidDel="00000000" w:rsidP="00000000" w:rsidRDefault="00000000" w:rsidRPr="00000000" w14:paraId="0000014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18.93</w:t>
            </w:r>
          </w:p>
        </w:tc>
        <w:tc>
          <w:tcPr>
            <w:vAlign w:val="center"/>
          </w:tcPr>
          <w:p w:rsidR="00000000" w:rsidDel="00000000" w:rsidP="00000000" w:rsidRDefault="00000000" w:rsidRPr="00000000" w14:paraId="0000014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15.81</w:t>
            </w:r>
          </w:p>
        </w:tc>
        <w:tc>
          <w:tcPr>
            <w:vAlign w:val="bottom"/>
          </w:tcPr>
          <w:p w:rsidR="00000000" w:rsidDel="00000000" w:rsidP="00000000" w:rsidRDefault="00000000" w:rsidRPr="00000000" w14:paraId="0000014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w:t>
            </w:r>
          </w:p>
        </w:tc>
        <w:tc>
          <w:tcPr>
            <w:vAlign w:val="bottom"/>
          </w:tcPr>
          <w:p w:rsidR="00000000" w:rsidDel="00000000" w:rsidP="00000000" w:rsidRDefault="00000000" w:rsidRPr="00000000" w14:paraId="0000014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w:t>
            </w:r>
          </w:p>
        </w:tc>
        <w:tc>
          <w:tcPr>
            <w:vAlign w:val="bottom"/>
          </w:tcPr>
          <w:p w:rsidR="00000000" w:rsidDel="00000000" w:rsidP="00000000" w:rsidRDefault="00000000" w:rsidRPr="00000000" w14:paraId="0000014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w:t>
            </w:r>
          </w:p>
        </w:tc>
        <w:tc>
          <w:tcPr>
            <w:vAlign w:val="bottom"/>
          </w:tcPr>
          <w:p w:rsidR="00000000" w:rsidDel="00000000" w:rsidP="00000000" w:rsidRDefault="00000000" w:rsidRPr="00000000" w14:paraId="0000014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3.16</w:t>
            </w:r>
          </w:p>
        </w:tc>
        <w:tc>
          <w:tcPr>
            <w:vAlign w:val="bottom"/>
          </w:tcPr>
          <w:p w:rsidR="00000000" w:rsidDel="00000000" w:rsidP="00000000" w:rsidRDefault="00000000" w:rsidRPr="00000000" w14:paraId="0000014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w:t>
            </w:r>
          </w:p>
        </w:tc>
        <w:tc>
          <w:tcPr>
            <w:vAlign w:val="bottom"/>
          </w:tcPr>
          <w:p w:rsidR="00000000" w:rsidDel="00000000" w:rsidP="00000000" w:rsidRDefault="00000000" w:rsidRPr="00000000" w14:paraId="0000014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w:t>
            </w:r>
          </w:p>
        </w:tc>
        <w:tc>
          <w:tcPr>
            <w:vAlign w:val="bottom"/>
          </w:tcPr>
          <w:p w:rsidR="00000000" w:rsidDel="00000000" w:rsidP="00000000" w:rsidRDefault="00000000" w:rsidRPr="00000000" w14:paraId="0000014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w:t>
            </w:r>
          </w:p>
        </w:tc>
        <w:tc>
          <w:tcPr>
            <w:vAlign w:val="bottom"/>
          </w:tcPr>
          <w:p w:rsidR="00000000" w:rsidDel="00000000" w:rsidP="00000000" w:rsidRDefault="00000000" w:rsidRPr="00000000" w14:paraId="0000014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3.16</w:t>
            </w:r>
          </w:p>
        </w:tc>
        <w:tc>
          <w:tcPr>
            <w:vAlign w:val="bottom"/>
          </w:tcPr>
          <w:p w:rsidR="00000000" w:rsidDel="00000000" w:rsidP="00000000" w:rsidRDefault="00000000" w:rsidRPr="00000000" w14:paraId="0000014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15.81</w:t>
            </w:r>
          </w:p>
        </w:tc>
      </w:tr>
      <w:tr>
        <w:trPr>
          <w:cantSplit w:val="0"/>
          <w:trHeight w:val="290" w:hRule="atLeast"/>
          <w:tblHeader w:val="0"/>
        </w:trPr>
        <w:tc>
          <w:tcPr>
            <w:vMerge w:val="continue"/>
            <w:vAlign w:val="center"/>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14D">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Sub-Total</w:t>
            </w:r>
          </w:p>
        </w:tc>
        <w:tc>
          <w:tcPr>
            <w:vAlign w:val="center"/>
          </w:tcPr>
          <w:p w:rsidR="00000000" w:rsidDel="00000000" w:rsidP="00000000" w:rsidRDefault="00000000" w:rsidRPr="00000000" w14:paraId="0000014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161.27</w:t>
            </w:r>
          </w:p>
        </w:tc>
        <w:tc>
          <w:tcPr>
            <w:vAlign w:val="center"/>
          </w:tcPr>
          <w:p w:rsidR="00000000" w:rsidDel="00000000" w:rsidP="00000000" w:rsidRDefault="00000000" w:rsidRPr="00000000" w14:paraId="0000014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158.15</w:t>
            </w:r>
          </w:p>
        </w:tc>
        <w:tc>
          <w:tcPr>
            <w:vAlign w:val="bottom"/>
          </w:tcPr>
          <w:p w:rsidR="00000000" w:rsidDel="00000000" w:rsidP="00000000" w:rsidRDefault="00000000" w:rsidRPr="00000000" w14:paraId="0000015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15.82</w:t>
            </w:r>
          </w:p>
        </w:tc>
        <w:tc>
          <w:tcPr>
            <w:vAlign w:val="bottom"/>
          </w:tcPr>
          <w:p w:rsidR="00000000" w:rsidDel="00000000" w:rsidP="00000000" w:rsidRDefault="00000000" w:rsidRPr="00000000" w14:paraId="0000015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15.82</w:t>
            </w:r>
          </w:p>
        </w:tc>
        <w:tc>
          <w:tcPr>
            <w:vAlign w:val="bottom"/>
          </w:tcPr>
          <w:p w:rsidR="00000000" w:rsidDel="00000000" w:rsidP="00000000" w:rsidRDefault="00000000" w:rsidRPr="00000000" w14:paraId="0000015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15.82</w:t>
            </w:r>
          </w:p>
        </w:tc>
        <w:tc>
          <w:tcPr>
            <w:vAlign w:val="bottom"/>
          </w:tcPr>
          <w:p w:rsidR="00000000" w:rsidDel="00000000" w:rsidP="00000000" w:rsidRDefault="00000000" w:rsidRPr="00000000" w14:paraId="0000015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31.63</w:t>
            </w:r>
          </w:p>
        </w:tc>
        <w:tc>
          <w:tcPr>
            <w:vAlign w:val="bottom"/>
          </w:tcPr>
          <w:p w:rsidR="00000000" w:rsidDel="00000000" w:rsidP="00000000" w:rsidRDefault="00000000" w:rsidRPr="00000000" w14:paraId="0000015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15.82</w:t>
            </w:r>
          </w:p>
        </w:tc>
        <w:tc>
          <w:tcPr>
            <w:vAlign w:val="bottom"/>
          </w:tcPr>
          <w:p w:rsidR="00000000" w:rsidDel="00000000" w:rsidP="00000000" w:rsidRDefault="00000000" w:rsidRPr="00000000" w14:paraId="0000015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15.82</w:t>
            </w:r>
          </w:p>
        </w:tc>
        <w:tc>
          <w:tcPr>
            <w:vAlign w:val="bottom"/>
          </w:tcPr>
          <w:p w:rsidR="00000000" w:rsidDel="00000000" w:rsidP="00000000" w:rsidRDefault="00000000" w:rsidRPr="00000000" w14:paraId="0000015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15.82</w:t>
            </w:r>
          </w:p>
        </w:tc>
        <w:tc>
          <w:tcPr>
            <w:vAlign w:val="bottom"/>
          </w:tcPr>
          <w:p w:rsidR="00000000" w:rsidDel="00000000" w:rsidP="00000000" w:rsidRDefault="00000000" w:rsidRPr="00000000" w14:paraId="0000015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31.63</w:t>
            </w:r>
          </w:p>
        </w:tc>
        <w:tc>
          <w:tcPr>
            <w:vAlign w:val="bottom"/>
          </w:tcPr>
          <w:p w:rsidR="00000000" w:rsidDel="00000000" w:rsidP="00000000" w:rsidRDefault="00000000" w:rsidRPr="00000000" w14:paraId="0000015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158.15</w:t>
            </w:r>
          </w:p>
        </w:tc>
      </w:tr>
      <w:tr>
        <w:trPr>
          <w:cantSplit w:val="0"/>
          <w:trHeight w:val="580" w:hRule="atLeast"/>
          <w:tblHeader w:val="0"/>
        </w:trPr>
        <w:tc>
          <w:tcPr>
            <w:vMerge w:val="restart"/>
            <w:vAlign w:val="center"/>
          </w:tcPr>
          <w:p w:rsidR="00000000" w:rsidDel="00000000" w:rsidP="00000000" w:rsidRDefault="00000000" w:rsidRPr="00000000" w14:paraId="00000159">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Infrastructure Sector</w:t>
            </w:r>
          </w:p>
        </w:tc>
        <w:tc>
          <w:tcPr>
            <w:vAlign w:val="center"/>
          </w:tcPr>
          <w:p w:rsidR="00000000" w:rsidDel="00000000" w:rsidP="00000000" w:rsidRDefault="00000000" w:rsidRPr="00000000" w14:paraId="0000015A">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Roads and Transport</w:t>
            </w:r>
          </w:p>
        </w:tc>
        <w:tc>
          <w:tcPr>
            <w:vAlign w:val="center"/>
          </w:tcPr>
          <w:p w:rsidR="00000000" w:rsidDel="00000000" w:rsidP="00000000" w:rsidRDefault="00000000" w:rsidRPr="00000000" w14:paraId="0000015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1438.66</w:t>
            </w:r>
          </w:p>
        </w:tc>
        <w:tc>
          <w:tcPr>
            <w:vAlign w:val="center"/>
          </w:tcPr>
          <w:p w:rsidR="00000000" w:rsidDel="00000000" w:rsidP="00000000" w:rsidRDefault="00000000" w:rsidRPr="00000000" w14:paraId="0000015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1438.66</w:t>
            </w:r>
          </w:p>
        </w:tc>
        <w:tc>
          <w:tcPr>
            <w:vAlign w:val="bottom"/>
          </w:tcPr>
          <w:p w:rsidR="00000000" w:rsidDel="00000000" w:rsidP="00000000" w:rsidRDefault="00000000" w:rsidRPr="00000000" w14:paraId="0000015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143.87</w:t>
            </w:r>
          </w:p>
        </w:tc>
        <w:tc>
          <w:tcPr>
            <w:vAlign w:val="bottom"/>
          </w:tcPr>
          <w:p w:rsidR="00000000" w:rsidDel="00000000" w:rsidP="00000000" w:rsidRDefault="00000000" w:rsidRPr="00000000" w14:paraId="0000015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143.87</w:t>
            </w:r>
          </w:p>
        </w:tc>
        <w:tc>
          <w:tcPr>
            <w:vAlign w:val="bottom"/>
          </w:tcPr>
          <w:p w:rsidR="00000000" w:rsidDel="00000000" w:rsidP="00000000" w:rsidRDefault="00000000" w:rsidRPr="00000000" w14:paraId="0000015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143.87</w:t>
            </w:r>
          </w:p>
        </w:tc>
        <w:tc>
          <w:tcPr>
            <w:vAlign w:val="bottom"/>
          </w:tcPr>
          <w:p w:rsidR="00000000" w:rsidDel="00000000" w:rsidP="00000000" w:rsidRDefault="00000000" w:rsidRPr="00000000" w14:paraId="0000016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287.73</w:t>
            </w:r>
          </w:p>
        </w:tc>
        <w:tc>
          <w:tcPr>
            <w:vAlign w:val="bottom"/>
          </w:tcPr>
          <w:p w:rsidR="00000000" w:rsidDel="00000000" w:rsidP="00000000" w:rsidRDefault="00000000" w:rsidRPr="00000000" w14:paraId="0000016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143.87</w:t>
            </w:r>
          </w:p>
        </w:tc>
        <w:tc>
          <w:tcPr>
            <w:vAlign w:val="bottom"/>
          </w:tcPr>
          <w:p w:rsidR="00000000" w:rsidDel="00000000" w:rsidP="00000000" w:rsidRDefault="00000000" w:rsidRPr="00000000" w14:paraId="0000016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143.87</w:t>
            </w:r>
          </w:p>
        </w:tc>
        <w:tc>
          <w:tcPr>
            <w:vAlign w:val="bottom"/>
          </w:tcPr>
          <w:p w:rsidR="00000000" w:rsidDel="00000000" w:rsidP="00000000" w:rsidRDefault="00000000" w:rsidRPr="00000000" w14:paraId="0000016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143.87</w:t>
            </w:r>
          </w:p>
        </w:tc>
        <w:tc>
          <w:tcPr>
            <w:vAlign w:val="bottom"/>
          </w:tcPr>
          <w:p w:rsidR="00000000" w:rsidDel="00000000" w:rsidP="00000000" w:rsidRDefault="00000000" w:rsidRPr="00000000" w14:paraId="0000016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287.73</w:t>
            </w:r>
          </w:p>
        </w:tc>
        <w:tc>
          <w:tcPr>
            <w:vAlign w:val="bottom"/>
          </w:tcPr>
          <w:p w:rsidR="00000000" w:rsidDel="00000000" w:rsidP="00000000" w:rsidRDefault="00000000" w:rsidRPr="00000000" w14:paraId="0000016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1438.66</w:t>
            </w:r>
          </w:p>
        </w:tc>
      </w:tr>
      <w:tr>
        <w:trPr>
          <w:cantSplit w:val="0"/>
          <w:trHeight w:val="580" w:hRule="atLeast"/>
          <w:tblHeader w:val="0"/>
        </w:trPr>
        <w:tc>
          <w:tcPr>
            <w:vMerge w:val="continue"/>
            <w:vAlign w:val="center"/>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167">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Drinking Water and Sanitation</w:t>
            </w:r>
          </w:p>
        </w:tc>
        <w:tc>
          <w:tcPr>
            <w:vAlign w:val="center"/>
          </w:tcPr>
          <w:p w:rsidR="00000000" w:rsidDel="00000000" w:rsidP="00000000" w:rsidRDefault="00000000" w:rsidRPr="00000000" w14:paraId="0000016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520.55</w:t>
            </w:r>
          </w:p>
        </w:tc>
        <w:tc>
          <w:tcPr>
            <w:vAlign w:val="center"/>
          </w:tcPr>
          <w:p w:rsidR="00000000" w:rsidDel="00000000" w:rsidP="00000000" w:rsidRDefault="00000000" w:rsidRPr="00000000" w14:paraId="0000016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520.55</w:t>
            </w:r>
          </w:p>
        </w:tc>
        <w:tc>
          <w:tcPr>
            <w:vAlign w:val="bottom"/>
          </w:tcPr>
          <w:p w:rsidR="00000000" w:rsidDel="00000000" w:rsidP="00000000" w:rsidRDefault="00000000" w:rsidRPr="00000000" w14:paraId="0000016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52.06</w:t>
            </w:r>
          </w:p>
        </w:tc>
        <w:tc>
          <w:tcPr>
            <w:vAlign w:val="bottom"/>
          </w:tcPr>
          <w:p w:rsidR="00000000" w:rsidDel="00000000" w:rsidP="00000000" w:rsidRDefault="00000000" w:rsidRPr="00000000" w14:paraId="0000016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52.06</w:t>
            </w:r>
          </w:p>
        </w:tc>
        <w:tc>
          <w:tcPr>
            <w:vAlign w:val="bottom"/>
          </w:tcPr>
          <w:p w:rsidR="00000000" w:rsidDel="00000000" w:rsidP="00000000" w:rsidRDefault="00000000" w:rsidRPr="00000000" w14:paraId="0000016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52.06</w:t>
            </w:r>
          </w:p>
        </w:tc>
        <w:tc>
          <w:tcPr>
            <w:vAlign w:val="bottom"/>
          </w:tcPr>
          <w:p w:rsidR="00000000" w:rsidDel="00000000" w:rsidP="00000000" w:rsidRDefault="00000000" w:rsidRPr="00000000" w14:paraId="0000016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104.11</w:t>
            </w:r>
          </w:p>
        </w:tc>
        <w:tc>
          <w:tcPr>
            <w:vAlign w:val="bottom"/>
          </w:tcPr>
          <w:p w:rsidR="00000000" w:rsidDel="00000000" w:rsidP="00000000" w:rsidRDefault="00000000" w:rsidRPr="00000000" w14:paraId="0000016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52.06</w:t>
            </w:r>
          </w:p>
        </w:tc>
        <w:tc>
          <w:tcPr>
            <w:vAlign w:val="bottom"/>
          </w:tcPr>
          <w:p w:rsidR="00000000" w:rsidDel="00000000" w:rsidP="00000000" w:rsidRDefault="00000000" w:rsidRPr="00000000" w14:paraId="0000016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52.06</w:t>
            </w:r>
          </w:p>
        </w:tc>
        <w:tc>
          <w:tcPr>
            <w:vAlign w:val="bottom"/>
          </w:tcPr>
          <w:p w:rsidR="00000000" w:rsidDel="00000000" w:rsidP="00000000" w:rsidRDefault="00000000" w:rsidRPr="00000000" w14:paraId="00000170">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52.06</w:t>
            </w:r>
          </w:p>
        </w:tc>
        <w:tc>
          <w:tcPr>
            <w:vAlign w:val="bottom"/>
          </w:tcPr>
          <w:p w:rsidR="00000000" w:rsidDel="00000000" w:rsidP="00000000" w:rsidRDefault="00000000" w:rsidRPr="00000000" w14:paraId="00000171">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104.11</w:t>
            </w:r>
          </w:p>
        </w:tc>
        <w:tc>
          <w:tcPr>
            <w:vAlign w:val="bottom"/>
          </w:tcPr>
          <w:p w:rsidR="00000000" w:rsidDel="00000000" w:rsidP="00000000" w:rsidRDefault="00000000" w:rsidRPr="00000000" w14:paraId="0000017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520.55</w:t>
            </w:r>
          </w:p>
        </w:tc>
      </w:tr>
      <w:tr>
        <w:trPr>
          <w:cantSplit w:val="0"/>
          <w:trHeight w:val="290" w:hRule="atLeast"/>
          <w:tblHeader w:val="0"/>
        </w:trPr>
        <w:tc>
          <w:tcPr>
            <w:vMerge w:val="continue"/>
            <w:vAlign w:val="center"/>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174">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Power </w:t>
            </w:r>
          </w:p>
        </w:tc>
        <w:tc>
          <w:tcPr>
            <w:vAlign w:val="center"/>
          </w:tcPr>
          <w:p w:rsidR="00000000" w:rsidDel="00000000" w:rsidP="00000000" w:rsidRDefault="00000000" w:rsidRPr="00000000" w14:paraId="0000017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53.8</w:t>
            </w:r>
          </w:p>
        </w:tc>
        <w:tc>
          <w:tcPr>
            <w:vAlign w:val="center"/>
          </w:tcPr>
          <w:p w:rsidR="00000000" w:rsidDel="00000000" w:rsidP="00000000" w:rsidRDefault="00000000" w:rsidRPr="00000000" w14:paraId="0000017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53.71</w:t>
            </w:r>
          </w:p>
        </w:tc>
        <w:tc>
          <w:tcPr>
            <w:vAlign w:val="bottom"/>
          </w:tcPr>
          <w:p w:rsidR="00000000" w:rsidDel="00000000" w:rsidP="00000000" w:rsidRDefault="00000000" w:rsidRPr="00000000" w14:paraId="0000017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5.37</w:t>
            </w:r>
          </w:p>
        </w:tc>
        <w:tc>
          <w:tcPr>
            <w:vAlign w:val="bottom"/>
          </w:tcPr>
          <w:p w:rsidR="00000000" w:rsidDel="00000000" w:rsidP="00000000" w:rsidRDefault="00000000" w:rsidRPr="00000000" w14:paraId="0000017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5.37</w:t>
            </w:r>
          </w:p>
        </w:tc>
        <w:tc>
          <w:tcPr>
            <w:vAlign w:val="bottom"/>
          </w:tcPr>
          <w:p w:rsidR="00000000" w:rsidDel="00000000" w:rsidP="00000000" w:rsidRDefault="00000000" w:rsidRPr="00000000" w14:paraId="0000017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5.37</w:t>
            </w:r>
          </w:p>
        </w:tc>
        <w:tc>
          <w:tcPr>
            <w:vAlign w:val="bottom"/>
          </w:tcPr>
          <w:p w:rsidR="00000000" w:rsidDel="00000000" w:rsidP="00000000" w:rsidRDefault="00000000" w:rsidRPr="00000000" w14:paraId="0000017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10.74</w:t>
            </w:r>
          </w:p>
        </w:tc>
        <w:tc>
          <w:tcPr>
            <w:vAlign w:val="bottom"/>
          </w:tcPr>
          <w:p w:rsidR="00000000" w:rsidDel="00000000" w:rsidP="00000000" w:rsidRDefault="00000000" w:rsidRPr="00000000" w14:paraId="0000017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5.37</w:t>
            </w:r>
          </w:p>
        </w:tc>
        <w:tc>
          <w:tcPr>
            <w:vAlign w:val="bottom"/>
          </w:tcPr>
          <w:p w:rsidR="00000000" w:rsidDel="00000000" w:rsidP="00000000" w:rsidRDefault="00000000" w:rsidRPr="00000000" w14:paraId="0000017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5.37</w:t>
            </w:r>
          </w:p>
        </w:tc>
        <w:tc>
          <w:tcPr>
            <w:vAlign w:val="bottom"/>
          </w:tcPr>
          <w:p w:rsidR="00000000" w:rsidDel="00000000" w:rsidP="00000000" w:rsidRDefault="00000000" w:rsidRPr="00000000" w14:paraId="0000017D">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5.37</w:t>
            </w:r>
          </w:p>
        </w:tc>
        <w:tc>
          <w:tcPr>
            <w:vAlign w:val="bottom"/>
          </w:tcPr>
          <w:p w:rsidR="00000000" w:rsidDel="00000000" w:rsidP="00000000" w:rsidRDefault="00000000" w:rsidRPr="00000000" w14:paraId="0000017E">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10.74</w:t>
            </w:r>
          </w:p>
        </w:tc>
        <w:tc>
          <w:tcPr>
            <w:vAlign w:val="bottom"/>
          </w:tcPr>
          <w:p w:rsidR="00000000" w:rsidDel="00000000" w:rsidP="00000000" w:rsidRDefault="00000000" w:rsidRPr="00000000" w14:paraId="0000017F">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53.71</w:t>
            </w:r>
          </w:p>
        </w:tc>
      </w:tr>
      <w:tr>
        <w:trPr>
          <w:cantSplit w:val="0"/>
          <w:trHeight w:val="290" w:hRule="atLeast"/>
          <w:tblHeader w:val="0"/>
        </w:trPr>
        <w:tc>
          <w:tcPr>
            <w:vMerge w:val="continue"/>
            <w:vAlign w:val="center"/>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181">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Sub-Total</w:t>
            </w:r>
          </w:p>
        </w:tc>
        <w:tc>
          <w:tcPr>
            <w:vAlign w:val="center"/>
          </w:tcPr>
          <w:p w:rsidR="00000000" w:rsidDel="00000000" w:rsidP="00000000" w:rsidRDefault="00000000" w:rsidRPr="00000000" w14:paraId="00000182">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2013.01</w:t>
            </w:r>
          </w:p>
        </w:tc>
        <w:tc>
          <w:tcPr>
            <w:vAlign w:val="center"/>
          </w:tcPr>
          <w:p w:rsidR="00000000" w:rsidDel="00000000" w:rsidP="00000000" w:rsidRDefault="00000000" w:rsidRPr="00000000" w14:paraId="00000183">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2012.92</w:t>
            </w:r>
          </w:p>
        </w:tc>
        <w:tc>
          <w:tcPr>
            <w:vAlign w:val="bottom"/>
          </w:tcPr>
          <w:p w:rsidR="00000000" w:rsidDel="00000000" w:rsidP="00000000" w:rsidRDefault="00000000" w:rsidRPr="00000000" w14:paraId="00000184">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201.29</w:t>
            </w:r>
          </w:p>
        </w:tc>
        <w:tc>
          <w:tcPr>
            <w:vAlign w:val="bottom"/>
          </w:tcPr>
          <w:p w:rsidR="00000000" w:rsidDel="00000000" w:rsidP="00000000" w:rsidRDefault="00000000" w:rsidRPr="00000000" w14:paraId="00000185">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201.29</w:t>
            </w:r>
          </w:p>
        </w:tc>
        <w:tc>
          <w:tcPr>
            <w:vAlign w:val="bottom"/>
          </w:tcPr>
          <w:p w:rsidR="00000000" w:rsidDel="00000000" w:rsidP="00000000" w:rsidRDefault="00000000" w:rsidRPr="00000000" w14:paraId="00000186">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201.29</w:t>
            </w:r>
          </w:p>
        </w:tc>
        <w:tc>
          <w:tcPr>
            <w:vAlign w:val="bottom"/>
          </w:tcPr>
          <w:p w:rsidR="00000000" w:rsidDel="00000000" w:rsidP="00000000" w:rsidRDefault="00000000" w:rsidRPr="00000000" w14:paraId="00000187">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402.58</w:t>
            </w:r>
          </w:p>
        </w:tc>
        <w:tc>
          <w:tcPr>
            <w:vAlign w:val="bottom"/>
          </w:tcPr>
          <w:p w:rsidR="00000000" w:rsidDel="00000000" w:rsidP="00000000" w:rsidRDefault="00000000" w:rsidRPr="00000000" w14:paraId="00000188">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201.29</w:t>
            </w:r>
          </w:p>
        </w:tc>
        <w:tc>
          <w:tcPr>
            <w:vAlign w:val="bottom"/>
          </w:tcPr>
          <w:p w:rsidR="00000000" w:rsidDel="00000000" w:rsidP="00000000" w:rsidRDefault="00000000" w:rsidRPr="00000000" w14:paraId="00000189">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201.29</w:t>
            </w:r>
          </w:p>
        </w:tc>
        <w:tc>
          <w:tcPr>
            <w:vAlign w:val="bottom"/>
          </w:tcPr>
          <w:p w:rsidR="00000000" w:rsidDel="00000000" w:rsidP="00000000" w:rsidRDefault="00000000" w:rsidRPr="00000000" w14:paraId="0000018A">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201.29</w:t>
            </w:r>
          </w:p>
        </w:tc>
        <w:tc>
          <w:tcPr>
            <w:vAlign w:val="bottom"/>
          </w:tcPr>
          <w:p w:rsidR="00000000" w:rsidDel="00000000" w:rsidP="00000000" w:rsidRDefault="00000000" w:rsidRPr="00000000" w14:paraId="0000018B">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402.58</w:t>
            </w:r>
          </w:p>
        </w:tc>
        <w:tc>
          <w:tcPr>
            <w:vAlign w:val="bottom"/>
          </w:tcPr>
          <w:p w:rsidR="00000000" w:rsidDel="00000000" w:rsidP="00000000" w:rsidRDefault="00000000" w:rsidRPr="00000000" w14:paraId="0000018C">
            <w:pPr>
              <w:spacing w:after="0" w:line="240" w:lineRule="auto"/>
              <w:jc w:val="right"/>
              <w:rPr>
                <w:rFonts w:ascii="Roboto" w:cs="Roboto" w:eastAsia="Roboto" w:hAnsi="Roboto"/>
                <w:color w:val="000000"/>
              </w:rPr>
            </w:pPr>
            <w:r w:rsidDel="00000000" w:rsidR="00000000" w:rsidRPr="00000000">
              <w:rPr>
                <w:rFonts w:ascii="Roboto" w:cs="Roboto" w:eastAsia="Roboto" w:hAnsi="Roboto"/>
                <w:color w:val="000000"/>
                <w:rtl w:val="0"/>
              </w:rPr>
              <w:t xml:space="preserve">2012.92</w:t>
            </w:r>
          </w:p>
        </w:tc>
      </w:tr>
      <w:tr>
        <w:trPr>
          <w:cantSplit w:val="0"/>
          <w:trHeight w:val="290" w:hRule="atLeast"/>
          <w:tblHeader w:val="0"/>
        </w:trPr>
        <w:tc>
          <w:tcPr>
            <w:gridSpan w:val="2"/>
            <w:shd w:fill="dae9f7" w:val="clear"/>
            <w:vAlign w:val="center"/>
          </w:tcPr>
          <w:p w:rsidR="00000000" w:rsidDel="00000000" w:rsidP="00000000" w:rsidRDefault="00000000" w:rsidRPr="00000000" w14:paraId="0000018D">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GRAND TOTAL</w:t>
            </w:r>
          </w:p>
        </w:tc>
        <w:tc>
          <w:tcPr>
            <w:shd w:fill="dae9f7" w:val="clear"/>
            <w:vAlign w:val="center"/>
          </w:tcPr>
          <w:p w:rsidR="00000000" w:rsidDel="00000000" w:rsidP="00000000" w:rsidRDefault="00000000" w:rsidRPr="00000000" w14:paraId="0000018F">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2367.04</w:t>
            </w:r>
          </w:p>
        </w:tc>
        <w:tc>
          <w:tcPr>
            <w:shd w:fill="dae9f7" w:val="clear"/>
            <w:vAlign w:val="center"/>
          </w:tcPr>
          <w:p w:rsidR="00000000" w:rsidDel="00000000" w:rsidP="00000000" w:rsidRDefault="00000000" w:rsidRPr="00000000" w14:paraId="00000190">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2355.38</w:t>
            </w:r>
          </w:p>
        </w:tc>
        <w:tc>
          <w:tcPr>
            <w:shd w:fill="ddebf7" w:val="clear"/>
            <w:vAlign w:val="bottom"/>
          </w:tcPr>
          <w:p w:rsidR="00000000" w:rsidDel="00000000" w:rsidP="00000000" w:rsidRDefault="00000000" w:rsidRPr="00000000" w14:paraId="00000191">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235.54</w:t>
            </w:r>
          </w:p>
        </w:tc>
        <w:tc>
          <w:tcPr>
            <w:shd w:fill="ddebf7" w:val="clear"/>
            <w:vAlign w:val="bottom"/>
          </w:tcPr>
          <w:p w:rsidR="00000000" w:rsidDel="00000000" w:rsidP="00000000" w:rsidRDefault="00000000" w:rsidRPr="00000000" w14:paraId="00000192">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235.54</w:t>
            </w:r>
          </w:p>
        </w:tc>
        <w:tc>
          <w:tcPr>
            <w:shd w:fill="ddebf7" w:val="clear"/>
            <w:vAlign w:val="bottom"/>
          </w:tcPr>
          <w:p w:rsidR="00000000" w:rsidDel="00000000" w:rsidP="00000000" w:rsidRDefault="00000000" w:rsidRPr="00000000" w14:paraId="00000193">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235.54</w:t>
            </w:r>
          </w:p>
        </w:tc>
        <w:tc>
          <w:tcPr>
            <w:shd w:fill="ddebf7" w:val="clear"/>
            <w:vAlign w:val="bottom"/>
          </w:tcPr>
          <w:p w:rsidR="00000000" w:rsidDel="00000000" w:rsidP="00000000" w:rsidRDefault="00000000" w:rsidRPr="00000000" w14:paraId="00000194">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471.08</w:t>
            </w:r>
          </w:p>
        </w:tc>
        <w:tc>
          <w:tcPr>
            <w:shd w:fill="ddebf7" w:val="clear"/>
            <w:vAlign w:val="bottom"/>
          </w:tcPr>
          <w:p w:rsidR="00000000" w:rsidDel="00000000" w:rsidP="00000000" w:rsidRDefault="00000000" w:rsidRPr="00000000" w14:paraId="00000195">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235.54</w:t>
            </w:r>
          </w:p>
        </w:tc>
        <w:tc>
          <w:tcPr>
            <w:shd w:fill="ddebf7" w:val="clear"/>
            <w:vAlign w:val="bottom"/>
          </w:tcPr>
          <w:p w:rsidR="00000000" w:rsidDel="00000000" w:rsidP="00000000" w:rsidRDefault="00000000" w:rsidRPr="00000000" w14:paraId="00000196">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235.54</w:t>
            </w:r>
          </w:p>
        </w:tc>
        <w:tc>
          <w:tcPr>
            <w:shd w:fill="ddebf7" w:val="clear"/>
            <w:vAlign w:val="bottom"/>
          </w:tcPr>
          <w:p w:rsidR="00000000" w:rsidDel="00000000" w:rsidP="00000000" w:rsidRDefault="00000000" w:rsidRPr="00000000" w14:paraId="00000197">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235.54</w:t>
            </w:r>
          </w:p>
        </w:tc>
        <w:tc>
          <w:tcPr>
            <w:shd w:fill="ddebf7" w:val="clear"/>
            <w:vAlign w:val="bottom"/>
          </w:tcPr>
          <w:p w:rsidR="00000000" w:rsidDel="00000000" w:rsidP="00000000" w:rsidRDefault="00000000" w:rsidRPr="00000000" w14:paraId="00000198">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471.08</w:t>
            </w:r>
          </w:p>
        </w:tc>
        <w:tc>
          <w:tcPr>
            <w:shd w:fill="ddebf7" w:val="clear"/>
            <w:vAlign w:val="bottom"/>
          </w:tcPr>
          <w:p w:rsidR="00000000" w:rsidDel="00000000" w:rsidP="00000000" w:rsidRDefault="00000000" w:rsidRPr="00000000" w14:paraId="00000199">
            <w:pPr>
              <w:spacing w:after="0" w:line="240" w:lineRule="auto"/>
              <w:jc w:val="righ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2355.38</w:t>
            </w:r>
          </w:p>
        </w:tc>
      </w:tr>
    </w:tbl>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000000"/>
          <w:u w:val="none"/>
          <w:shd w:fill="auto" w:val="clear"/>
          <w:vertAlign w:val="baseline"/>
        </w:rPr>
        <w:sectPr>
          <w:type w:val="nextPage"/>
          <w:pgSz w:h="11906" w:w="16838" w:orient="landscape"/>
          <w:pgMar w:bottom="1440" w:top="1440" w:left="1440" w:right="1440" w:header="708" w:footer="708"/>
          <w:titlePg w:val="1"/>
        </w:sectPr>
      </w:pPr>
      <w:r w:rsidDel="00000000" w:rsidR="00000000" w:rsidRPr="00000000">
        <w:rPr>
          <w:rtl w:val="0"/>
        </w:rPr>
      </w:r>
    </w:p>
    <w:p w:rsidR="00000000" w:rsidDel="00000000" w:rsidP="00000000" w:rsidRDefault="00000000" w:rsidRPr="00000000" w14:paraId="0000019B">
      <w:pPr>
        <w:pStyle w:val="Heading2"/>
        <w:numPr>
          <w:ilvl w:val="0"/>
          <w:numId w:val="11"/>
        </w:numPr>
        <w:rPr/>
      </w:pPr>
      <w:bookmarkStart w:colFirst="0" w:colLast="0" w:name="_heading=h.bh6fmnxfvj1d" w:id="2"/>
      <w:bookmarkEnd w:id="2"/>
      <w:r w:rsidDel="00000000" w:rsidR="00000000" w:rsidRPr="00000000">
        <w:rPr>
          <w:rtl w:val="0"/>
        </w:rPr>
        <w:t xml:space="preserve">RECOVERY AND RECONSTRUCTION FRAMEWORK</w:t>
      </w:r>
    </w:p>
    <w:p w:rsidR="00000000" w:rsidDel="00000000" w:rsidP="00000000" w:rsidRDefault="00000000" w:rsidRPr="00000000" w14:paraId="0000019C">
      <w:pPr>
        <w:keepNext w:val="0"/>
        <w:keepLines w:val="0"/>
        <w:pageBreakBefore w:val="0"/>
        <w:widowControl w:val="1"/>
        <w:numPr>
          <w:ilvl w:val="1"/>
          <w:numId w:val="11"/>
        </w:numPr>
        <w:pBdr>
          <w:top w:space="0" w:sz="0" w:val="nil"/>
          <w:left w:space="0" w:sz="0" w:val="nil"/>
          <w:bottom w:space="0" w:sz="0" w:val="nil"/>
          <w:right w:space="0" w:sz="0" w:val="nil"/>
          <w:between w:space="0" w:sz="0" w:val="nil"/>
        </w:pBdr>
        <w:shd w:fill="auto" w:val="clear"/>
        <w:spacing w:after="160" w:before="0" w:line="259" w:lineRule="auto"/>
        <w:ind w:left="1440" w:right="0" w:hanging="72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Context</w:t>
      </w:r>
    </w:p>
    <w:p w:rsidR="00000000" w:rsidDel="00000000" w:rsidP="00000000" w:rsidRDefault="00000000" w:rsidRPr="00000000" w14:paraId="0000019D">
      <w:pPr>
        <w:jc w:val="both"/>
        <w:rPr>
          <w:rFonts w:ascii="Roboto" w:cs="Roboto" w:eastAsia="Roboto" w:hAnsi="Roboto"/>
        </w:rPr>
      </w:pPr>
      <w:r w:rsidDel="00000000" w:rsidR="00000000" w:rsidRPr="00000000">
        <w:rPr>
          <w:rFonts w:ascii="Roboto" w:cs="Roboto" w:eastAsia="Roboto" w:hAnsi="Roboto"/>
          <w:rtl w:val="0"/>
        </w:rPr>
        <w:t xml:space="preserve">Himachal Pradesh is an ecologically sensitive and environmentally fragile state vulnerable to a wide range of natural hazards including landslides, flash floods, cloudbursts, avalanches, and earthquakes. It is vulnerable to 25 out of 33 types of hazards identified by High Powered Committee (HPC) of Government of India.</w:t>
      </w:r>
    </w:p>
    <w:p w:rsidR="00000000" w:rsidDel="00000000" w:rsidP="00000000" w:rsidRDefault="00000000" w:rsidRPr="00000000" w14:paraId="0000019E">
      <w:pPr>
        <w:jc w:val="both"/>
        <w:rPr>
          <w:rFonts w:ascii="Roboto" w:cs="Roboto" w:eastAsia="Roboto" w:hAnsi="Roboto"/>
        </w:rPr>
      </w:pPr>
      <w:r w:rsidDel="00000000" w:rsidR="00000000" w:rsidRPr="00000000">
        <w:rPr>
          <w:rFonts w:ascii="Roboto" w:cs="Roboto" w:eastAsia="Roboto" w:hAnsi="Roboto"/>
          <w:rtl w:val="0"/>
        </w:rPr>
        <w:t xml:space="preserve">In 2023, the state experienced one of the most devastating monsoon seasons in recent history. A rare convergence of intensified monsoon and western disturbances led to three successive spells of extremely heavy rainfall in July and August. Rainfall during 7–11 July 2023 alone was over 436% higher than the normal for that period (223mm of rainfall as compared to the typical amount of 41.6mm for such a period)</w:t>
      </w:r>
      <w:r w:rsidDel="00000000" w:rsidR="00000000" w:rsidRPr="00000000">
        <w:rPr>
          <w:rFonts w:ascii="Roboto" w:cs="Roboto" w:eastAsia="Roboto" w:hAnsi="Roboto"/>
          <w:vertAlign w:val="superscript"/>
        </w:rPr>
        <w:footnoteReference w:customMarkFollows="0" w:id="0"/>
      </w:r>
      <w:r w:rsidDel="00000000" w:rsidR="00000000" w:rsidRPr="00000000">
        <w:rPr>
          <w:rFonts w:ascii="Roboto" w:cs="Roboto" w:eastAsia="Roboto" w:hAnsi="Roboto"/>
          <w:rtl w:val="0"/>
        </w:rPr>
        <w:t xml:space="preserve">. This abnormal rainfall triggered over 5,400 landslides and 83 flash flood events</w:t>
      </w:r>
      <w:r w:rsidDel="00000000" w:rsidR="00000000" w:rsidRPr="00000000">
        <w:rPr>
          <w:rFonts w:ascii="Roboto" w:cs="Roboto" w:eastAsia="Roboto" w:hAnsi="Roboto"/>
          <w:vertAlign w:val="superscript"/>
        </w:rPr>
        <w:footnoteReference w:customMarkFollows="0" w:id="1"/>
      </w:r>
      <w:r w:rsidDel="00000000" w:rsidR="00000000" w:rsidRPr="00000000">
        <w:rPr>
          <w:rFonts w:ascii="Roboto" w:cs="Roboto" w:eastAsia="Roboto" w:hAnsi="Roboto"/>
          <w:rtl w:val="0"/>
        </w:rPr>
        <w:t xml:space="preserve">, resulting in significant loss of life, damage to infrastructure, housing, electricity, communication, transport, water supply, agriculture, and public services. With 45 cloudbursts recorded and cascading effects on transport, agriculture, and access to services, the disaster far exceeded the state's coping capacity.</w:t>
      </w:r>
    </w:p>
    <w:p w:rsidR="00000000" w:rsidDel="00000000" w:rsidP="00000000" w:rsidRDefault="00000000" w:rsidRPr="00000000" w14:paraId="0000019F">
      <w:pPr>
        <w:spacing w:after="240" w:before="240" w:lineRule="auto"/>
        <w:jc w:val="both"/>
        <w:rPr>
          <w:rFonts w:ascii="Roboto" w:cs="Roboto" w:eastAsia="Roboto" w:hAnsi="Roboto"/>
        </w:rPr>
      </w:pPr>
      <w:r w:rsidDel="00000000" w:rsidR="00000000" w:rsidRPr="00000000">
        <w:rPr>
          <w:rFonts w:ascii="Roboto" w:cs="Roboto" w:eastAsia="Roboto" w:hAnsi="Roboto"/>
          <w:rtl w:val="0"/>
        </w:rPr>
        <w:t xml:space="preserve">In response to the widespread devastation caused by the 2023 monsoon season, the Government of Himachal Pradesh requested a Post-Disaster Needs Assessment (PDNA), which was conducted across all 12 districts and submitted in November 2023. The PDNA offered a comprehensive sector-wise assessment of damages and recovery needs.</w:t>
      </w:r>
    </w:p>
    <w:p w:rsidR="00000000" w:rsidDel="00000000" w:rsidP="00000000" w:rsidRDefault="00000000" w:rsidRPr="00000000" w14:paraId="000001A0">
      <w:pPr>
        <w:spacing w:after="240" w:before="240" w:lineRule="auto"/>
        <w:jc w:val="both"/>
        <w:rPr>
          <w:rFonts w:ascii="Roboto" w:cs="Roboto" w:eastAsia="Roboto" w:hAnsi="Roboto"/>
        </w:rPr>
      </w:pPr>
      <w:r w:rsidDel="00000000" w:rsidR="00000000" w:rsidRPr="00000000">
        <w:rPr>
          <w:rFonts w:ascii="Roboto" w:cs="Roboto" w:eastAsia="Roboto" w:hAnsi="Roboto"/>
          <w:rtl w:val="0"/>
        </w:rPr>
        <w:t xml:space="preserve">Based on this, the Sub-Committee of the National Executive Committee (SC-NEC), in its meeting held on 17 October 2024, recommended the formation of a Multi-Sectoral Team (MST) under the Ministry of Home Affairs, chaired by the Joint Secretary (Coordination) and comprising representatives from NDMA, NIDM, and 16 central ministries and departments. The MST was tasked with verifying sectoral losses, assessing the feasibility of proposed interventions, and ensuring non-duplication with ongoing schemes.</w:t>
      </w:r>
    </w:p>
    <w:p w:rsidR="00000000" w:rsidDel="00000000" w:rsidP="00000000" w:rsidRDefault="00000000" w:rsidRPr="00000000" w14:paraId="000001A1">
      <w:pPr>
        <w:spacing w:after="240" w:before="240" w:lineRule="auto"/>
        <w:jc w:val="both"/>
        <w:rPr>
          <w:rFonts w:ascii="Roboto" w:cs="Roboto" w:eastAsia="Roboto" w:hAnsi="Roboto"/>
        </w:rPr>
      </w:pPr>
      <w:r w:rsidDel="00000000" w:rsidR="00000000" w:rsidRPr="00000000">
        <w:rPr>
          <w:rFonts w:ascii="Roboto" w:cs="Roboto" w:eastAsia="Roboto" w:hAnsi="Roboto"/>
          <w:rtl w:val="0"/>
        </w:rPr>
        <w:t xml:space="preserve">The MST submitted its final report on 14 February 2025. In its meeting held on 22 March 2025, the SC-NEC reviewed the MST’s recommendations and approved a total of ₹2,367.04 crore for recovery and reconstruction across twelve sectors, including social, productive, and infrastructure-related areas.</w:t>
      </w:r>
    </w:p>
    <w:p w:rsidR="00000000" w:rsidDel="00000000" w:rsidP="00000000" w:rsidRDefault="00000000" w:rsidRPr="00000000" w14:paraId="000001A2">
      <w:pPr>
        <w:spacing w:after="240" w:before="240" w:lineRule="auto"/>
        <w:jc w:val="both"/>
        <w:rPr>
          <w:rFonts w:ascii="Roboto" w:cs="Roboto" w:eastAsia="Roboto" w:hAnsi="Roboto"/>
        </w:rPr>
      </w:pPr>
      <w:r w:rsidDel="00000000" w:rsidR="00000000" w:rsidRPr="00000000">
        <w:rPr>
          <w:rFonts w:ascii="Roboto" w:cs="Roboto" w:eastAsia="Roboto" w:hAnsi="Roboto"/>
          <w:rtl w:val="0"/>
        </w:rPr>
        <w:t xml:space="preserve">This Recovery and Reconstruction Plan reflects the PDNA findings and aligns with the technical evaluations, cost norms, and convergence guidelines established under the R&amp;R funding window of the NDRF and SDRF, as notified by the Government of India on 14 August 2024.</w:t>
      </w:r>
    </w:p>
    <w:p w:rsidR="00000000" w:rsidDel="00000000" w:rsidP="00000000" w:rsidRDefault="00000000" w:rsidRPr="00000000" w14:paraId="000001A3">
      <w:pPr>
        <w:keepNext w:val="0"/>
        <w:keepLines w:val="0"/>
        <w:pageBreakBefore w:val="0"/>
        <w:widowControl w:val="1"/>
        <w:numPr>
          <w:ilvl w:val="1"/>
          <w:numId w:val="11"/>
        </w:numPr>
        <w:pBdr>
          <w:top w:space="0" w:sz="0" w:val="nil"/>
          <w:left w:space="0" w:sz="0" w:val="nil"/>
          <w:bottom w:space="0" w:sz="0" w:val="nil"/>
          <w:right w:space="0" w:sz="0" w:val="nil"/>
          <w:between w:space="0" w:sz="0" w:val="nil"/>
        </w:pBdr>
        <w:shd w:fill="auto" w:val="clear"/>
        <w:spacing w:after="160" w:before="0" w:line="259" w:lineRule="auto"/>
        <w:ind w:left="1440" w:right="0" w:hanging="72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Objectives of the Plan</w:t>
      </w:r>
    </w:p>
    <w:p w:rsidR="00000000" w:rsidDel="00000000" w:rsidP="00000000" w:rsidRDefault="00000000" w:rsidRPr="00000000" w14:paraId="000001A4">
      <w:pPr>
        <w:jc w:val="both"/>
        <w:rPr>
          <w:rFonts w:ascii="Roboto" w:cs="Roboto" w:eastAsia="Roboto" w:hAnsi="Roboto"/>
        </w:rPr>
      </w:pPr>
      <w:r w:rsidDel="00000000" w:rsidR="00000000" w:rsidRPr="00000000">
        <w:rPr>
          <w:rFonts w:ascii="Roboto" w:cs="Roboto" w:eastAsia="Roboto" w:hAnsi="Roboto"/>
          <w:rtl w:val="0"/>
        </w:rPr>
        <w:t xml:space="preserve">The Himachal Pradesh Recovery and Reconstruction (R&amp;R) plan is a multi-sectoral effort to recover from the damages and losses of the devastating monsoon of 2023 and rebuild on the principles of resilience and risk reduction. This plan aims at reestablishing life-line services – mainly key infrastructure such as roads, power and community buildings, recover the social sectors such as housing, education, Water Supply and Sanitation, and health, and uplift the productive sectors such as agriculture, animal husbandry, fisheries, horticulture and tourism, while principles of equity, ecology and empowerment are adhered to.</w:t>
      </w:r>
    </w:p>
    <w:p w:rsidR="00000000" w:rsidDel="00000000" w:rsidP="00000000" w:rsidRDefault="00000000" w:rsidRPr="00000000" w14:paraId="000001A5">
      <w:pPr>
        <w:jc w:val="both"/>
        <w:rPr>
          <w:rFonts w:ascii="Roboto" w:cs="Roboto" w:eastAsia="Roboto" w:hAnsi="Roboto"/>
        </w:rPr>
      </w:pPr>
      <w:r w:rsidDel="00000000" w:rsidR="00000000" w:rsidRPr="00000000">
        <w:rPr>
          <w:rFonts w:ascii="Roboto" w:cs="Roboto" w:eastAsia="Roboto" w:hAnsi="Roboto"/>
          <w:rtl w:val="0"/>
        </w:rPr>
        <w:t xml:space="preserve">The R&amp;R plan’s broad objectives can be described as:</w:t>
      </w:r>
    </w:p>
    <w:p w:rsidR="00000000" w:rsidDel="00000000" w:rsidP="00000000" w:rsidRDefault="00000000" w:rsidRPr="00000000" w14:paraId="000001A6">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Build, repair, retrofit and strengthen houses for the people, and public buildings affected by the massive floods of 2023 through application of earthquake-resistant technology and flood proofing.</w:t>
      </w:r>
    </w:p>
    <w:p w:rsidR="00000000" w:rsidDel="00000000" w:rsidP="00000000" w:rsidRDefault="00000000" w:rsidRPr="00000000" w14:paraId="000001A7">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Revive the local economy by providing infrastructure and support systems for productive sector such as agriculture, industries, small businesses, fisheries and such, and help regenerate livelihoods for the people.</w:t>
      </w:r>
    </w:p>
    <w:p w:rsidR="00000000" w:rsidDel="00000000" w:rsidP="00000000" w:rsidRDefault="00000000" w:rsidRPr="00000000" w14:paraId="000001A8">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Rebuild and upgrade community and social infrastructure, improve education and health system, and strengthen social protection measures for weaker sections of the population.</w:t>
      </w:r>
    </w:p>
    <w:p w:rsidR="00000000" w:rsidDel="00000000" w:rsidP="00000000" w:rsidRDefault="00000000" w:rsidRPr="00000000" w14:paraId="000001A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Restore lifeline infrastructure of transport networks, road, and utility infrastructure of power and water supply, and reduce their vulnerability to natural disasters.</w:t>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1AB">
      <w:pPr>
        <w:keepNext w:val="0"/>
        <w:keepLines w:val="0"/>
        <w:pageBreakBefore w:val="0"/>
        <w:widowControl w:val="1"/>
        <w:numPr>
          <w:ilvl w:val="1"/>
          <w:numId w:val="11"/>
        </w:numPr>
        <w:pBdr>
          <w:top w:space="0" w:sz="0" w:val="nil"/>
          <w:left w:space="0" w:sz="0" w:val="nil"/>
          <w:bottom w:space="0" w:sz="0" w:val="nil"/>
          <w:right w:space="0" w:sz="0" w:val="nil"/>
          <w:between w:space="0" w:sz="0" w:val="nil"/>
        </w:pBdr>
        <w:shd w:fill="auto" w:val="clear"/>
        <w:spacing w:after="160" w:before="0" w:line="259" w:lineRule="auto"/>
        <w:ind w:left="1440" w:right="0" w:hanging="72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Guiding Principles</w:t>
      </w:r>
    </w:p>
    <w:p w:rsidR="00000000" w:rsidDel="00000000" w:rsidP="00000000" w:rsidRDefault="00000000" w:rsidRPr="00000000" w14:paraId="000001AC">
      <w:pPr>
        <w:jc w:val="both"/>
        <w:rPr>
          <w:rFonts w:ascii="Roboto" w:cs="Roboto" w:eastAsia="Roboto" w:hAnsi="Roboto"/>
        </w:rPr>
      </w:pPr>
      <w:r w:rsidDel="00000000" w:rsidR="00000000" w:rsidRPr="00000000">
        <w:rPr>
          <w:rFonts w:ascii="Roboto" w:cs="Roboto" w:eastAsia="Roboto" w:hAnsi="Roboto"/>
          <w:rtl w:val="0"/>
        </w:rPr>
        <w:t xml:space="preserve">The R&amp;R plan goes beyond the immediate priorities of damage restoration and pursues a broader scope of risk reduction and resilience in sectors that have highly impacted the communities, institutions and service delivery mechanisms. Mapped to the negative impact on development gains, economic losses over and above the pre-existing development deficits, this plan calls for application of specific principles in its implementation.</w:t>
      </w:r>
    </w:p>
    <w:p w:rsidR="00000000" w:rsidDel="00000000" w:rsidP="00000000" w:rsidRDefault="00000000" w:rsidRPr="00000000" w14:paraId="000001A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59"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R&amp;R plan shall </w:t>
      </w:r>
      <w:r w:rsidDel="00000000" w:rsidR="00000000" w:rsidRPr="00000000">
        <w:rPr>
          <w:rFonts w:ascii="Roboto" w:cs="Roboto" w:eastAsia="Roboto" w:hAnsi="Roboto"/>
          <w:i w:val="0"/>
          <w:smallCaps w:val="0"/>
          <w:strike w:val="0"/>
          <w:color w:val="000000"/>
          <w:u w:val="none"/>
          <w:shd w:fill="auto" w:val="clear"/>
          <w:vertAlign w:val="baseline"/>
          <w:rtl w:val="0"/>
        </w:rPr>
        <w:t xml:space="preserve">involve people and representative institutions</w:t>
      </w:r>
      <w:r w:rsidDel="00000000" w:rsidR="00000000" w:rsidRPr="00000000">
        <w:rPr>
          <w:rFonts w:ascii="Roboto" w:cs="Roboto" w:eastAsia="Roboto" w:hAnsi="Roboto"/>
          <w:i w:val="0"/>
          <w:smallCaps w:val="0"/>
          <w:strike w:val="0"/>
          <w:color w:val="000000"/>
          <w:u w:val="none"/>
          <w:shd w:fill="auto" w:val="clear"/>
          <w:vertAlign w:val="baseline"/>
          <w:rtl w:val="0"/>
        </w:rPr>
        <w:t xml:space="preserve"> in the decision making and execution process and reflect their priorities and aspiration in plan deliverables.</w:t>
      </w:r>
    </w:p>
    <w:p w:rsidR="00000000" w:rsidDel="00000000" w:rsidP="00000000" w:rsidRDefault="00000000" w:rsidRPr="00000000" w14:paraId="000001A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59"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It will introduce structural and non-structural recovery measures, which are feasible and affordable, and which </w:t>
      </w:r>
      <w:r w:rsidDel="00000000" w:rsidR="00000000" w:rsidRPr="00000000">
        <w:rPr>
          <w:rFonts w:ascii="Roboto" w:cs="Roboto" w:eastAsia="Roboto" w:hAnsi="Roboto"/>
          <w:i w:val="0"/>
          <w:smallCaps w:val="0"/>
          <w:strike w:val="0"/>
          <w:color w:val="000000"/>
          <w:u w:val="none"/>
          <w:shd w:fill="auto" w:val="clear"/>
          <w:vertAlign w:val="baseline"/>
          <w:rtl w:val="0"/>
        </w:rPr>
        <w:t xml:space="preserve">align with the</w:t>
      </w: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culture, climate and context of communities</w:t>
      </w: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p>
    <w:p w:rsidR="00000000" w:rsidDel="00000000" w:rsidP="00000000" w:rsidRDefault="00000000" w:rsidRPr="00000000" w14:paraId="000001AF">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59"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It will ensure highest levels of </w:t>
      </w:r>
      <w:r w:rsidDel="00000000" w:rsidR="00000000" w:rsidRPr="00000000">
        <w:rPr>
          <w:rFonts w:ascii="Roboto" w:cs="Roboto" w:eastAsia="Roboto" w:hAnsi="Roboto"/>
          <w:i w:val="0"/>
          <w:smallCaps w:val="0"/>
          <w:strike w:val="0"/>
          <w:color w:val="000000"/>
          <w:u w:val="none"/>
          <w:shd w:fill="auto" w:val="clear"/>
          <w:vertAlign w:val="baseline"/>
          <w:rtl w:val="0"/>
        </w:rPr>
        <w:t xml:space="preserve">transparency and accountability</w:t>
      </w:r>
      <w:r w:rsidDel="00000000" w:rsidR="00000000" w:rsidRPr="00000000">
        <w:rPr>
          <w:rFonts w:ascii="Roboto" w:cs="Roboto" w:eastAsia="Roboto" w:hAnsi="Roboto"/>
          <w:i w:val="0"/>
          <w:smallCaps w:val="0"/>
          <w:strike w:val="0"/>
          <w:color w:val="000000"/>
          <w:u w:val="none"/>
          <w:shd w:fill="auto" w:val="clear"/>
          <w:vertAlign w:val="baseline"/>
          <w:rtl w:val="0"/>
        </w:rPr>
        <w:t xml:space="preserve"> in plan implementation through appropriate institutional mechanisms and practices.</w:t>
      </w:r>
    </w:p>
    <w:p w:rsidR="00000000" w:rsidDel="00000000" w:rsidP="00000000" w:rsidRDefault="00000000" w:rsidRPr="00000000" w14:paraId="000001B0">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59"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structural and non-structural measures shall be put through </w:t>
      </w:r>
      <w:r w:rsidDel="00000000" w:rsidR="00000000" w:rsidRPr="00000000">
        <w:rPr>
          <w:rFonts w:ascii="Roboto" w:cs="Roboto" w:eastAsia="Roboto" w:hAnsi="Roboto"/>
          <w:i w:val="0"/>
          <w:smallCaps w:val="0"/>
          <w:strike w:val="0"/>
          <w:color w:val="000000"/>
          <w:u w:val="none"/>
          <w:shd w:fill="auto" w:val="clear"/>
          <w:vertAlign w:val="baseline"/>
          <w:rtl w:val="0"/>
        </w:rPr>
        <w:t xml:space="preserve">quality control </w:t>
      </w:r>
      <w:r w:rsidDel="00000000" w:rsidR="00000000" w:rsidRPr="00000000">
        <w:rPr>
          <w:rFonts w:ascii="Roboto" w:cs="Roboto" w:eastAsia="Roboto" w:hAnsi="Roboto"/>
          <w:i w:val="0"/>
          <w:smallCaps w:val="0"/>
          <w:strike w:val="0"/>
          <w:color w:val="000000"/>
          <w:u w:val="none"/>
          <w:shd w:fill="auto" w:val="clear"/>
          <w:vertAlign w:val="baseline"/>
          <w:rtl w:val="0"/>
        </w:rPr>
        <w:t xml:space="preserve">to enable efficiency, effectiveness and timely delivery of objects for which the R&amp;R is intended.</w:t>
      </w:r>
    </w:p>
    <w:p w:rsidR="00000000" w:rsidDel="00000000" w:rsidP="00000000" w:rsidRDefault="00000000" w:rsidRPr="00000000" w14:paraId="000001B1">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59"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Overall, the running principle is </w:t>
      </w:r>
      <w:r w:rsidDel="00000000" w:rsidR="00000000" w:rsidRPr="00000000">
        <w:rPr>
          <w:rFonts w:ascii="Roboto" w:cs="Roboto" w:eastAsia="Roboto" w:hAnsi="Roboto"/>
          <w:i w:val="0"/>
          <w:smallCaps w:val="0"/>
          <w:strike w:val="0"/>
          <w:color w:val="000000"/>
          <w:u w:val="none"/>
          <w:shd w:fill="auto" w:val="clear"/>
          <w:vertAlign w:val="baseline"/>
          <w:rtl w:val="0"/>
        </w:rPr>
        <w:t xml:space="preserve">build-back better</w:t>
      </w:r>
      <w:r w:rsidDel="00000000" w:rsidR="00000000" w:rsidRPr="00000000">
        <w:rPr>
          <w:rFonts w:ascii="Roboto" w:cs="Roboto" w:eastAsia="Roboto" w:hAnsi="Roboto"/>
          <w:i w:val="0"/>
          <w:smallCaps w:val="0"/>
          <w:strike w:val="0"/>
          <w:color w:val="000000"/>
          <w:u w:val="none"/>
          <w:shd w:fill="auto" w:val="clear"/>
          <w:vertAlign w:val="baseline"/>
          <w:rtl w:val="0"/>
        </w:rPr>
        <w:t xml:space="preserve">, while ensuring that there shall be no new harm or risk added in the process of reconstruction or recovery.</w:t>
      </w:r>
    </w:p>
    <w:p w:rsidR="00000000" w:rsidDel="00000000" w:rsidP="00000000" w:rsidRDefault="00000000" w:rsidRPr="00000000" w14:paraId="000001B2">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59"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Systematically </w:t>
      </w:r>
      <w:r w:rsidDel="00000000" w:rsidR="00000000" w:rsidRPr="00000000">
        <w:rPr>
          <w:rFonts w:ascii="Roboto" w:cs="Roboto" w:eastAsia="Roboto" w:hAnsi="Roboto"/>
          <w:i w:val="0"/>
          <w:smallCaps w:val="0"/>
          <w:strike w:val="0"/>
          <w:color w:val="000000"/>
          <w:u w:val="none"/>
          <w:shd w:fill="auto" w:val="clear"/>
          <w:vertAlign w:val="baseline"/>
          <w:rtl w:val="0"/>
        </w:rPr>
        <w:t xml:space="preserve">prioritize </w:t>
      </w:r>
      <w:r w:rsidDel="00000000" w:rsidR="00000000" w:rsidRPr="00000000">
        <w:rPr>
          <w:rFonts w:ascii="Roboto" w:cs="Roboto" w:eastAsia="Roboto" w:hAnsi="Roboto"/>
          <w:i w:val="0"/>
          <w:smallCaps w:val="0"/>
          <w:strike w:val="0"/>
          <w:color w:val="000000"/>
          <w:u w:val="none"/>
          <w:shd w:fill="auto" w:val="clear"/>
          <w:vertAlign w:val="baseline"/>
          <w:rtl w:val="0"/>
        </w:rPr>
        <w:t xml:space="preserve">recovery interventions and resource allocation based on comprehensive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multi-hazard vulnerability and risk assessments</w:t>
      </w:r>
      <w:r w:rsidDel="00000000" w:rsidR="00000000" w:rsidRPr="00000000">
        <w:rPr>
          <w:rFonts w:ascii="Roboto" w:cs="Roboto" w:eastAsia="Roboto" w:hAnsi="Roboto"/>
          <w:i w:val="0"/>
          <w:smallCaps w:val="0"/>
          <w:strike w:val="0"/>
          <w:color w:val="000000"/>
          <w:u w:val="none"/>
          <w:shd w:fill="auto" w:val="clear"/>
          <w:vertAlign w:val="baseline"/>
          <w:rtl w:val="0"/>
        </w:rPr>
        <w:t xml:space="preserve"> (considering earthquakes, landslides, floods, GLOFs, climate change), combined with assessments of socio-economic vulnerability and criticality of services.</w:t>
      </w:r>
    </w:p>
    <w:p w:rsidR="00000000" w:rsidDel="00000000" w:rsidP="00000000" w:rsidRDefault="00000000" w:rsidRPr="00000000" w14:paraId="000001B3">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59"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Synergy with State Development Policies and Plans: </w:t>
      </w:r>
      <w:r w:rsidDel="00000000" w:rsidR="00000000" w:rsidRPr="00000000">
        <w:rPr>
          <w:rFonts w:ascii="Roboto" w:cs="Roboto" w:eastAsia="Roboto" w:hAnsi="Roboto"/>
          <w:i w:val="0"/>
          <w:smallCaps w:val="0"/>
          <w:strike w:val="0"/>
          <w:color w:val="000000"/>
          <w:u w:val="none"/>
          <w:shd w:fill="auto" w:val="clear"/>
          <w:vertAlign w:val="baseline"/>
          <w:rtl w:val="0"/>
        </w:rPr>
        <w:t xml:space="preserve">R&amp;R plans are fully aligned with, and actively contribute to, the state's long-term development vision (e.g., Himachal Pradesh State Disaster Management Plan, State Action Plan on Climate Change (SAPCC), Sustainable Development Goals (SDGs), and other relevant sectoral plans)</w:t>
      </w:r>
    </w:p>
    <w:p w:rsidR="00000000" w:rsidDel="00000000" w:rsidP="00000000" w:rsidRDefault="00000000" w:rsidRPr="00000000" w14:paraId="000001B4">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60" w:before="0" w:line="259"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Convergence with Government Schemes and Programs:</w:t>
      </w:r>
      <w:r w:rsidDel="00000000" w:rsidR="00000000" w:rsidRPr="00000000">
        <w:rPr>
          <w:rFonts w:ascii="Roboto" w:cs="Roboto" w:eastAsia="Roboto" w:hAnsi="Roboto"/>
          <w:i w:val="0"/>
          <w:smallCaps w:val="0"/>
          <w:strike w:val="0"/>
          <w:color w:val="000000"/>
          <w:u w:val="none"/>
          <w:shd w:fill="auto" w:val="clear"/>
          <w:vertAlign w:val="baseline"/>
          <w:rtl w:val="0"/>
        </w:rPr>
        <w:t xml:space="preserve"> To ensure that the diverse and extensive needs arising from the disaster are met comprehensively, this plan actively promotes </w:t>
      </w:r>
      <w:r w:rsidDel="00000000" w:rsidR="00000000" w:rsidRPr="00000000">
        <w:rPr>
          <w:rFonts w:ascii="Roboto" w:cs="Roboto" w:eastAsia="Roboto" w:hAnsi="Roboto"/>
          <w:i w:val="0"/>
          <w:smallCaps w:val="0"/>
          <w:strike w:val="0"/>
          <w:color w:val="000000"/>
          <w:u w:val="none"/>
          <w:shd w:fill="auto" w:val="clear"/>
          <w:vertAlign w:val="baseline"/>
          <w:rtl w:val="0"/>
        </w:rPr>
        <w:t xml:space="preserve">convergence with existing government schemes and programs</w:t>
      </w:r>
      <w:r w:rsidDel="00000000" w:rsidR="00000000" w:rsidRPr="00000000">
        <w:rPr>
          <w:rFonts w:ascii="Roboto" w:cs="Roboto" w:eastAsia="Roboto" w:hAnsi="Roboto"/>
          <w:i w:val="0"/>
          <w:smallCaps w:val="0"/>
          <w:strike w:val="0"/>
          <w:color w:val="000000"/>
          <w:u w:val="none"/>
          <w:shd w:fill="auto" w:val="clear"/>
          <w:vertAlign w:val="baseline"/>
          <w:rtl w:val="0"/>
        </w:rPr>
        <w:t xml:space="preserve">. By aligning its objectives and interventions with ongoing national and state-level initiatives, such as the Pradhan Mantri Awas Yojana-Gramin (PMAY-G) for housing, Samagra Shiksha for education, and various agricultural and rural development programs, the plan maximizes resource utilization and avoids fragmented efforts. This strategic integration ensures that recovery efforts are not isolated but rather contribute synergistically to broader development goals, leveraging established frameworks for efficient delivery and sustained impact.</w:t>
      </w:r>
    </w:p>
    <w:p w:rsidR="00000000" w:rsidDel="00000000" w:rsidP="00000000" w:rsidRDefault="00000000" w:rsidRPr="00000000" w14:paraId="000001B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60" w:before="0" w:line="240"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Non-Duplication of Efforts and Funding:</w:t>
      </w:r>
      <w:r w:rsidDel="00000000" w:rsidR="00000000" w:rsidRPr="00000000">
        <w:rPr>
          <w:rFonts w:ascii="Roboto" w:cs="Roboto" w:eastAsia="Roboto" w:hAnsi="Roboto"/>
          <w:i w:val="0"/>
          <w:smallCaps w:val="0"/>
          <w:strike w:val="0"/>
          <w:color w:val="000000"/>
          <w:u w:val="none"/>
          <w:shd w:fill="auto" w:val="clear"/>
          <w:vertAlign w:val="baseline"/>
          <w:rtl w:val="0"/>
        </w:rPr>
        <w:t xml:space="preserve"> Furthermore, a rigorous commitment to </w:t>
      </w:r>
      <w:r w:rsidDel="00000000" w:rsidR="00000000" w:rsidRPr="00000000">
        <w:rPr>
          <w:rFonts w:ascii="Roboto" w:cs="Roboto" w:eastAsia="Roboto" w:hAnsi="Roboto"/>
          <w:i w:val="0"/>
          <w:smallCaps w:val="0"/>
          <w:strike w:val="0"/>
          <w:color w:val="000000"/>
          <w:u w:val="none"/>
          <w:shd w:fill="auto" w:val="clear"/>
          <w:vertAlign w:val="baseline"/>
          <w:rtl w:val="0"/>
        </w:rPr>
        <w:t xml:space="preserve">non-duplication of efforts and funding</w:t>
      </w:r>
      <w:r w:rsidDel="00000000" w:rsidR="00000000" w:rsidRPr="00000000">
        <w:rPr>
          <w:rFonts w:ascii="Roboto" w:cs="Roboto" w:eastAsia="Roboto" w:hAnsi="Roboto"/>
          <w:i w:val="0"/>
          <w:smallCaps w:val="0"/>
          <w:strike w:val="0"/>
          <w:color w:val="000000"/>
          <w:u w:val="none"/>
          <w:shd w:fill="auto" w:val="clear"/>
          <w:vertAlign w:val="baseline"/>
          <w:rtl w:val="0"/>
        </w:rPr>
        <w:t xml:space="preserve"> is central to the plan's integrity and effectiveness. A thorough verification process, including cross-referencing beneficiaries and projects with those supported by other central or state-sponsored schemes and previous NDRF/SDRF allocations, is meticulously undertaken. This stringent oversight ensures that every rupee is utilized for distinct, unaddressed needs, preventing overlaps and maximizing the reach of assistance to the most deserving. This disciplined approach guarantees accountability, optimizes financial resources, and streamlines implementation, thereby accelerating the overall recovery trajectory for Himachal Pradesh.</w:t>
      </w:r>
      <w:r w:rsidDel="00000000" w:rsidR="00000000" w:rsidRPr="00000000">
        <w:rPr>
          <w:rtl w:val="0"/>
        </w:rPr>
      </w:r>
    </w:p>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08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1B7">
      <w:pPr>
        <w:keepNext w:val="0"/>
        <w:keepLines w:val="0"/>
        <w:pageBreakBefore w:val="0"/>
        <w:widowControl w:val="1"/>
        <w:numPr>
          <w:ilvl w:val="1"/>
          <w:numId w:val="11"/>
        </w:numPr>
        <w:pBdr>
          <w:top w:space="0" w:sz="0" w:val="nil"/>
          <w:left w:space="0" w:sz="0" w:val="nil"/>
          <w:bottom w:space="0" w:sz="0" w:val="nil"/>
          <w:right w:space="0" w:sz="0" w:val="nil"/>
          <w:between w:space="0" w:sz="0" w:val="nil"/>
        </w:pBdr>
        <w:shd w:fill="auto" w:val="clear"/>
        <w:spacing w:after="160" w:before="0" w:line="259" w:lineRule="auto"/>
        <w:ind w:left="1440" w:right="0" w:hanging="72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Plan Components:</w:t>
      </w:r>
    </w:p>
    <w:p w:rsidR="00000000" w:rsidDel="00000000" w:rsidP="00000000" w:rsidRDefault="00000000" w:rsidRPr="00000000" w14:paraId="000001B8">
      <w:pPr>
        <w:rPr>
          <w:rFonts w:ascii="Roboto" w:cs="Roboto" w:eastAsia="Roboto" w:hAnsi="Roboto"/>
        </w:rPr>
      </w:pPr>
      <w:r w:rsidDel="00000000" w:rsidR="00000000" w:rsidRPr="00000000">
        <w:rPr>
          <w:rFonts w:ascii="Roboto" w:cs="Roboto" w:eastAsia="Roboto" w:hAnsi="Roboto"/>
          <w:rtl w:val="0"/>
        </w:rPr>
        <w:t xml:space="preserve">Government of India (GoI) framed the guidelines for the constitution and administration of the R&amp;R funding window under NDRF and SDRF on 14 Aug 2024. The SC-NEC meeting held on 17.10.2024 took up the PDNA of Himachal Pradesh (conducted in Nov 2023) and suggested a Multi-Sectoral Team to review the PDNA and the information / recommendations provided by the SC-NEC and the Inter-Ministerial Central Team (IMCT). The MST submitted its report on 14.02.2025. The SE-NEC further reviewed the recommendations of the MST through its meeting held on 22.03.2025, and approved a total of ₹2367.04 crores for the following twelve sectors:</w:t>
      </w:r>
    </w:p>
    <w:p w:rsidR="00000000" w:rsidDel="00000000" w:rsidP="00000000" w:rsidRDefault="00000000" w:rsidRPr="00000000" w14:paraId="000001B9">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59" w:lineRule="auto"/>
        <w:ind w:left="567" w:right="0" w:hanging="436"/>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Social Sectors: Housing, Education, Health and Community Building: ₹192.76 crores</w:t>
      </w:r>
    </w:p>
    <w:p w:rsidR="00000000" w:rsidDel="00000000" w:rsidP="00000000" w:rsidRDefault="00000000" w:rsidRPr="00000000" w14:paraId="000001BA">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59" w:lineRule="auto"/>
        <w:ind w:left="567" w:right="0" w:hanging="436"/>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Productive sectors: Animal Husbandry, Fisheries, Agriculture, Horticulture, and Tourism: ₹161.27 crores</w:t>
      </w:r>
    </w:p>
    <w:p w:rsidR="00000000" w:rsidDel="00000000" w:rsidP="00000000" w:rsidRDefault="00000000" w:rsidRPr="00000000" w14:paraId="000001B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59" w:lineRule="auto"/>
        <w:ind w:left="567" w:right="0" w:hanging="436"/>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Infrastructure Sector: Roads &amp; Transport, Drinking Water &amp; Sanitation, Power: ₹2013.01 crores.</w:t>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567" w:right="0" w:hanging="436"/>
        <w:jc w:val="left"/>
        <w:rPr>
          <w:rFonts w:ascii="Roboto" w:cs="Roboto" w:eastAsia="Roboto" w:hAnsi="Roboto"/>
          <w:b w:val="1"/>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1BD">
      <w:pPr>
        <w:keepNext w:val="0"/>
        <w:keepLines w:val="0"/>
        <w:pageBreakBefore w:val="0"/>
        <w:widowControl w:val="1"/>
        <w:numPr>
          <w:ilvl w:val="1"/>
          <w:numId w:val="11"/>
        </w:numPr>
        <w:pBdr>
          <w:top w:space="0" w:sz="0" w:val="nil"/>
          <w:left w:space="0" w:sz="0" w:val="nil"/>
          <w:bottom w:space="0" w:sz="0" w:val="nil"/>
          <w:right w:space="0" w:sz="0" w:val="nil"/>
          <w:between w:space="0" w:sz="0" w:val="nil"/>
        </w:pBdr>
        <w:shd w:fill="auto" w:val="clear"/>
        <w:spacing w:after="160" w:before="0" w:line="259" w:lineRule="auto"/>
        <w:ind w:left="1440" w:right="0" w:hanging="72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Implementation and Coordination Strategy:</w:t>
      </w:r>
    </w:p>
    <w:p w:rsidR="00000000" w:rsidDel="00000000" w:rsidP="00000000" w:rsidRDefault="00000000" w:rsidRPr="00000000" w14:paraId="000001BE">
      <w:pPr>
        <w:jc w:val="both"/>
        <w:rPr>
          <w:rFonts w:ascii="Roboto" w:cs="Roboto" w:eastAsia="Roboto" w:hAnsi="Roboto"/>
        </w:rPr>
      </w:pPr>
      <w:r w:rsidDel="00000000" w:rsidR="00000000" w:rsidRPr="00000000">
        <w:rPr>
          <w:rFonts w:ascii="Roboto" w:cs="Roboto" w:eastAsia="Roboto" w:hAnsi="Roboto"/>
          <w:rtl w:val="0"/>
        </w:rPr>
        <w:t xml:space="preserve">The implementation of the Recovery and Reconstruction plan is guided by the Recovery and Reconstruction Guidelines of the Government of India and will be executed through inter-departmental coordination led by the Project Management Unit (PMU) set up by the HP SDMA. </w:t>
      </w:r>
    </w:p>
    <w:p w:rsidR="00000000" w:rsidDel="00000000" w:rsidP="00000000" w:rsidRDefault="00000000" w:rsidRPr="00000000" w14:paraId="000001BF">
      <w:pPr>
        <w:spacing w:after="0" w:lineRule="auto"/>
        <w:rPr>
          <w:rFonts w:ascii="Roboto" w:cs="Roboto" w:eastAsia="Roboto" w:hAnsi="Roboto"/>
        </w:rPr>
      </w:pPr>
      <w:r w:rsidDel="00000000" w:rsidR="00000000" w:rsidRPr="00000000">
        <w:rPr>
          <w:rFonts w:ascii="Roboto" w:cs="Roboto" w:eastAsia="Roboto" w:hAnsi="Roboto"/>
          <w:rtl w:val="0"/>
        </w:rPr>
        <w:t xml:space="preserve">The PMU will be responsible for overall project management, inter-departmental coordination, tracking fund utilization, progress review, reporting to the State Executive Committee (SEC), and liaising with the Government of India for periodic submissions. It will ensure strict adherence to R&amp;R guidelines and approved sectoral plans. PMU will function as the single window of coordination for all the departments. PMU effectively will monitor and review implementation regularly.</w:t>
      </w:r>
    </w:p>
    <w:p w:rsidR="00000000" w:rsidDel="00000000" w:rsidP="00000000" w:rsidRDefault="00000000" w:rsidRPr="00000000" w14:paraId="000001C0">
      <w:pPr>
        <w:spacing w:after="0" w:lineRule="auto"/>
        <w:rPr>
          <w:rFonts w:ascii="Roboto" w:cs="Roboto" w:eastAsia="Roboto" w:hAnsi="Roboto"/>
        </w:rPr>
      </w:pPr>
      <w:r w:rsidDel="00000000" w:rsidR="00000000" w:rsidRPr="00000000">
        <w:rPr>
          <w:rtl w:val="0"/>
        </w:rPr>
      </w:r>
    </w:p>
    <w:p w:rsidR="00000000" w:rsidDel="00000000" w:rsidP="00000000" w:rsidRDefault="00000000" w:rsidRPr="00000000" w14:paraId="000001C1">
      <w:pPr>
        <w:spacing w:after="0" w:lineRule="auto"/>
        <w:rPr>
          <w:rFonts w:ascii="Roboto" w:cs="Roboto" w:eastAsia="Roboto" w:hAnsi="Roboto"/>
          <w:b w:val="1"/>
        </w:rPr>
      </w:pPr>
      <w:r w:rsidDel="00000000" w:rsidR="00000000" w:rsidRPr="00000000">
        <w:rPr>
          <w:rFonts w:ascii="Roboto" w:cs="Roboto" w:eastAsia="Roboto" w:hAnsi="Roboto"/>
          <w:b w:val="1"/>
          <w:rtl w:val="0"/>
        </w:rPr>
        <w:t xml:space="preserve">Composition of PMU:</w:t>
      </w:r>
    </w:p>
    <w:p w:rsidR="00000000" w:rsidDel="00000000" w:rsidP="00000000" w:rsidRDefault="00000000" w:rsidRPr="00000000" w14:paraId="000001C2">
      <w:pPr>
        <w:spacing w:after="0" w:lineRule="auto"/>
        <w:rPr>
          <w:rFonts w:ascii="Roboto" w:cs="Roboto" w:eastAsia="Roboto" w:hAnsi="Roboto"/>
        </w:rPr>
      </w:pPr>
      <w:r w:rsidDel="00000000" w:rsidR="00000000" w:rsidRPr="00000000">
        <w:rPr>
          <w:rtl w:val="0"/>
        </w:rPr>
      </w:r>
    </w:p>
    <w:tbl>
      <w:tblPr>
        <w:tblStyle w:val="Table3"/>
        <w:tblW w:w="7800.0" w:type="dxa"/>
        <w:jc w:val="left"/>
        <w:tblInd w:w="72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855"/>
        <w:gridCol w:w="2640"/>
        <w:gridCol w:w="1320"/>
        <w:gridCol w:w="2985"/>
        <w:tblGridChange w:id="0">
          <w:tblGrid>
            <w:gridCol w:w="855"/>
            <w:gridCol w:w="2640"/>
            <w:gridCol w:w="1320"/>
            <w:gridCol w:w="2985"/>
          </w:tblGrid>
        </w:tblGridChange>
      </w:tblGrid>
      <w:tr>
        <w:trPr>
          <w:cantSplit w:val="0"/>
          <w:trHeight w:val="300" w:hRule="atLeast"/>
          <w:tblHeader w:val="0"/>
        </w:trPr>
        <w:tc>
          <w:tcPr/>
          <w:p w:rsidR="00000000" w:rsidDel="00000000" w:rsidP="00000000" w:rsidRDefault="00000000" w:rsidRPr="00000000" w14:paraId="000001C3">
            <w:pPr>
              <w:rPr>
                <w:rFonts w:ascii="Roboto" w:cs="Roboto" w:eastAsia="Roboto" w:hAnsi="Roboto"/>
                <w:b w:val="1"/>
              </w:rPr>
            </w:pPr>
            <w:r w:rsidDel="00000000" w:rsidR="00000000" w:rsidRPr="00000000">
              <w:rPr>
                <w:rFonts w:ascii="Roboto" w:cs="Roboto" w:eastAsia="Roboto" w:hAnsi="Roboto"/>
                <w:b w:val="1"/>
                <w:rtl w:val="0"/>
              </w:rPr>
              <w:t xml:space="preserve">Sr.No</w:t>
            </w:r>
          </w:p>
        </w:tc>
        <w:tc>
          <w:tcPr/>
          <w:p w:rsidR="00000000" w:rsidDel="00000000" w:rsidP="00000000" w:rsidRDefault="00000000" w:rsidRPr="00000000" w14:paraId="000001C4">
            <w:pPr>
              <w:rPr>
                <w:rFonts w:ascii="Roboto" w:cs="Roboto" w:eastAsia="Roboto" w:hAnsi="Roboto"/>
                <w:b w:val="1"/>
              </w:rPr>
            </w:pPr>
            <w:r w:rsidDel="00000000" w:rsidR="00000000" w:rsidRPr="00000000">
              <w:rPr>
                <w:rFonts w:ascii="Roboto" w:cs="Roboto" w:eastAsia="Roboto" w:hAnsi="Roboto"/>
                <w:b w:val="1"/>
                <w:rtl w:val="0"/>
              </w:rPr>
              <w:t xml:space="preserve">Designation/Position</w:t>
            </w:r>
          </w:p>
        </w:tc>
        <w:tc>
          <w:tcPr/>
          <w:p w:rsidR="00000000" w:rsidDel="00000000" w:rsidP="00000000" w:rsidRDefault="00000000" w:rsidRPr="00000000" w14:paraId="000001C5">
            <w:pPr>
              <w:rPr>
                <w:rFonts w:ascii="Roboto" w:cs="Roboto" w:eastAsia="Roboto" w:hAnsi="Roboto"/>
                <w:b w:val="1"/>
              </w:rPr>
            </w:pPr>
            <w:r w:rsidDel="00000000" w:rsidR="00000000" w:rsidRPr="00000000">
              <w:rPr>
                <w:rFonts w:ascii="Roboto" w:cs="Roboto" w:eastAsia="Roboto" w:hAnsi="Roboto"/>
                <w:b w:val="1"/>
                <w:rtl w:val="0"/>
              </w:rPr>
              <w:t xml:space="preserve">No. Of Posts</w:t>
            </w:r>
          </w:p>
        </w:tc>
        <w:tc>
          <w:tcPr/>
          <w:p w:rsidR="00000000" w:rsidDel="00000000" w:rsidP="00000000" w:rsidRDefault="00000000" w:rsidRPr="00000000" w14:paraId="000001C6">
            <w:pPr>
              <w:rPr>
                <w:rFonts w:ascii="Roboto" w:cs="Roboto" w:eastAsia="Roboto" w:hAnsi="Roboto"/>
                <w:b w:val="1"/>
              </w:rPr>
            </w:pPr>
            <w:r w:rsidDel="00000000" w:rsidR="00000000" w:rsidRPr="00000000">
              <w:rPr>
                <w:rFonts w:ascii="Roboto" w:cs="Roboto" w:eastAsia="Roboto" w:hAnsi="Roboto"/>
                <w:b w:val="1"/>
                <w:rtl w:val="0"/>
              </w:rPr>
              <w:t xml:space="preserve">Mode of Recruitment</w:t>
            </w:r>
          </w:p>
        </w:tc>
      </w:tr>
      <w:tr>
        <w:trPr>
          <w:cantSplit w:val="0"/>
          <w:trHeight w:val="300" w:hRule="atLeast"/>
          <w:tblHeader w:val="0"/>
        </w:trPr>
        <w:tc>
          <w:tcPr>
            <w:gridSpan w:val="4"/>
          </w:tcPr>
          <w:p w:rsidR="00000000" w:rsidDel="00000000" w:rsidP="00000000" w:rsidRDefault="00000000" w:rsidRPr="00000000" w14:paraId="000001C7">
            <w:pPr>
              <w:rPr>
                <w:rFonts w:ascii="Roboto" w:cs="Roboto" w:eastAsia="Roboto" w:hAnsi="Roboto"/>
                <w:b w:val="1"/>
              </w:rPr>
            </w:pPr>
            <w:r w:rsidDel="00000000" w:rsidR="00000000" w:rsidRPr="00000000">
              <w:rPr>
                <w:rFonts w:ascii="Roboto" w:cs="Roboto" w:eastAsia="Roboto" w:hAnsi="Roboto"/>
                <w:b w:val="1"/>
                <w:rtl w:val="0"/>
              </w:rPr>
              <w:t xml:space="preserve">Programme</w:t>
            </w:r>
          </w:p>
        </w:tc>
      </w:tr>
      <w:tr>
        <w:trPr>
          <w:cantSplit w:val="0"/>
          <w:trHeight w:val="300" w:hRule="atLeast"/>
          <w:tblHeader w:val="0"/>
        </w:trPr>
        <w:tc>
          <w:tcPr/>
          <w:p w:rsidR="00000000" w:rsidDel="00000000" w:rsidP="00000000" w:rsidRDefault="00000000" w:rsidRPr="00000000" w14:paraId="000001CB">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CC">
            <w:pPr>
              <w:rPr>
                <w:rFonts w:ascii="Roboto" w:cs="Roboto" w:eastAsia="Roboto" w:hAnsi="Roboto"/>
              </w:rPr>
            </w:pPr>
            <w:r w:rsidDel="00000000" w:rsidR="00000000" w:rsidRPr="00000000">
              <w:rPr>
                <w:rFonts w:ascii="Roboto" w:cs="Roboto" w:eastAsia="Roboto" w:hAnsi="Roboto"/>
                <w:rtl w:val="0"/>
              </w:rPr>
              <w:t xml:space="preserve">Joint Secretary (Revenue) - cum Project Director</w:t>
            </w:r>
          </w:p>
        </w:tc>
        <w:tc>
          <w:tcPr/>
          <w:p w:rsidR="00000000" w:rsidDel="00000000" w:rsidP="00000000" w:rsidRDefault="00000000" w:rsidRPr="00000000" w14:paraId="000001CD">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CE">
            <w:pPr>
              <w:rPr>
                <w:rFonts w:ascii="Roboto" w:cs="Roboto" w:eastAsia="Roboto" w:hAnsi="Roboto"/>
              </w:rPr>
            </w:pPr>
            <w:r w:rsidDel="00000000" w:rsidR="00000000" w:rsidRPr="00000000">
              <w:rPr>
                <w:rFonts w:ascii="Roboto" w:cs="Roboto" w:eastAsia="Roboto" w:hAnsi="Roboto"/>
                <w:rtl w:val="0"/>
              </w:rPr>
              <w:t xml:space="preserve">HAS Cadre</w:t>
            </w:r>
          </w:p>
          <w:p w:rsidR="00000000" w:rsidDel="00000000" w:rsidP="00000000" w:rsidRDefault="00000000" w:rsidRPr="00000000" w14:paraId="000001CF">
            <w:pPr>
              <w:rPr>
                <w:rFonts w:ascii="Roboto" w:cs="Roboto" w:eastAsia="Roboto" w:hAnsi="Roboto"/>
              </w:rPr>
            </w:pPr>
            <w:r w:rsidDel="00000000" w:rsidR="00000000" w:rsidRPr="00000000">
              <w:rPr>
                <w:rFonts w:ascii="Roboto" w:cs="Roboto" w:eastAsia="Roboto" w:hAnsi="Roboto"/>
                <w:rtl w:val="0"/>
              </w:rPr>
              <w:t xml:space="preserve">Existing incumbent</w:t>
            </w:r>
          </w:p>
        </w:tc>
      </w:tr>
      <w:tr>
        <w:trPr>
          <w:cantSplit w:val="0"/>
          <w:trHeight w:val="300" w:hRule="atLeast"/>
          <w:tblHeader w:val="0"/>
        </w:trPr>
        <w:tc>
          <w:tcPr/>
          <w:p w:rsidR="00000000" w:rsidDel="00000000" w:rsidP="00000000" w:rsidRDefault="00000000" w:rsidRPr="00000000" w14:paraId="000001D0">
            <w:pPr>
              <w:rPr>
                <w:rFonts w:ascii="Roboto" w:cs="Roboto" w:eastAsia="Roboto" w:hAnsi="Roboto"/>
              </w:rPr>
            </w:pPr>
            <w:r w:rsidDel="00000000" w:rsidR="00000000" w:rsidRPr="00000000">
              <w:rPr>
                <w:rFonts w:ascii="Roboto" w:cs="Roboto" w:eastAsia="Roboto" w:hAnsi="Roboto"/>
                <w:rtl w:val="0"/>
              </w:rPr>
              <w:t xml:space="preserve">2</w:t>
            </w:r>
          </w:p>
        </w:tc>
        <w:tc>
          <w:tcPr/>
          <w:p w:rsidR="00000000" w:rsidDel="00000000" w:rsidP="00000000" w:rsidRDefault="00000000" w:rsidRPr="00000000" w14:paraId="000001D1">
            <w:pPr>
              <w:rPr>
                <w:rFonts w:ascii="Roboto" w:cs="Roboto" w:eastAsia="Roboto" w:hAnsi="Roboto"/>
              </w:rPr>
            </w:pPr>
            <w:r w:rsidDel="00000000" w:rsidR="00000000" w:rsidRPr="00000000">
              <w:rPr>
                <w:rFonts w:ascii="Roboto" w:cs="Roboto" w:eastAsia="Roboto" w:hAnsi="Roboto"/>
                <w:rtl w:val="0"/>
              </w:rPr>
              <w:t xml:space="preserve">Assistant Controller (F&amp;A)</w:t>
            </w:r>
          </w:p>
        </w:tc>
        <w:tc>
          <w:tcPr/>
          <w:p w:rsidR="00000000" w:rsidDel="00000000" w:rsidP="00000000" w:rsidRDefault="00000000" w:rsidRPr="00000000" w14:paraId="000001D2">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D3">
            <w:pPr>
              <w:rPr>
                <w:rFonts w:ascii="Roboto" w:cs="Roboto" w:eastAsia="Roboto" w:hAnsi="Roboto"/>
              </w:rPr>
            </w:pPr>
            <w:r w:rsidDel="00000000" w:rsidR="00000000" w:rsidRPr="00000000">
              <w:rPr>
                <w:rFonts w:ascii="Roboto" w:cs="Roboto" w:eastAsia="Roboto" w:hAnsi="Roboto"/>
                <w:rtl w:val="0"/>
              </w:rPr>
              <w:t xml:space="preserve">Existing incumbent in DM cell</w:t>
            </w:r>
          </w:p>
        </w:tc>
      </w:tr>
      <w:tr>
        <w:trPr>
          <w:cantSplit w:val="0"/>
          <w:trHeight w:val="300" w:hRule="atLeast"/>
          <w:tblHeader w:val="0"/>
        </w:trPr>
        <w:tc>
          <w:tcPr/>
          <w:p w:rsidR="00000000" w:rsidDel="00000000" w:rsidP="00000000" w:rsidRDefault="00000000" w:rsidRPr="00000000" w14:paraId="000001D4">
            <w:pPr>
              <w:rPr>
                <w:rFonts w:ascii="Roboto" w:cs="Roboto" w:eastAsia="Roboto" w:hAnsi="Roboto"/>
              </w:rPr>
            </w:pPr>
            <w:r w:rsidDel="00000000" w:rsidR="00000000" w:rsidRPr="00000000">
              <w:rPr>
                <w:rFonts w:ascii="Roboto" w:cs="Roboto" w:eastAsia="Roboto" w:hAnsi="Roboto"/>
                <w:rtl w:val="0"/>
              </w:rPr>
              <w:t xml:space="preserve">3</w:t>
            </w:r>
          </w:p>
        </w:tc>
        <w:tc>
          <w:tcPr/>
          <w:p w:rsidR="00000000" w:rsidDel="00000000" w:rsidP="00000000" w:rsidRDefault="00000000" w:rsidRPr="00000000" w14:paraId="000001D5">
            <w:pPr>
              <w:rPr>
                <w:rFonts w:ascii="Roboto" w:cs="Roboto" w:eastAsia="Roboto" w:hAnsi="Roboto"/>
              </w:rPr>
            </w:pPr>
            <w:r w:rsidDel="00000000" w:rsidR="00000000" w:rsidRPr="00000000">
              <w:rPr>
                <w:rFonts w:ascii="Roboto" w:cs="Roboto" w:eastAsia="Roboto" w:hAnsi="Roboto"/>
                <w:rtl w:val="0"/>
              </w:rPr>
              <w:t xml:space="preserve">Accountant</w:t>
            </w:r>
          </w:p>
        </w:tc>
        <w:tc>
          <w:tcPr/>
          <w:p w:rsidR="00000000" w:rsidDel="00000000" w:rsidP="00000000" w:rsidRDefault="00000000" w:rsidRPr="00000000" w14:paraId="000001D6">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D7">
            <w:pPr>
              <w:rPr>
                <w:rFonts w:ascii="Roboto" w:cs="Roboto" w:eastAsia="Roboto" w:hAnsi="Roboto"/>
              </w:rPr>
            </w:pPr>
            <w:r w:rsidDel="00000000" w:rsidR="00000000" w:rsidRPr="00000000">
              <w:rPr>
                <w:rFonts w:ascii="Roboto" w:cs="Roboto" w:eastAsia="Roboto" w:hAnsi="Roboto"/>
                <w:rtl w:val="0"/>
              </w:rPr>
              <w:t xml:space="preserve">Existing incumbent in DM cell</w:t>
            </w:r>
          </w:p>
        </w:tc>
      </w:tr>
      <w:tr>
        <w:trPr>
          <w:cantSplit w:val="0"/>
          <w:trHeight w:val="300" w:hRule="atLeast"/>
          <w:tblHeader w:val="0"/>
        </w:trPr>
        <w:tc>
          <w:tcPr/>
          <w:p w:rsidR="00000000" w:rsidDel="00000000" w:rsidP="00000000" w:rsidRDefault="00000000" w:rsidRPr="00000000" w14:paraId="000001D8">
            <w:pPr>
              <w:rPr>
                <w:rFonts w:ascii="Roboto" w:cs="Roboto" w:eastAsia="Roboto" w:hAnsi="Roboto"/>
              </w:rPr>
            </w:pPr>
            <w:r w:rsidDel="00000000" w:rsidR="00000000" w:rsidRPr="00000000">
              <w:rPr>
                <w:rFonts w:ascii="Roboto" w:cs="Roboto" w:eastAsia="Roboto" w:hAnsi="Roboto"/>
                <w:rtl w:val="0"/>
              </w:rPr>
              <w:t xml:space="preserve">4</w:t>
            </w:r>
          </w:p>
        </w:tc>
        <w:tc>
          <w:tcPr/>
          <w:p w:rsidR="00000000" w:rsidDel="00000000" w:rsidP="00000000" w:rsidRDefault="00000000" w:rsidRPr="00000000" w14:paraId="000001D9">
            <w:pPr>
              <w:rPr>
                <w:rFonts w:ascii="Roboto" w:cs="Roboto" w:eastAsia="Roboto" w:hAnsi="Roboto"/>
              </w:rPr>
            </w:pPr>
            <w:r w:rsidDel="00000000" w:rsidR="00000000" w:rsidRPr="00000000">
              <w:rPr>
                <w:rFonts w:ascii="Roboto" w:cs="Roboto" w:eastAsia="Roboto" w:hAnsi="Roboto"/>
                <w:rtl w:val="0"/>
              </w:rPr>
              <w:t xml:space="preserve">Senior Assistant</w:t>
            </w:r>
          </w:p>
        </w:tc>
        <w:tc>
          <w:tcPr/>
          <w:p w:rsidR="00000000" w:rsidDel="00000000" w:rsidP="00000000" w:rsidRDefault="00000000" w:rsidRPr="00000000" w14:paraId="000001DA">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DB">
            <w:pPr>
              <w:rPr>
                <w:rFonts w:ascii="Roboto" w:cs="Roboto" w:eastAsia="Roboto" w:hAnsi="Roboto"/>
              </w:rPr>
            </w:pPr>
            <w:r w:rsidDel="00000000" w:rsidR="00000000" w:rsidRPr="00000000">
              <w:rPr>
                <w:rFonts w:ascii="Roboto" w:cs="Roboto" w:eastAsia="Roboto" w:hAnsi="Roboto"/>
                <w:rtl w:val="0"/>
              </w:rPr>
              <w:t xml:space="preserve">As per the notification issued on 19-1</w:t>
            </w:r>
          </w:p>
          <w:p w:rsidR="00000000" w:rsidDel="00000000" w:rsidP="00000000" w:rsidRDefault="00000000" w:rsidRPr="00000000" w14:paraId="000001DC">
            <w:pPr>
              <w:rPr>
                <w:rFonts w:ascii="Roboto" w:cs="Roboto" w:eastAsia="Roboto" w:hAnsi="Roboto"/>
              </w:rPr>
            </w:pPr>
            <w:r w:rsidDel="00000000" w:rsidR="00000000" w:rsidRPr="00000000">
              <w:rPr>
                <w:rFonts w:ascii="Roboto" w:cs="Roboto" w:eastAsia="Roboto" w:hAnsi="Roboto"/>
                <w:rtl w:val="0"/>
              </w:rPr>
              <w:t xml:space="preserve">2009, Sr. Assistant will be provided by SAD</w:t>
            </w:r>
          </w:p>
        </w:tc>
      </w:tr>
      <w:tr>
        <w:trPr>
          <w:cantSplit w:val="0"/>
          <w:trHeight w:val="300" w:hRule="atLeast"/>
          <w:tblHeader w:val="0"/>
        </w:trPr>
        <w:tc>
          <w:tcPr/>
          <w:p w:rsidR="00000000" w:rsidDel="00000000" w:rsidP="00000000" w:rsidRDefault="00000000" w:rsidRPr="00000000" w14:paraId="000001DD">
            <w:pPr>
              <w:rPr>
                <w:rFonts w:ascii="Roboto" w:cs="Roboto" w:eastAsia="Roboto" w:hAnsi="Roboto"/>
              </w:rPr>
            </w:pPr>
            <w:r w:rsidDel="00000000" w:rsidR="00000000" w:rsidRPr="00000000">
              <w:rPr>
                <w:rFonts w:ascii="Roboto" w:cs="Roboto" w:eastAsia="Roboto" w:hAnsi="Roboto"/>
                <w:rtl w:val="0"/>
              </w:rPr>
              <w:t xml:space="preserve">5</w:t>
            </w:r>
          </w:p>
        </w:tc>
        <w:tc>
          <w:tcPr/>
          <w:p w:rsidR="00000000" w:rsidDel="00000000" w:rsidP="00000000" w:rsidRDefault="00000000" w:rsidRPr="00000000" w14:paraId="000001DE">
            <w:pPr>
              <w:rPr>
                <w:rFonts w:ascii="Roboto" w:cs="Roboto" w:eastAsia="Roboto" w:hAnsi="Roboto"/>
              </w:rPr>
            </w:pPr>
            <w:r w:rsidDel="00000000" w:rsidR="00000000" w:rsidRPr="00000000">
              <w:rPr>
                <w:rFonts w:ascii="Roboto" w:cs="Roboto" w:eastAsia="Roboto" w:hAnsi="Roboto"/>
                <w:rtl w:val="0"/>
              </w:rPr>
              <w:t xml:space="preserve">Peon</w:t>
            </w:r>
          </w:p>
        </w:tc>
        <w:tc>
          <w:tcPr/>
          <w:p w:rsidR="00000000" w:rsidDel="00000000" w:rsidP="00000000" w:rsidRDefault="00000000" w:rsidRPr="00000000" w14:paraId="000001DF">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E0">
            <w:pPr>
              <w:rPr>
                <w:rFonts w:ascii="Roboto" w:cs="Roboto" w:eastAsia="Roboto" w:hAnsi="Roboto"/>
              </w:rPr>
            </w:pPr>
            <w:r w:rsidDel="00000000" w:rsidR="00000000" w:rsidRPr="00000000">
              <w:rPr>
                <w:rFonts w:ascii="Roboto" w:cs="Roboto" w:eastAsia="Roboto" w:hAnsi="Roboto"/>
                <w:rtl w:val="0"/>
              </w:rPr>
              <w:t xml:space="preserve">Asper the notification issued on 19</w:t>
            </w:r>
          </w:p>
          <w:p w:rsidR="00000000" w:rsidDel="00000000" w:rsidP="00000000" w:rsidRDefault="00000000" w:rsidRPr="00000000" w14:paraId="000001E1">
            <w:pPr>
              <w:rPr>
                <w:rFonts w:ascii="Roboto" w:cs="Roboto" w:eastAsia="Roboto" w:hAnsi="Roboto"/>
              </w:rPr>
            </w:pPr>
            <w:r w:rsidDel="00000000" w:rsidR="00000000" w:rsidRPr="00000000">
              <w:rPr>
                <w:rFonts w:ascii="Roboto" w:cs="Roboto" w:eastAsia="Roboto" w:hAnsi="Roboto"/>
                <w:rtl w:val="0"/>
              </w:rPr>
              <w:t xml:space="preserve">1-2009, Peon will be provided by SAD or from Home Guards</w:t>
            </w:r>
          </w:p>
        </w:tc>
      </w:tr>
      <w:tr>
        <w:trPr>
          <w:cantSplit w:val="0"/>
          <w:trHeight w:val="300" w:hRule="atLeast"/>
          <w:tblHeader w:val="0"/>
        </w:trPr>
        <w:tc>
          <w:tcPr>
            <w:gridSpan w:val="4"/>
          </w:tcPr>
          <w:p w:rsidR="00000000" w:rsidDel="00000000" w:rsidP="00000000" w:rsidRDefault="00000000" w:rsidRPr="00000000" w14:paraId="000001E2">
            <w:pPr>
              <w:rPr>
                <w:rFonts w:ascii="Roboto" w:cs="Roboto" w:eastAsia="Roboto" w:hAnsi="Roboto"/>
                <w:b w:val="1"/>
              </w:rPr>
            </w:pPr>
            <w:r w:rsidDel="00000000" w:rsidR="00000000" w:rsidRPr="00000000">
              <w:rPr>
                <w:rFonts w:ascii="Roboto" w:cs="Roboto" w:eastAsia="Roboto" w:hAnsi="Roboto"/>
                <w:b w:val="1"/>
                <w:rtl w:val="0"/>
              </w:rPr>
              <w:t xml:space="preserve">Consultants</w:t>
            </w:r>
          </w:p>
        </w:tc>
      </w:tr>
      <w:tr>
        <w:trPr>
          <w:cantSplit w:val="0"/>
          <w:trHeight w:val="300" w:hRule="atLeast"/>
          <w:tblHeader w:val="0"/>
        </w:trPr>
        <w:tc>
          <w:tcPr/>
          <w:p w:rsidR="00000000" w:rsidDel="00000000" w:rsidP="00000000" w:rsidRDefault="00000000" w:rsidRPr="00000000" w14:paraId="000001E6">
            <w:pPr>
              <w:rPr>
                <w:rFonts w:ascii="Roboto" w:cs="Roboto" w:eastAsia="Roboto" w:hAnsi="Roboto"/>
              </w:rPr>
            </w:pPr>
            <w:r w:rsidDel="00000000" w:rsidR="00000000" w:rsidRPr="00000000">
              <w:rPr>
                <w:rFonts w:ascii="Roboto" w:cs="Roboto" w:eastAsia="Roboto" w:hAnsi="Roboto"/>
                <w:rtl w:val="0"/>
              </w:rPr>
              <w:t xml:space="preserve">6</w:t>
            </w:r>
          </w:p>
        </w:tc>
        <w:tc>
          <w:tcPr/>
          <w:p w:rsidR="00000000" w:rsidDel="00000000" w:rsidP="00000000" w:rsidRDefault="00000000" w:rsidRPr="00000000" w14:paraId="000001E7">
            <w:pPr>
              <w:rPr>
                <w:rFonts w:ascii="Roboto" w:cs="Roboto" w:eastAsia="Roboto" w:hAnsi="Roboto"/>
              </w:rPr>
            </w:pPr>
            <w:r w:rsidDel="00000000" w:rsidR="00000000" w:rsidRPr="00000000">
              <w:rPr>
                <w:rFonts w:ascii="Roboto" w:cs="Roboto" w:eastAsia="Roboto" w:hAnsi="Roboto"/>
                <w:rtl w:val="0"/>
              </w:rPr>
              <w:t xml:space="preserve">Lead Consultant</w:t>
            </w:r>
          </w:p>
        </w:tc>
        <w:tc>
          <w:tcPr/>
          <w:p w:rsidR="00000000" w:rsidDel="00000000" w:rsidP="00000000" w:rsidRDefault="00000000" w:rsidRPr="00000000" w14:paraId="000001E8">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E9">
            <w:pPr>
              <w:rPr>
                <w:rFonts w:ascii="Roboto" w:cs="Roboto" w:eastAsia="Roboto" w:hAnsi="Roboto"/>
              </w:rPr>
            </w:pPr>
            <w:r w:rsidDel="00000000" w:rsidR="00000000" w:rsidRPr="00000000">
              <w:rPr>
                <w:rFonts w:ascii="Roboto" w:cs="Roboto" w:eastAsia="Roboto" w:hAnsi="Roboto"/>
                <w:rtl w:val="0"/>
              </w:rPr>
              <w:t xml:space="preserve">Consultancy basis</w:t>
            </w:r>
          </w:p>
        </w:tc>
      </w:tr>
      <w:tr>
        <w:trPr>
          <w:cantSplit w:val="0"/>
          <w:trHeight w:val="300" w:hRule="atLeast"/>
          <w:tblHeader w:val="0"/>
        </w:trPr>
        <w:tc>
          <w:tcPr/>
          <w:p w:rsidR="00000000" w:rsidDel="00000000" w:rsidP="00000000" w:rsidRDefault="00000000" w:rsidRPr="00000000" w14:paraId="000001EA">
            <w:pPr>
              <w:rPr>
                <w:rFonts w:ascii="Roboto" w:cs="Roboto" w:eastAsia="Roboto" w:hAnsi="Roboto"/>
              </w:rPr>
            </w:pPr>
            <w:r w:rsidDel="00000000" w:rsidR="00000000" w:rsidRPr="00000000">
              <w:rPr>
                <w:rFonts w:ascii="Roboto" w:cs="Roboto" w:eastAsia="Roboto" w:hAnsi="Roboto"/>
                <w:rtl w:val="0"/>
              </w:rPr>
              <w:t xml:space="preserve">7</w:t>
            </w:r>
          </w:p>
        </w:tc>
        <w:tc>
          <w:tcPr/>
          <w:p w:rsidR="00000000" w:rsidDel="00000000" w:rsidP="00000000" w:rsidRDefault="00000000" w:rsidRPr="00000000" w14:paraId="000001EB">
            <w:pPr>
              <w:rPr>
                <w:rFonts w:ascii="Roboto" w:cs="Roboto" w:eastAsia="Roboto" w:hAnsi="Roboto"/>
              </w:rPr>
            </w:pPr>
            <w:r w:rsidDel="00000000" w:rsidR="00000000" w:rsidRPr="00000000">
              <w:rPr>
                <w:rFonts w:ascii="Roboto" w:cs="Roboto" w:eastAsia="Roboto" w:hAnsi="Roboto"/>
                <w:rtl w:val="0"/>
              </w:rPr>
              <w:t xml:space="preserve">Sr. Consultant (Recovery and Reconstruction)</w:t>
            </w:r>
          </w:p>
        </w:tc>
        <w:tc>
          <w:tcPr/>
          <w:p w:rsidR="00000000" w:rsidDel="00000000" w:rsidP="00000000" w:rsidRDefault="00000000" w:rsidRPr="00000000" w14:paraId="000001EC">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ED">
            <w:pPr>
              <w:rPr>
                <w:rFonts w:ascii="Roboto" w:cs="Roboto" w:eastAsia="Roboto" w:hAnsi="Roboto"/>
              </w:rPr>
            </w:pPr>
            <w:r w:rsidDel="00000000" w:rsidR="00000000" w:rsidRPr="00000000">
              <w:rPr>
                <w:rFonts w:ascii="Roboto" w:cs="Roboto" w:eastAsia="Roboto" w:hAnsi="Roboto"/>
                <w:rtl w:val="0"/>
              </w:rPr>
              <w:t xml:space="preserve">Consultancy basis</w:t>
            </w:r>
          </w:p>
        </w:tc>
      </w:tr>
      <w:tr>
        <w:trPr>
          <w:cantSplit w:val="0"/>
          <w:trHeight w:val="300" w:hRule="atLeast"/>
          <w:tblHeader w:val="0"/>
        </w:trPr>
        <w:tc>
          <w:tcPr/>
          <w:p w:rsidR="00000000" w:rsidDel="00000000" w:rsidP="00000000" w:rsidRDefault="00000000" w:rsidRPr="00000000" w14:paraId="000001EE">
            <w:pPr>
              <w:rPr>
                <w:rFonts w:ascii="Roboto" w:cs="Roboto" w:eastAsia="Roboto" w:hAnsi="Roboto"/>
              </w:rPr>
            </w:pPr>
            <w:r w:rsidDel="00000000" w:rsidR="00000000" w:rsidRPr="00000000">
              <w:rPr>
                <w:rFonts w:ascii="Roboto" w:cs="Roboto" w:eastAsia="Roboto" w:hAnsi="Roboto"/>
                <w:rtl w:val="0"/>
              </w:rPr>
              <w:t xml:space="preserve">8</w:t>
            </w:r>
          </w:p>
        </w:tc>
        <w:tc>
          <w:tcPr/>
          <w:p w:rsidR="00000000" w:rsidDel="00000000" w:rsidP="00000000" w:rsidRDefault="00000000" w:rsidRPr="00000000" w14:paraId="000001EF">
            <w:pPr>
              <w:rPr>
                <w:rFonts w:ascii="Roboto" w:cs="Roboto" w:eastAsia="Roboto" w:hAnsi="Roboto"/>
              </w:rPr>
            </w:pPr>
            <w:r w:rsidDel="00000000" w:rsidR="00000000" w:rsidRPr="00000000">
              <w:rPr>
                <w:rFonts w:ascii="Roboto" w:cs="Roboto" w:eastAsia="Roboto" w:hAnsi="Roboto"/>
                <w:rtl w:val="0"/>
              </w:rPr>
              <w:t xml:space="preserve">DRR and MIS Expert</w:t>
            </w:r>
          </w:p>
        </w:tc>
        <w:tc>
          <w:tcPr/>
          <w:p w:rsidR="00000000" w:rsidDel="00000000" w:rsidP="00000000" w:rsidRDefault="00000000" w:rsidRPr="00000000" w14:paraId="000001F0">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F1">
            <w:pPr>
              <w:rPr>
                <w:rFonts w:ascii="Roboto" w:cs="Roboto" w:eastAsia="Roboto" w:hAnsi="Roboto"/>
              </w:rPr>
            </w:pPr>
            <w:r w:rsidDel="00000000" w:rsidR="00000000" w:rsidRPr="00000000">
              <w:rPr>
                <w:rFonts w:ascii="Roboto" w:cs="Roboto" w:eastAsia="Roboto" w:hAnsi="Roboto"/>
                <w:rtl w:val="0"/>
              </w:rPr>
              <w:t xml:space="preserve">Consultancy basis</w:t>
            </w:r>
          </w:p>
        </w:tc>
      </w:tr>
      <w:tr>
        <w:trPr>
          <w:cantSplit w:val="0"/>
          <w:trHeight w:val="300" w:hRule="atLeast"/>
          <w:tblHeader w:val="0"/>
        </w:trPr>
        <w:tc>
          <w:tcPr/>
          <w:p w:rsidR="00000000" w:rsidDel="00000000" w:rsidP="00000000" w:rsidRDefault="00000000" w:rsidRPr="00000000" w14:paraId="000001F2">
            <w:pPr>
              <w:rPr>
                <w:rFonts w:ascii="Roboto" w:cs="Roboto" w:eastAsia="Roboto" w:hAnsi="Roboto"/>
              </w:rPr>
            </w:pPr>
            <w:r w:rsidDel="00000000" w:rsidR="00000000" w:rsidRPr="00000000">
              <w:rPr>
                <w:rFonts w:ascii="Roboto" w:cs="Roboto" w:eastAsia="Roboto" w:hAnsi="Roboto"/>
                <w:rtl w:val="0"/>
              </w:rPr>
              <w:t xml:space="preserve">9</w:t>
            </w:r>
          </w:p>
        </w:tc>
        <w:tc>
          <w:tcPr/>
          <w:p w:rsidR="00000000" w:rsidDel="00000000" w:rsidP="00000000" w:rsidRDefault="00000000" w:rsidRPr="00000000" w14:paraId="000001F3">
            <w:pPr>
              <w:rPr>
                <w:rFonts w:ascii="Roboto" w:cs="Roboto" w:eastAsia="Roboto" w:hAnsi="Roboto"/>
              </w:rPr>
            </w:pPr>
            <w:r w:rsidDel="00000000" w:rsidR="00000000" w:rsidRPr="00000000">
              <w:rPr>
                <w:rFonts w:ascii="Roboto" w:cs="Roboto" w:eastAsia="Roboto" w:hAnsi="Roboto"/>
                <w:rtl w:val="0"/>
              </w:rPr>
              <w:t xml:space="preserve">Documentation and Report Writing Expert</w:t>
            </w:r>
          </w:p>
        </w:tc>
        <w:tc>
          <w:tcPr/>
          <w:p w:rsidR="00000000" w:rsidDel="00000000" w:rsidP="00000000" w:rsidRDefault="00000000" w:rsidRPr="00000000" w14:paraId="000001F4">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1F5">
            <w:pPr>
              <w:rPr>
                <w:rFonts w:ascii="Roboto" w:cs="Roboto" w:eastAsia="Roboto" w:hAnsi="Roboto"/>
              </w:rPr>
            </w:pPr>
            <w:r w:rsidDel="00000000" w:rsidR="00000000" w:rsidRPr="00000000">
              <w:rPr>
                <w:rFonts w:ascii="Roboto" w:cs="Roboto" w:eastAsia="Roboto" w:hAnsi="Roboto"/>
                <w:rtl w:val="0"/>
              </w:rPr>
              <w:t xml:space="preserve">Consultancy basis</w:t>
            </w:r>
          </w:p>
        </w:tc>
      </w:tr>
      <w:tr>
        <w:trPr>
          <w:cantSplit w:val="0"/>
          <w:trHeight w:val="300" w:hRule="atLeast"/>
          <w:tblHeader w:val="0"/>
        </w:trPr>
        <w:tc>
          <w:tcPr>
            <w:gridSpan w:val="2"/>
          </w:tcPr>
          <w:p w:rsidR="00000000" w:rsidDel="00000000" w:rsidP="00000000" w:rsidRDefault="00000000" w:rsidRPr="00000000" w14:paraId="000001F6">
            <w:pPr>
              <w:rPr>
                <w:rFonts w:ascii="Roboto" w:cs="Roboto" w:eastAsia="Roboto" w:hAnsi="Roboto"/>
                <w:b w:val="1"/>
              </w:rPr>
            </w:pPr>
            <w:r w:rsidDel="00000000" w:rsidR="00000000" w:rsidRPr="00000000">
              <w:rPr>
                <w:rFonts w:ascii="Roboto" w:cs="Roboto" w:eastAsia="Roboto" w:hAnsi="Roboto"/>
                <w:b w:val="1"/>
                <w:rtl w:val="0"/>
              </w:rPr>
              <w:t xml:space="preserve">Total</w:t>
            </w:r>
          </w:p>
        </w:tc>
        <w:tc>
          <w:tcPr/>
          <w:p w:rsidR="00000000" w:rsidDel="00000000" w:rsidP="00000000" w:rsidRDefault="00000000" w:rsidRPr="00000000" w14:paraId="000001F8">
            <w:pPr>
              <w:rPr>
                <w:rFonts w:ascii="Roboto" w:cs="Roboto" w:eastAsia="Roboto" w:hAnsi="Roboto"/>
                <w:b w:val="1"/>
              </w:rPr>
            </w:pPr>
            <w:r w:rsidDel="00000000" w:rsidR="00000000" w:rsidRPr="00000000">
              <w:rPr>
                <w:rFonts w:ascii="Roboto" w:cs="Roboto" w:eastAsia="Roboto" w:hAnsi="Roboto"/>
                <w:b w:val="1"/>
                <w:rtl w:val="0"/>
              </w:rPr>
              <w:t xml:space="preserve">9</w:t>
            </w:r>
          </w:p>
        </w:tc>
        <w:tc>
          <w:tcPr/>
          <w:p w:rsidR="00000000" w:rsidDel="00000000" w:rsidP="00000000" w:rsidRDefault="00000000" w:rsidRPr="00000000" w14:paraId="000001F9">
            <w:pPr>
              <w:rPr>
                <w:rFonts w:ascii="Roboto" w:cs="Roboto" w:eastAsia="Roboto" w:hAnsi="Roboto"/>
                <w:b w:val="1"/>
              </w:rPr>
            </w:pPr>
            <w:r w:rsidDel="00000000" w:rsidR="00000000" w:rsidRPr="00000000">
              <w:rPr>
                <w:rtl w:val="0"/>
              </w:rPr>
            </w:r>
          </w:p>
        </w:tc>
      </w:tr>
    </w:tbl>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1FB">
      <w:pPr>
        <w:jc w:val="both"/>
        <w:rPr>
          <w:rFonts w:ascii="Roboto" w:cs="Roboto" w:eastAsia="Roboto" w:hAnsi="Roboto"/>
        </w:rPr>
      </w:pPr>
      <w:r w:rsidDel="00000000" w:rsidR="00000000" w:rsidRPr="00000000">
        <w:rPr>
          <w:rtl w:val="0"/>
        </w:rPr>
      </w:r>
    </w:p>
    <w:p w:rsidR="00000000" w:rsidDel="00000000" w:rsidP="00000000" w:rsidRDefault="00000000" w:rsidRPr="00000000" w14:paraId="000001FC">
      <w:pPr>
        <w:jc w:val="both"/>
        <w:rPr>
          <w:rFonts w:ascii="Roboto" w:cs="Roboto" w:eastAsia="Roboto" w:hAnsi="Roboto"/>
        </w:rPr>
      </w:pPr>
      <w:r w:rsidDel="00000000" w:rsidR="00000000" w:rsidRPr="00000000">
        <w:rPr>
          <w:rtl w:val="0"/>
        </w:rPr>
      </w:r>
    </w:p>
    <w:p w:rsidR="00000000" w:rsidDel="00000000" w:rsidP="00000000" w:rsidRDefault="00000000" w:rsidRPr="00000000" w14:paraId="000001FD">
      <w:pPr>
        <w:jc w:val="both"/>
        <w:rPr>
          <w:rFonts w:ascii="Roboto" w:cs="Roboto" w:eastAsia="Roboto" w:hAnsi="Roboto"/>
        </w:rPr>
      </w:pPr>
      <w:r w:rsidDel="00000000" w:rsidR="00000000" w:rsidRPr="00000000">
        <w:rPr>
          <w:rtl w:val="0"/>
        </w:rPr>
      </w:r>
    </w:p>
    <w:p w:rsidR="00000000" w:rsidDel="00000000" w:rsidP="00000000" w:rsidRDefault="00000000" w:rsidRPr="00000000" w14:paraId="000001FE">
      <w:pPr>
        <w:jc w:val="both"/>
        <w:rPr>
          <w:rFonts w:ascii="Roboto" w:cs="Roboto" w:eastAsia="Roboto" w:hAnsi="Roboto"/>
        </w:rPr>
      </w:pPr>
      <w:r w:rsidDel="00000000" w:rsidR="00000000" w:rsidRPr="00000000">
        <w:rPr>
          <w:rtl w:val="0"/>
        </w:rPr>
      </w:r>
    </w:p>
    <w:p w:rsidR="00000000" w:rsidDel="00000000" w:rsidP="00000000" w:rsidRDefault="00000000" w:rsidRPr="00000000" w14:paraId="000001FF">
      <w:pPr>
        <w:rPr>
          <w:rFonts w:ascii="Roboto" w:cs="Roboto" w:eastAsia="Roboto" w:hAnsi="Roboto"/>
        </w:rPr>
      </w:pPr>
      <w:r w:rsidDel="00000000" w:rsidR="00000000" w:rsidRPr="00000000">
        <w:rPr>
          <w:rtl w:val="0"/>
        </w:rPr>
      </w:r>
    </w:p>
    <w:p w:rsidR="00000000" w:rsidDel="00000000" w:rsidP="00000000" w:rsidRDefault="00000000" w:rsidRPr="00000000" w14:paraId="00000200">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1">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2">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3">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4">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5">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6">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7">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8">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9">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A">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B">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C">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D">
      <w:pPr>
        <w:jc w:val="center"/>
        <w:rPr>
          <w:rFonts w:ascii="Roboto" w:cs="Roboto" w:eastAsia="Roboto" w:hAnsi="Roboto"/>
        </w:rPr>
      </w:pPr>
      <w:r w:rsidDel="00000000" w:rsidR="00000000" w:rsidRPr="00000000">
        <w:rPr>
          <w:rtl w:val="0"/>
        </w:rPr>
      </w:r>
    </w:p>
    <w:p w:rsidR="00000000" w:rsidDel="00000000" w:rsidP="00000000" w:rsidRDefault="00000000" w:rsidRPr="00000000" w14:paraId="0000020E">
      <w:pPr>
        <w:pStyle w:val="Heading1"/>
        <w:jc w:val="center"/>
        <w:rPr/>
      </w:pPr>
      <w:bookmarkStart w:colFirst="0" w:colLast="0" w:name="_heading=h.ee61s0ti7hbx" w:id="3"/>
      <w:bookmarkEnd w:id="3"/>
      <w:r w:rsidDel="00000000" w:rsidR="00000000" w:rsidRPr="00000000">
        <w:rPr>
          <w:rtl w:val="0"/>
        </w:rPr>
      </w:r>
    </w:p>
    <w:p w:rsidR="00000000" w:rsidDel="00000000" w:rsidP="00000000" w:rsidRDefault="00000000" w:rsidRPr="00000000" w14:paraId="0000020F">
      <w:pPr>
        <w:pStyle w:val="Heading1"/>
        <w:jc w:val="center"/>
        <w:rPr/>
      </w:pPr>
      <w:bookmarkStart w:colFirst="0" w:colLast="0" w:name="_heading=h.rv29fbicj27g" w:id="4"/>
      <w:bookmarkEnd w:id="4"/>
      <w:r w:rsidDel="00000000" w:rsidR="00000000" w:rsidRPr="00000000">
        <w:rPr>
          <w:rtl w:val="0"/>
        </w:rPr>
      </w:r>
    </w:p>
    <w:p w:rsidR="00000000" w:rsidDel="00000000" w:rsidP="00000000" w:rsidRDefault="00000000" w:rsidRPr="00000000" w14:paraId="00000210">
      <w:pPr>
        <w:pStyle w:val="Heading1"/>
        <w:jc w:val="center"/>
        <w:rPr/>
      </w:pPr>
      <w:bookmarkStart w:colFirst="0" w:colLast="0" w:name="_heading=h.qztxkk2zwdh" w:id="5"/>
      <w:bookmarkEnd w:id="5"/>
      <w:r w:rsidDel="00000000" w:rsidR="00000000" w:rsidRPr="00000000">
        <w:rPr>
          <w:rtl w:val="0"/>
        </w:rPr>
        <w:t xml:space="preserve">Social Sector Recovery and Reconstruction Plans</w:t>
      </w:r>
    </w:p>
    <w:p w:rsidR="00000000" w:rsidDel="00000000" w:rsidP="00000000" w:rsidRDefault="00000000" w:rsidRPr="00000000" w14:paraId="00000211">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212">
      <w:pPr>
        <w:pStyle w:val="Heading2"/>
        <w:jc w:val="center"/>
        <w:rPr/>
      </w:pPr>
      <w:bookmarkStart w:colFirst="0" w:colLast="0" w:name="_heading=h.hat9m97svojj" w:id="6"/>
      <w:bookmarkEnd w:id="6"/>
      <w:r w:rsidDel="00000000" w:rsidR="00000000" w:rsidRPr="00000000">
        <w:rPr>
          <w:rtl w:val="0"/>
        </w:rPr>
        <w:t xml:space="preserve">2.1 HOUSING</w:t>
      </w:r>
    </w:p>
    <w:p w:rsidR="00000000" w:rsidDel="00000000" w:rsidP="00000000" w:rsidRDefault="00000000" w:rsidRPr="00000000" w14:paraId="00000213">
      <w:pPr>
        <w:spacing w:after="240" w:befor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2.1.1 Sector Overview</w:t>
      </w:r>
    </w:p>
    <w:p w:rsidR="00000000" w:rsidDel="00000000" w:rsidP="00000000" w:rsidRDefault="00000000" w:rsidRPr="00000000" w14:paraId="00000214">
      <w:pPr>
        <w:spacing w:after="240" w:before="240" w:lineRule="auto"/>
        <w:jc w:val="both"/>
        <w:rPr>
          <w:rFonts w:ascii="Roboto" w:cs="Roboto" w:eastAsia="Roboto" w:hAnsi="Roboto"/>
        </w:rPr>
      </w:pPr>
      <w:r w:rsidDel="00000000" w:rsidR="00000000" w:rsidRPr="00000000">
        <w:rPr>
          <w:rFonts w:ascii="Roboto" w:cs="Roboto" w:eastAsia="Roboto" w:hAnsi="Roboto"/>
          <w:rtl w:val="0"/>
        </w:rPr>
        <w:t xml:space="preserve">The housing sector was among the worst affected by the 2023 monsoon disaster in Himachal Pradesh. Torrential rains, floods, cloudbursts, and landslides caused widespread destruction of residential infrastructure across both rural and urban areas, resulting in large-scale displacement and damage to essential household assets.</w:t>
      </w:r>
    </w:p>
    <w:p w:rsidR="00000000" w:rsidDel="00000000" w:rsidP="00000000" w:rsidRDefault="00000000" w:rsidRPr="00000000" w14:paraId="00000215">
      <w:pPr>
        <w:spacing w:after="240" w:before="240" w:lineRule="auto"/>
        <w:jc w:val="both"/>
        <w:rPr>
          <w:rFonts w:ascii="Roboto" w:cs="Roboto" w:eastAsia="Roboto" w:hAnsi="Roboto"/>
        </w:rPr>
      </w:pPr>
      <w:r w:rsidDel="00000000" w:rsidR="00000000" w:rsidRPr="00000000">
        <w:rPr>
          <w:rFonts w:ascii="Roboto" w:cs="Roboto" w:eastAsia="Roboto" w:hAnsi="Roboto"/>
          <w:rtl w:val="0"/>
        </w:rPr>
        <w:t xml:space="preserve">As per the Post-Disaster Needs Assessment (PDNA) report, the housing sector suffered an estimated damage of ₹2,284.34 crore and a loss of ₹24.57 crore, resulting in a total combined impact of ₹2,308.91 crore. The recovery needs for the sector were projected at ₹2,353.65 crore. The PDNA further identified a total of 4,948 fully damaged houses comprising pucca, kutcha, semi-pucca structures, and huts, and an additional 10,986 houses that were either severely or partially damaged.</w:t>
      </w:r>
    </w:p>
    <w:p w:rsidR="00000000" w:rsidDel="00000000" w:rsidP="00000000" w:rsidRDefault="00000000" w:rsidRPr="00000000" w14:paraId="00000216">
      <w:pPr>
        <w:spacing w:after="240" w:before="240" w:lineRule="auto"/>
        <w:jc w:val="both"/>
        <w:rPr>
          <w:rFonts w:ascii="Roboto" w:cs="Roboto" w:eastAsia="Roboto" w:hAnsi="Roboto"/>
        </w:rPr>
      </w:pPr>
      <w:r w:rsidDel="00000000" w:rsidR="00000000" w:rsidRPr="00000000">
        <w:rPr>
          <w:rFonts w:ascii="Roboto" w:cs="Roboto" w:eastAsia="Roboto" w:hAnsi="Roboto"/>
          <w:rtl w:val="0"/>
        </w:rPr>
        <w:t xml:space="preserve">In view of the above and based on the assessment of damages and projected recovery needs, the Sub-Committee of the National Executive Committee (SC-NEC) approved ₹142.61 crore for the Housing sector on 22 March 2025 under the Recovery and Reconstruction (R&amp;R) Funding Window of the National Disaster Response Fund (NDRF). This allocation is in line with the provisions of the R&amp;R Guidelines Para 11.8.</w:t>
      </w:r>
    </w:p>
    <w:p w:rsidR="00000000" w:rsidDel="00000000" w:rsidP="00000000" w:rsidRDefault="00000000" w:rsidRPr="00000000" w14:paraId="00000217">
      <w:pPr>
        <w:spacing w:after="240" w:before="240" w:lineRule="auto"/>
        <w:rPr>
          <w:rFonts w:ascii="Roboto" w:cs="Roboto" w:eastAsia="Roboto" w:hAnsi="Roboto"/>
        </w:rPr>
      </w:pPr>
      <w:r w:rsidDel="00000000" w:rsidR="00000000" w:rsidRPr="00000000">
        <w:rPr>
          <w:rFonts w:ascii="Roboto" w:cs="Roboto" w:eastAsia="Roboto" w:hAnsi="Roboto"/>
          <w:rtl w:val="0"/>
        </w:rPr>
        <w:t xml:space="preserve">As per Items and Norms for Assistance under R&amp;R Window applicable to hilly areas:</w:t>
      </w:r>
    </w:p>
    <w:p w:rsidR="00000000" w:rsidDel="00000000" w:rsidP="00000000" w:rsidRDefault="00000000" w:rsidRPr="00000000" w14:paraId="00000218">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240" w:line="279"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Financial assistance for a </w:t>
      </w:r>
      <w:r w:rsidDel="00000000" w:rsidR="00000000" w:rsidRPr="00000000">
        <w:rPr>
          <w:rFonts w:ascii="Roboto" w:cs="Roboto" w:eastAsia="Roboto" w:hAnsi="Roboto"/>
          <w:i w:val="0"/>
          <w:smallCaps w:val="0"/>
          <w:strike w:val="0"/>
          <w:color w:val="000000"/>
          <w:u w:val="none"/>
          <w:shd w:fill="auto" w:val="clear"/>
          <w:vertAlign w:val="baseline"/>
          <w:rtl w:val="0"/>
        </w:rPr>
        <w:t xml:space="preserve">fully damaged house</w:t>
      </w:r>
      <w:r w:rsidDel="00000000" w:rsidR="00000000" w:rsidRPr="00000000">
        <w:rPr>
          <w:rFonts w:ascii="Roboto" w:cs="Roboto" w:eastAsia="Roboto" w:hAnsi="Roboto"/>
          <w:i w:val="0"/>
          <w:smallCaps w:val="0"/>
          <w:strike w:val="0"/>
          <w:color w:val="000000"/>
          <w:u w:val="none"/>
          <w:shd w:fill="auto" w:val="clear"/>
          <w:vertAlign w:val="baseline"/>
          <w:rtl w:val="0"/>
        </w:rPr>
        <w:t xml:space="preserve"> is ₹2.00 lakh</w:t>
      </w:r>
    </w:p>
    <w:p w:rsidR="00000000" w:rsidDel="00000000" w:rsidP="00000000" w:rsidRDefault="00000000" w:rsidRPr="00000000" w14:paraId="00000219">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240" w:before="0" w:line="279"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Financial assistance for a </w:t>
      </w:r>
      <w:r w:rsidDel="00000000" w:rsidR="00000000" w:rsidRPr="00000000">
        <w:rPr>
          <w:rFonts w:ascii="Roboto" w:cs="Roboto" w:eastAsia="Roboto" w:hAnsi="Roboto"/>
          <w:i w:val="0"/>
          <w:smallCaps w:val="0"/>
          <w:strike w:val="0"/>
          <w:color w:val="000000"/>
          <w:u w:val="none"/>
          <w:shd w:fill="auto" w:val="clear"/>
          <w:vertAlign w:val="baseline"/>
          <w:rtl w:val="0"/>
        </w:rPr>
        <w:t xml:space="preserve">severely damaged house</w:t>
      </w:r>
      <w:r w:rsidDel="00000000" w:rsidR="00000000" w:rsidRPr="00000000">
        <w:rPr>
          <w:rFonts w:ascii="Roboto" w:cs="Roboto" w:eastAsia="Roboto" w:hAnsi="Roboto"/>
          <w:i w:val="0"/>
          <w:smallCaps w:val="0"/>
          <w:strike w:val="0"/>
          <w:color w:val="000000"/>
          <w:u w:val="none"/>
          <w:shd w:fill="auto" w:val="clear"/>
          <w:vertAlign w:val="baseline"/>
          <w:rtl w:val="0"/>
        </w:rPr>
        <w:t xml:space="preserve"> is ₹1.00 lakh</w:t>
      </w:r>
    </w:p>
    <w:p w:rsidR="00000000" w:rsidDel="00000000" w:rsidP="00000000" w:rsidRDefault="00000000" w:rsidRPr="00000000" w14:paraId="0000021A">
      <w:pPr>
        <w:spacing w:after="240" w:befor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2.1.2 Recovery and Reconstruction Interventions Proposed</w:t>
      </w:r>
    </w:p>
    <w:p w:rsidR="00000000" w:rsidDel="00000000" w:rsidP="00000000" w:rsidRDefault="00000000" w:rsidRPr="00000000" w14:paraId="0000021B">
      <w:pPr>
        <w:spacing w:after="240" w:before="240" w:lineRule="auto"/>
        <w:jc w:val="both"/>
        <w:rPr>
          <w:rFonts w:ascii="Roboto" w:cs="Roboto" w:eastAsia="Roboto" w:hAnsi="Roboto"/>
          <w:color w:val="000000"/>
        </w:rPr>
      </w:pPr>
      <w:r w:rsidDel="00000000" w:rsidR="00000000" w:rsidRPr="00000000">
        <w:rPr>
          <w:rFonts w:ascii="Roboto" w:cs="Roboto" w:eastAsia="Roboto" w:hAnsi="Roboto"/>
          <w:rtl w:val="0"/>
        </w:rPr>
        <w:t xml:space="preserve">The proposed recovery and reconstruction activities under the Housing sector aim to provide safe, durable, and disaster-resilient shelter solutions to 9,313 households affected by the 2023 monsoon disaster. This includes 4,948 fully damaged houses and 4,365 severely damaged houses identified through the PDNA. The interventions are aligned with the approved assistance under the R&amp;R Funding Window of NDRF and follow the principle of "Build Back Better."</w:t>
      </w:r>
      <w:r w:rsidDel="00000000" w:rsidR="00000000" w:rsidRPr="00000000">
        <w:rPr>
          <w:rFonts w:ascii="Roboto" w:cs="Roboto" w:eastAsia="Roboto" w:hAnsi="Roboto"/>
          <w:color w:val="000000"/>
          <w:rtl w:val="0"/>
        </w:rPr>
        <w:t xml:space="preserve"> </w:t>
      </w:r>
    </w:p>
    <w:p w:rsidR="00000000" w:rsidDel="00000000" w:rsidP="00000000" w:rsidRDefault="00000000" w:rsidRPr="00000000" w14:paraId="0000021C">
      <w:pPr>
        <w:spacing w:after="240" w:before="240" w:lineRule="auto"/>
        <w:jc w:val="both"/>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 Key Components of the Project</w:t>
      </w:r>
    </w:p>
    <w:p w:rsidR="00000000" w:rsidDel="00000000" w:rsidP="00000000" w:rsidRDefault="00000000" w:rsidRPr="00000000" w14:paraId="0000021D">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240" w:line="279" w:lineRule="auto"/>
        <w:ind w:left="720" w:right="0" w:hanging="360"/>
        <w:jc w:val="left"/>
        <w:rPr>
          <w:rFonts w:ascii="Aptos" w:cs="Aptos" w:eastAsia="Aptos" w:hAnsi="Aptos"/>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Reconstruction of totally damaged houses comprising pucca, kutcha, semi-pucca structures, and huts</w:t>
      </w:r>
      <w:r w:rsidDel="00000000" w:rsidR="00000000" w:rsidRPr="00000000">
        <w:rPr>
          <w:rFonts w:ascii="Roboto" w:cs="Roboto" w:eastAsia="Roboto" w:hAnsi="Roboto"/>
          <w:b w:val="1"/>
          <w:rtl w:val="0"/>
        </w:rPr>
        <w:t xml:space="preserve">:</w:t>
      </w:r>
    </w:p>
    <w:p w:rsidR="00000000" w:rsidDel="00000000" w:rsidP="00000000" w:rsidRDefault="00000000" w:rsidRPr="00000000" w14:paraId="000002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7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This includes the reconstruction of houses that were completely destroyed or rendered uninhabitable during the disaster. The affected units comprise various housing types including pucca, kutcha, semi-pucca structures, and huts. These households are being  prioritized under Phase I of implementation.</w:t>
        <w:br w:type="textWrapping"/>
      </w:r>
    </w:p>
    <w:p w:rsidR="00000000" w:rsidDel="00000000" w:rsidP="00000000" w:rsidRDefault="00000000" w:rsidRPr="00000000" w14:paraId="0000021F">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Reconstruction of totally damaged houses comprising pucca, kutcha, semi-pucca structures, and huts:</w:t>
      </w:r>
      <w:r w:rsidDel="00000000" w:rsidR="00000000" w:rsidRPr="00000000">
        <w:rPr>
          <w:rFonts w:ascii="Roboto" w:cs="Roboto" w:eastAsia="Roboto" w:hAnsi="Roboto"/>
          <w:i w:val="0"/>
          <w:smallCaps w:val="0"/>
          <w:strike w:val="0"/>
          <w:color w:val="000000"/>
          <w:u w:val="none"/>
          <w:shd w:fill="auto" w:val="clear"/>
          <w:vertAlign w:val="baseline"/>
          <w:rtl w:val="0"/>
        </w:rPr>
        <w:br w:type="textWrapping"/>
        <w:t xml:space="preserve">This includes the reconstruction of houses that were completely destroyed or rendered uninhabitable during the disaster. The affected units comprise various housing types including pucca, kutcha, semi-pucca structures, and huts. These households are being prioritized under Phase I of implementation.</w:t>
        <w:br w:type="textWrapping"/>
      </w:r>
    </w:p>
    <w:p w:rsidR="00000000" w:rsidDel="00000000" w:rsidP="00000000" w:rsidRDefault="00000000" w:rsidRPr="00000000" w14:paraId="00000220">
      <w:pPr>
        <w:keepNext w:val="0"/>
        <w:keepLines w:val="0"/>
        <w:pageBreakBefore w:val="0"/>
        <w:widowControl w:val="1"/>
        <w:numPr>
          <w:ilvl w:val="0"/>
          <w:numId w:val="30"/>
        </w:numPr>
        <w:pBdr>
          <w:top w:space="0" w:sz="0" w:val="nil"/>
          <w:left w:space="0" w:sz="0" w:val="nil"/>
          <w:bottom w:space="0" w:sz="0" w:val="nil"/>
          <w:right w:space="0" w:sz="0" w:val="nil"/>
          <w:between w:space="0" w:sz="0" w:val="nil"/>
        </w:pBdr>
        <w:shd w:fill="auto" w:val="clear"/>
        <w:spacing w:after="240" w:before="0" w:line="279"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Repair of severely damaged houses comprising pucca, kutcha, semi-pucca structures, and huts:</w:t>
      </w:r>
      <w:r w:rsidDel="00000000" w:rsidR="00000000" w:rsidRPr="00000000">
        <w:rPr>
          <w:rFonts w:ascii="Roboto" w:cs="Roboto" w:eastAsia="Roboto" w:hAnsi="Roboto"/>
          <w:i w:val="0"/>
          <w:smallCaps w:val="0"/>
          <w:strike w:val="0"/>
          <w:color w:val="000000"/>
          <w:u w:val="none"/>
          <w:shd w:fill="auto" w:val="clear"/>
          <w:vertAlign w:val="baseline"/>
          <w:rtl w:val="0"/>
        </w:rPr>
        <w:br w:type="textWrapping"/>
        <w:t xml:space="preserve">This involves the repair and retrofitting of houses that sustained significant structural damage but remain partially intact. These include pucca, kutcha, and semi-pucca houses and huts identified through field-level verification.</w:t>
      </w:r>
    </w:p>
    <w:p w:rsidR="00000000" w:rsidDel="00000000" w:rsidP="00000000" w:rsidRDefault="00000000" w:rsidRPr="00000000" w14:paraId="00000221">
      <w:pPr>
        <w:spacing w:after="240" w:before="240" w:line="279" w:lineRule="auto"/>
        <w:ind w:left="360" w:firstLine="0"/>
        <w:rPr>
          <w:rFonts w:ascii="Roboto" w:cs="Roboto" w:eastAsia="Roboto" w:hAnsi="Roboto"/>
        </w:rPr>
      </w:pPr>
      <w:r w:rsidDel="00000000" w:rsidR="00000000" w:rsidRPr="00000000">
        <w:rPr>
          <w:rFonts w:ascii="Roboto" w:cs="Roboto" w:eastAsia="Roboto" w:hAnsi="Roboto"/>
          <w:rtl w:val="0"/>
        </w:rPr>
        <w:t xml:space="preserve">Each intervention is designed to ensure that disaster-affected families are provided with structurally safe and habitable housing in a timely manner.</w:t>
      </w:r>
    </w:p>
    <w:p w:rsidR="00000000" w:rsidDel="00000000" w:rsidP="00000000" w:rsidRDefault="00000000" w:rsidRPr="00000000" w14:paraId="00000222">
      <w:pPr>
        <w:rPr>
          <w:rFonts w:ascii="Roboto" w:cs="Roboto" w:eastAsia="Roboto" w:hAnsi="Roboto"/>
          <w:color w:val="000000"/>
        </w:rPr>
      </w:pPr>
      <w:r w:rsidDel="00000000" w:rsidR="00000000" w:rsidRPr="00000000">
        <w:rPr>
          <w:rFonts w:ascii="Roboto" w:cs="Roboto" w:eastAsia="Roboto" w:hAnsi="Roboto"/>
          <w:b w:val="1"/>
          <w:color w:val="000000"/>
          <w:rtl w:val="0"/>
        </w:rPr>
        <w:t xml:space="preserve">II. Item-Wise Details of Approved Assistance</w:t>
      </w:r>
      <w:r w:rsidDel="00000000" w:rsidR="00000000" w:rsidRPr="00000000">
        <w:rPr>
          <w:rFonts w:ascii="Roboto" w:cs="Roboto" w:eastAsia="Roboto" w:hAnsi="Roboto"/>
          <w:rtl w:val="0"/>
        </w:rPr>
        <w:br w:type="textWrapping"/>
      </w:r>
      <w:r w:rsidDel="00000000" w:rsidR="00000000" w:rsidRPr="00000000">
        <w:rPr>
          <w:rFonts w:ascii="Roboto" w:cs="Roboto" w:eastAsia="Roboto" w:hAnsi="Roboto"/>
          <w:color w:val="000000"/>
          <w:rtl w:val="0"/>
        </w:rPr>
        <w:t xml:space="preserve">An overview of the proposed interventions across districts, along with associated costs, is outlined below:</w:t>
      </w:r>
    </w:p>
    <w:tbl>
      <w:tblPr>
        <w:tblStyle w:val="Table4"/>
        <w:tblW w:w="9840.0" w:type="dxa"/>
        <w:jc w:val="left"/>
        <w:tblLayout w:type="fixed"/>
        <w:tblLook w:val="0400"/>
      </w:tblPr>
      <w:tblGrid>
        <w:gridCol w:w="1230"/>
        <w:gridCol w:w="345"/>
        <w:gridCol w:w="585"/>
        <w:gridCol w:w="375"/>
        <w:gridCol w:w="1005"/>
        <w:gridCol w:w="345"/>
        <w:gridCol w:w="675"/>
        <w:gridCol w:w="105"/>
        <w:gridCol w:w="675"/>
        <w:gridCol w:w="285"/>
        <w:gridCol w:w="1995"/>
        <w:gridCol w:w="480"/>
        <w:gridCol w:w="1740"/>
        <w:tblGridChange w:id="0">
          <w:tblGrid>
            <w:gridCol w:w="1230"/>
            <w:gridCol w:w="345"/>
            <w:gridCol w:w="585"/>
            <w:gridCol w:w="375"/>
            <w:gridCol w:w="1005"/>
            <w:gridCol w:w="345"/>
            <w:gridCol w:w="675"/>
            <w:gridCol w:w="105"/>
            <w:gridCol w:w="675"/>
            <w:gridCol w:w="285"/>
            <w:gridCol w:w="1995"/>
            <w:gridCol w:w="480"/>
            <w:gridCol w:w="1740"/>
          </w:tblGrid>
        </w:tblGridChange>
      </w:tblGrid>
      <w:tr>
        <w:trPr>
          <w:cantSplit w:val="0"/>
          <w:trHeight w:val="300" w:hRule="atLeast"/>
          <w:tblHeader w:val="0"/>
        </w:trPr>
        <w:tc>
          <w:tcPr>
            <w:gridSpan w:val="13"/>
            <w:tcBorders>
              <w:top w:color="000000" w:space="0" w:sz="8" w:val="single"/>
              <w:left w:color="000000" w:space="0" w:sz="8" w:val="single"/>
              <w:bottom w:color="000000" w:space="0" w:sz="0" w:val="nil"/>
              <w:right w:color="000000" w:space="0" w:sz="8" w:val="single"/>
            </w:tcBorders>
            <w:shd w:fill="dce6f1" w:val="clear"/>
            <w:tcMar>
              <w:left w:w="108.0" w:type="dxa"/>
              <w:right w:w="108.0" w:type="dxa"/>
            </w:tcMar>
            <w:vAlign w:val="center"/>
          </w:tcPr>
          <w:p w:rsidR="00000000" w:rsidDel="00000000" w:rsidP="00000000" w:rsidRDefault="00000000" w:rsidRPr="00000000" w14:paraId="00000223">
            <w:pPr>
              <w:spacing w:after="0" w:line="36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Allocation as per Sub-Committee of the National Executive Committee (SC-NEC)</w:t>
            </w:r>
          </w:p>
        </w:tc>
      </w:tr>
      <w:tr>
        <w:trPr>
          <w:cantSplit w:val="0"/>
          <w:trHeight w:val="300" w:hRule="atLeast"/>
          <w:tblHeader w:val="0"/>
        </w:trPr>
        <w:tc>
          <w:tcPr>
            <w:gridSpan w:val="13"/>
            <w:tcBorders>
              <w:top w:color="000000" w:space="0" w:sz="8" w:val="single"/>
              <w:left w:color="000000" w:space="0" w:sz="8" w:val="single"/>
              <w:bottom w:color="000000" w:space="0" w:sz="0" w:val="nil"/>
              <w:right w:color="000000" w:space="0" w:sz="8" w:val="single"/>
            </w:tcBorders>
            <w:shd w:fill="dce6f1" w:val="clear"/>
            <w:tcMar>
              <w:left w:w="108.0" w:type="dxa"/>
              <w:right w:w="108.0" w:type="dxa"/>
            </w:tcMar>
            <w:vAlign w:val="center"/>
          </w:tcPr>
          <w:p w:rsidR="00000000" w:rsidDel="00000000" w:rsidP="00000000" w:rsidRDefault="00000000" w:rsidRPr="00000000" w14:paraId="00000230">
            <w:pPr>
              <w:spacing w:after="0" w:line="36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Totally Damaged (Damaged &gt; 70%)</w:t>
            </w:r>
          </w:p>
        </w:tc>
      </w:tr>
      <w:tr>
        <w:trPr>
          <w:cantSplit w:val="0"/>
          <w:trHeight w:val="555"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23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Name of District</w:t>
            </w:r>
          </w:p>
        </w:tc>
        <w:tc>
          <w:tcPr>
            <w:gridSpan w:val="2"/>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23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Pucca</w:t>
            </w:r>
          </w:p>
        </w:tc>
        <w:tc>
          <w:tcPr>
            <w:gridSpan w:val="2"/>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24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Semi-Kutchha/ Kutchha</w:t>
            </w:r>
          </w:p>
        </w:tc>
        <w:tc>
          <w:tcPr>
            <w:gridSpan w:val="2"/>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24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Huts</w:t>
            </w:r>
          </w:p>
        </w:tc>
        <w:tc>
          <w:tcPr>
            <w:gridSpan w:val="2"/>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24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Total</w:t>
            </w:r>
          </w:p>
        </w:tc>
        <w:tc>
          <w:tcPr>
            <w:gridSpan w:val="2"/>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24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Rate of Assistance (as per R&amp;R norms)*</w:t>
            </w:r>
          </w:p>
        </w:tc>
        <w:tc>
          <w:tcPr>
            <w:gridSpan w:val="2"/>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24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Total Cost (in Lakh Rupees)</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4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Chamba</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4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4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36</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4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5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5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5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120 </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5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Kinnaur</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5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5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97</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5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68</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5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220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6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6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440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6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6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213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6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56</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6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6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314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6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6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628</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7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7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294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7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380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7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7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674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7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7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1348</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7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7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145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8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72</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8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8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257</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8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8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514</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8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Solan</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8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252</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8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163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9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9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415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9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9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830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9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Bilaspur</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9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9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41</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9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182</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9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276</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A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A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552</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A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Hamirpur</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A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175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A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A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275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A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600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A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B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1200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B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B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138</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B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72</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B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888</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B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1098</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B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B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2196 </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B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Sirmaur</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C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324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C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C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465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C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894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C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C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1788</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C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Lahaul &amp; Spiti</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C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C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D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D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D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D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D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Una</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D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D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D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121</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E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135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E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2,00,000/ per Unit</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E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270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E6">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Sub-total (A)</w:t>
            </w:r>
          </w:p>
        </w:tc>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E7">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1677</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E9">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1182</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EB">
            <w:pPr>
              <w:spacing w:after="0" w:lineRule="auto"/>
              <w:jc w:val="left"/>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2089</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ED">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4948</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EF">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 </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2F1">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 9896</w:t>
            </w:r>
          </w:p>
        </w:tc>
      </w:tr>
      <w:tr>
        <w:trPr>
          <w:cantSplit w:val="0"/>
          <w:trHeight w:val="300" w:hRule="atLeast"/>
          <w:tblHeader w:val="0"/>
        </w:trPr>
        <w:tc>
          <w:tcPr>
            <w:gridSpan w:val="13"/>
            <w:tcBorders>
              <w:top w:color="000000" w:space="0" w:sz="8" w:val="single"/>
              <w:left w:color="000000" w:space="0" w:sz="8" w:val="single"/>
              <w:bottom w:color="000000" w:space="0" w:sz="8" w:val="single"/>
              <w:right w:color="000000" w:space="0" w:sz="8" w:val="single"/>
            </w:tcBorders>
            <w:shd w:fill="dce6f1" w:val="clear"/>
            <w:tcMar>
              <w:left w:w="108.0" w:type="dxa"/>
              <w:right w:w="108.0" w:type="dxa"/>
            </w:tcMar>
            <w:vAlign w:val="center"/>
          </w:tcPr>
          <w:p w:rsidR="00000000" w:rsidDel="00000000" w:rsidP="00000000" w:rsidRDefault="00000000" w:rsidRPr="00000000" w14:paraId="000002F3">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Severely Damaged (30% to 70%)</w:t>
            </w:r>
          </w:p>
        </w:tc>
      </w:tr>
      <w:tr>
        <w:trPr>
          <w:cantSplit w:val="0"/>
          <w:trHeight w:val="555"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0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Name of District</w:t>
            </w:r>
          </w:p>
        </w:tc>
        <w:tc>
          <w:tcPr>
            <w:gridSpan w:val="2"/>
            <w:tcBorders>
              <w:top w:color="000000" w:space="0" w:sz="0" w:val="nil"/>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0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Pucca</w:t>
            </w:r>
          </w:p>
        </w:tc>
        <w:tc>
          <w:tcPr>
            <w:gridSpan w:val="2"/>
            <w:tcBorders>
              <w:top w:color="000000" w:space="0" w:sz="0" w:val="nil"/>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0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Semi-Kutchha/ Kutchha</w:t>
            </w:r>
          </w:p>
        </w:tc>
        <w:tc>
          <w:tcPr>
            <w:gridSpan w:val="2"/>
            <w:tcBorders>
              <w:top w:color="000000" w:space="0" w:sz="0" w:val="nil"/>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0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Huts</w:t>
            </w:r>
          </w:p>
        </w:tc>
        <w:tc>
          <w:tcPr>
            <w:gridSpan w:val="2"/>
            <w:tcBorders>
              <w:top w:color="000000" w:space="0" w:sz="0" w:val="nil"/>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0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Total</w:t>
            </w:r>
          </w:p>
        </w:tc>
        <w:tc>
          <w:tcPr>
            <w:gridSpan w:val="2"/>
            <w:tcBorders>
              <w:top w:color="000000" w:space="0" w:sz="0" w:val="nil"/>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0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Rate of Assistance (as per R&amp;R norms)*</w:t>
            </w:r>
          </w:p>
        </w:tc>
        <w:tc>
          <w:tcPr>
            <w:tcBorders>
              <w:top w:color="000000" w:space="0" w:sz="0" w:val="nil"/>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0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Total Cost (in Lakh Rupees) </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0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Chamba</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0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41</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1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134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1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1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175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1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1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175 </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1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Kinnaur</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1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1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2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2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47</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2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2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47</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2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2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346</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2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127</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2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2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480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3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3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480</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3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3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78</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3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147</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3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3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225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3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4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225</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4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Solan</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4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360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4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363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4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4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723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4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4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723</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4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Bilaspur</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5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5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5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203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5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361</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5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5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361</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5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Hamirpur</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5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48</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5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423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6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285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6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756</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6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6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756</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6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6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6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120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6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929</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70">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1203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7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7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1203</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7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Sirmaur</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7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7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7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115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7D">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212</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7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8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212 </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82">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Lahaul &amp; Spiti</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84">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86">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88">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13</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8A">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8C">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8E">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15 </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8F">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Una</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91">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93">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20</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95">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104</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97">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168</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99">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 1,00,000/ per Unit</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9B">
            <w:pPr>
              <w:spacing w:after="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168</w:t>
            </w:r>
          </w:p>
        </w:tc>
      </w:tr>
      <w:tr>
        <w:trPr>
          <w:cantSplit w:val="0"/>
          <w:trHeight w:val="315"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9C">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Sub-total (B)</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9E">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1296</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A0">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1411</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A2">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1658</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A4">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4365</w:t>
            </w:r>
          </w:p>
        </w:tc>
        <w:tc>
          <w:tcPr>
            <w:gridSpan w:val="2"/>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A6">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 </w:t>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3A8">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 4365 </w:t>
            </w:r>
          </w:p>
        </w:tc>
      </w:tr>
      <w:tr>
        <w:trPr>
          <w:cantSplit w:val="0"/>
          <w:trHeight w:val="435" w:hRule="atLeast"/>
          <w:tblHeader w:val="0"/>
        </w:trPr>
        <w:tc>
          <w:tcPr>
            <w:gridSpan w:val="12"/>
            <w:tcBorders>
              <w:top w:color="000000" w:space="0" w:sz="8" w:val="single"/>
              <w:left w:color="000000" w:space="0" w:sz="8" w:val="single"/>
              <w:bottom w:color="000000" w:space="0" w:sz="8" w:val="single"/>
              <w:right w:color="000000" w:space="0" w:sz="8" w:val="single"/>
            </w:tcBorders>
            <w:shd w:fill="dce6f1" w:val="clear"/>
            <w:tcMar>
              <w:left w:w="108.0" w:type="dxa"/>
              <w:right w:w="108.0" w:type="dxa"/>
            </w:tcMar>
            <w:vAlign w:val="center"/>
          </w:tcPr>
          <w:p w:rsidR="00000000" w:rsidDel="00000000" w:rsidP="00000000" w:rsidRDefault="00000000" w:rsidRPr="00000000" w14:paraId="000003A9">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Grand Total (A+B)</w:t>
            </w:r>
          </w:p>
        </w:tc>
        <w:tc>
          <w:tcPr>
            <w:tcBorders>
              <w:top w:color="000000" w:space="0" w:sz="8" w:val="single"/>
              <w:left w:color="000000" w:space="0" w:sz="0" w:val="nil"/>
              <w:bottom w:color="000000" w:space="0" w:sz="8" w:val="single"/>
              <w:right w:color="000000" w:space="0" w:sz="8" w:val="single"/>
            </w:tcBorders>
            <w:shd w:fill="dce6f1" w:val="clear"/>
            <w:tcMar>
              <w:left w:w="108.0" w:type="dxa"/>
              <w:right w:w="108.0" w:type="dxa"/>
            </w:tcMar>
            <w:vAlign w:val="center"/>
          </w:tcPr>
          <w:p w:rsidR="00000000" w:rsidDel="00000000" w:rsidP="00000000" w:rsidRDefault="00000000" w:rsidRPr="00000000" w14:paraId="000003B5">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14261</w:t>
            </w:r>
          </w:p>
        </w:tc>
      </w:tr>
    </w:tbl>
    <w:p w:rsidR="00000000" w:rsidDel="00000000" w:rsidP="00000000" w:rsidRDefault="00000000" w:rsidRPr="00000000" w14:paraId="000003B6">
      <w:pPr>
        <w:rPr>
          <w:rFonts w:ascii="Roboto" w:cs="Roboto" w:eastAsia="Roboto" w:hAnsi="Roboto"/>
          <w:color w:val="000000"/>
        </w:rPr>
      </w:pPr>
      <w:r w:rsidDel="00000000" w:rsidR="00000000" w:rsidRPr="00000000">
        <w:rPr>
          <w:rtl w:val="0"/>
        </w:rPr>
      </w:r>
    </w:p>
    <w:p w:rsidR="00000000" w:rsidDel="00000000" w:rsidP="00000000" w:rsidRDefault="00000000" w:rsidRPr="00000000" w14:paraId="000003B7">
      <w:pPr>
        <w:rPr>
          <w:rFonts w:ascii="Roboto" w:cs="Roboto" w:eastAsia="Roboto" w:hAnsi="Roboto"/>
          <w:b w:val="1"/>
        </w:rPr>
      </w:pPr>
      <w:r w:rsidDel="00000000" w:rsidR="00000000" w:rsidRPr="00000000">
        <w:rPr>
          <w:rFonts w:ascii="Roboto" w:cs="Roboto" w:eastAsia="Roboto" w:hAnsi="Roboto"/>
          <w:b w:val="1"/>
          <w:rtl w:val="0"/>
        </w:rPr>
        <w:t xml:space="preserve">For detailed information on housing beneficiaries and interventions proposed under this plan, please refer to </w:t>
      </w:r>
      <w:hyperlink r:id="rId15">
        <w:r w:rsidDel="00000000" w:rsidR="00000000" w:rsidRPr="00000000">
          <w:rPr>
            <w:rFonts w:ascii="Roboto" w:cs="Roboto" w:eastAsia="Roboto" w:hAnsi="Roboto"/>
            <w:b w:val="1"/>
            <w:color w:val="1155cc"/>
            <w:u w:val="single"/>
            <w:rtl w:val="0"/>
          </w:rPr>
          <w:t xml:space="preserve">Annexure 1.</w:t>
        </w:r>
      </w:hyperlink>
      <w:r w:rsidDel="00000000" w:rsidR="00000000" w:rsidRPr="00000000">
        <w:rPr>
          <w:rtl w:val="0"/>
        </w:rPr>
      </w:r>
    </w:p>
    <w:p w:rsidR="00000000" w:rsidDel="00000000" w:rsidP="00000000" w:rsidRDefault="00000000" w:rsidRPr="00000000" w14:paraId="000003B8">
      <w:pPr>
        <w:rPr>
          <w:rFonts w:ascii="Roboto" w:cs="Roboto" w:eastAsia="Roboto" w:hAnsi="Roboto"/>
          <w:i w:val="1"/>
          <w:color w:val="ee0000"/>
        </w:rPr>
      </w:pPr>
      <w:r w:rsidDel="00000000" w:rsidR="00000000" w:rsidRPr="00000000">
        <w:rPr>
          <w:rFonts w:ascii="Roboto" w:cs="Roboto" w:eastAsia="Roboto" w:hAnsi="Roboto"/>
          <w:i w:val="1"/>
          <w:rtl w:val="0"/>
        </w:rPr>
        <w:t xml:space="preserve">*Please note that the rate of assistance is the same for all types of housing. This has been done in line with R&amp;R norms and guidelines for hilly areas as well as the MST recommendation of approving 142.62 crores for the Housing sector with the following breakdown </w:t>
      </w:r>
      <w:r w:rsidDel="00000000" w:rsidR="00000000" w:rsidRPr="00000000">
        <w:rPr>
          <w:rFonts w:ascii="Roboto" w:cs="Roboto" w:eastAsia="Roboto" w:hAnsi="Roboto"/>
          <w:i w:val="1"/>
          <w:u w:val="single"/>
          <w:rtl w:val="0"/>
        </w:rPr>
        <w:t xml:space="preserve">(as on Page 15 of Volume 1- Main Report)</w:t>
      </w:r>
      <w:r w:rsidDel="00000000" w:rsidR="00000000" w:rsidRPr="00000000">
        <w:rPr>
          <w:rFonts w:ascii="Roboto" w:cs="Roboto" w:eastAsia="Roboto" w:hAnsi="Roboto"/>
          <w:i w:val="1"/>
          <w:rtl w:val="0"/>
        </w:rPr>
        <w:t xml:space="preserve">:</w:t>
      </w:r>
      <w:r w:rsidDel="00000000" w:rsidR="00000000" w:rsidRPr="00000000">
        <w:rPr>
          <w:rtl w:val="0"/>
        </w:rPr>
      </w:r>
    </w:p>
    <w:p w:rsidR="00000000" w:rsidDel="00000000" w:rsidP="00000000" w:rsidRDefault="00000000" w:rsidRPr="00000000" w14:paraId="000003B9">
      <w:pPr>
        <w:rPr>
          <w:rFonts w:ascii="Roboto" w:cs="Roboto" w:eastAsia="Roboto" w:hAnsi="Roboto"/>
          <w:i w:val="1"/>
        </w:rPr>
      </w:pPr>
      <w:r w:rsidDel="00000000" w:rsidR="00000000" w:rsidRPr="00000000">
        <w:rPr>
          <w:rFonts w:ascii="Roboto" w:cs="Roboto" w:eastAsia="Roboto" w:hAnsi="Roboto"/>
          <w:i w:val="1"/>
          <w:rtl w:val="0"/>
        </w:rPr>
        <w:t xml:space="preserve">For </w:t>
      </w:r>
      <w:r w:rsidDel="00000000" w:rsidR="00000000" w:rsidRPr="00000000">
        <w:rPr>
          <w:rFonts w:ascii="Roboto" w:cs="Roboto" w:eastAsia="Roboto" w:hAnsi="Roboto"/>
          <w:i w:val="1"/>
          <w:u w:val="single"/>
          <w:rtl w:val="0"/>
        </w:rPr>
        <w:t xml:space="preserve">totally damaged</w:t>
      </w:r>
      <w:r w:rsidDel="00000000" w:rsidR="00000000" w:rsidRPr="00000000">
        <w:rPr>
          <w:rFonts w:ascii="Roboto" w:cs="Roboto" w:eastAsia="Roboto" w:hAnsi="Roboto"/>
          <w:i w:val="1"/>
          <w:rtl w:val="0"/>
        </w:rPr>
        <w:t xml:space="preserve"> houses, the team approved: </w:t>
      </w:r>
    </w:p>
    <w:tbl>
      <w:tblPr>
        <w:tblStyle w:val="Table5"/>
        <w:tblW w:w="912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1800"/>
        <w:gridCol w:w="1647"/>
        <w:gridCol w:w="2540"/>
        <w:gridCol w:w="3135"/>
        <w:tblGridChange w:id="0">
          <w:tblGrid>
            <w:gridCol w:w="1800"/>
            <w:gridCol w:w="1647"/>
            <w:gridCol w:w="2540"/>
            <w:gridCol w:w="3135"/>
          </w:tblGrid>
        </w:tblGridChange>
      </w:tblGrid>
      <w:tr>
        <w:trPr>
          <w:cantSplit w:val="0"/>
          <w:trHeight w:val="300" w:hRule="atLeast"/>
          <w:tblHeader w:val="0"/>
        </w:trPr>
        <w:tc>
          <w:tcPr/>
          <w:p w:rsidR="00000000" w:rsidDel="00000000" w:rsidP="00000000" w:rsidRDefault="00000000" w:rsidRPr="00000000" w14:paraId="000003BA">
            <w:pPr>
              <w:rPr>
                <w:rFonts w:ascii="Roboto" w:cs="Roboto" w:eastAsia="Roboto" w:hAnsi="Roboto"/>
                <w:i w:val="1"/>
              </w:rPr>
            </w:pPr>
            <w:r w:rsidDel="00000000" w:rsidR="00000000" w:rsidRPr="00000000">
              <w:rPr>
                <w:rFonts w:ascii="Roboto" w:cs="Roboto" w:eastAsia="Roboto" w:hAnsi="Roboto"/>
                <w:i w:val="1"/>
                <w:rtl w:val="0"/>
              </w:rPr>
              <w:t xml:space="preserve">Type of House</w:t>
            </w:r>
          </w:p>
        </w:tc>
        <w:tc>
          <w:tcPr/>
          <w:p w:rsidR="00000000" w:rsidDel="00000000" w:rsidP="00000000" w:rsidRDefault="00000000" w:rsidRPr="00000000" w14:paraId="000003BB">
            <w:pPr>
              <w:rPr>
                <w:rFonts w:ascii="Roboto" w:cs="Roboto" w:eastAsia="Roboto" w:hAnsi="Roboto"/>
                <w:i w:val="1"/>
              </w:rPr>
            </w:pPr>
            <w:r w:rsidDel="00000000" w:rsidR="00000000" w:rsidRPr="00000000">
              <w:rPr>
                <w:rFonts w:ascii="Roboto" w:cs="Roboto" w:eastAsia="Roboto" w:hAnsi="Roboto"/>
                <w:i w:val="1"/>
                <w:rtl w:val="0"/>
              </w:rPr>
              <w:t xml:space="preserve">Number of Houses</w:t>
            </w:r>
          </w:p>
        </w:tc>
        <w:tc>
          <w:tcPr/>
          <w:p w:rsidR="00000000" w:rsidDel="00000000" w:rsidP="00000000" w:rsidRDefault="00000000" w:rsidRPr="00000000" w14:paraId="000003BC">
            <w:pPr>
              <w:rPr>
                <w:rFonts w:ascii="Roboto" w:cs="Roboto" w:eastAsia="Roboto" w:hAnsi="Roboto"/>
                <w:i w:val="1"/>
              </w:rPr>
            </w:pPr>
            <w:r w:rsidDel="00000000" w:rsidR="00000000" w:rsidRPr="00000000">
              <w:rPr>
                <w:rFonts w:ascii="Roboto" w:cs="Roboto" w:eastAsia="Roboto" w:hAnsi="Roboto"/>
                <w:i w:val="1"/>
                <w:rtl w:val="0"/>
              </w:rPr>
              <w:t xml:space="preserve">Total Cost Recommended by MST (in Lakh rupees)</w:t>
            </w:r>
          </w:p>
        </w:tc>
        <w:tc>
          <w:tcPr/>
          <w:p w:rsidR="00000000" w:rsidDel="00000000" w:rsidP="00000000" w:rsidRDefault="00000000" w:rsidRPr="00000000" w14:paraId="000003BD">
            <w:pPr>
              <w:rPr>
                <w:rFonts w:ascii="Roboto" w:cs="Roboto" w:eastAsia="Roboto" w:hAnsi="Roboto"/>
                <w:i w:val="1"/>
              </w:rPr>
            </w:pPr>
            <w:r w:rsidDel="00000000" w:rsidR="00000000" w:rsidRPr="00000000">
              <w:rPr>
                <w:rFonts w:ascii="Roboto" w:cs="Roboto" w:eastAsia="Roboto" w:hAnsi="Roboto"/>
                <w:i w:val="1"/>
                <w:rtl w:val="0"/>
              </w:rPr>
              <w:t xml:space="preserve">Per Unit Cost Recommended (and in line with R&amp;R norms for Hilly Areas) in Lakh rupees</w:t>
            </w:r>
          </w:p>
        </w:tc>
      </w:tr>
      <w:tr>
        <w:trPr>
          <w:cantSplit w:val="0"/>
          <w:trHeight w:val="300" w:hRule="atLeast"/>
          <w:tblHeader w:val="0"/>
        </w:trPr>
        <w:tc>
          <w:tcPr/>
          <w:p w:rsidR="00000000" w:rsidDel="00000000" w:rsidP="00000000" w:rsidRDefault="00000000" w:rsidRPr="00000000" w14:paraId="000003BE">
            <w:pPr>
              <w:rPr>
                <w:rFonts w:ascii="Roboto" w:cs="Roboto" w:eastAsia="Roboto" w:hAnsi="Roboto"/>
                <w:i w:val="1"/>
              </w:rPr>
            </w:pPr>
            <w:r w:rsidDel="00000000" w:rsidR="00000000" w:rsidRPr="00000000">
              <w:rPr>
                <w:rFonts w:ascii="Roboto" w:cs="Roboto" w:eastAsia="Roboto" w:hAnsi="Roboto"/>
                <w:i w:val="1"/>
                <w:rtl w:val="0"/>
              </w:rPr>
              <w:t xml:space="preserve">Pucca</w:t>
            </w:r>
          </w:p>
        </w:tc>
        <w:tc>
          <w:tcPr/>
          <w:p w:rsidR="00000000" w:rsidDel="00000000" w:rsidP="00000000" w:rsidRDefault="00000000" w:rsidRPr="00000000" w14:paraId="000003BF">
            <w:pPr>
              <w:rPr>
                <w:rFonts w:ascii="Roboto" w:cs="Roboto" w:eastAsia="Roboto" w:hAnsi="Roboto"/>
                <w:i w:val="1"/>
              </w:rPr>
            </w:pPr>
            <w:r w:rsidDel="00000000" w:rsidR="00000000" w:rsidRPr="00000000">
              <w:rPr>
                <w:rFonts w:ascii="Roboto" w:cs="Roboto" w:eastAsia="Roboto" w:hAnsi="Roboto"/>
                <w:i w:val="1"/>
                <w:rtl w:val="0"/>
              </w:rPr>
              <w:t xml:space="preserve">1677</w:t>
            </w:r>
          </w:p>
        </w:tc>
        <w:tc>
          <w:tcPr/>
          <w:p w:rsidR="00000000" w:rsidDel="00000000" w:rsidP="00000000" w:rsidRDefault="00000000" w:rsidRPr="00000000" w14:paraId="000003C0">
            <w:pPr>
              <w:rPr>
                <w:rFonts w:ascii="Roboto" w:cs="Roboto" w:eastAsia="Roboto" w:hAnsi="Roboto"/>
                <w:i w:val="1"/>
              </w:rPr>
            </w:pPr>
            <w:r w:rsidDel="00000000" w:rsidR="00000000" w:rsidRPr="00000000">
              <w:rPr>
                <w:rFonts w:ascii="Roboto" w:cs="Roboto" w:eastAsia="Roboto" w:hAnsi="Roboto"/>
                <w:i w:val="1"/>
                <w:rtl w:val="0"/>
              </w:rPr>
              <w:t xml:space="preserve">3354</w:t>
            </w:r>
          </w:p>
        </w:tc>
        <w:tc>
          <w:tcPr/>
          <w:p w:rsidR="00000000" w:rsidDel="00000000" w:rsidP="00000000" w:rsidRDefault="00000000" w:rsidRPr="00000000" w14:paraId="000003C1">
            <w:pPr>
              <w:rPr>
                <w:rFonts w:ascii="Roboto" w:cs="Roboto" w:eastAsia="Roboto" w:hAnsi="Roboto"/>
                <w:i w:val="1"/>
              </w:rPr>
            </w:pPr>
            <w:r w:rsidDel="00000000" w:rsidR="00000000" w:rsidRPr="00000000">
              <w:rPr>
                <w:rFonts w:ascii="Roboto" w:cs="Roboto" w:eastAsia="Roboto" w:hAnsi="Roboto"/>
                <w:i w:val="1"/>
                <w:rtl w:val="0"/>
              </w:rPr>
              <w:t xml:space="preserve">2</w:t>
            </w:r>
          </w:p>
        </w:tc>
      </w:tr>
      <w:tr>
        <w:trPr>
          <w:cantSplit w:val="0"/>
          <w:trHeight w:val="300" w:hRule="atLeast"/>
          <w:tblHeader w:val="0"/>
        </w:trPr>
        <w:tc>
          <w:tcPr/>
          <w:p w:rsidR="00000000" w:rsidDel="00000000" w:rsidP="00000000" w:rsidRDefault="00000000" w:rsidRPr="00000000" w14:paraId="000003C2">
            <w:pPr>
              <w:rPr>
                <w:rFonts w:ascii="Roboto" w:cs="Roboto" w:eastAsia="Roboto" w:hAnsi="Roboto"/>
                <w:i w:val="1"/>
              </w:rPr>
            </w:pPr>
            <w:r w:rsidDel="00000000" w:rsidR="00000000" w:rsidRPr="00000000">
              <w:rPr>
                <w:rFonts w:ascii="Roboto" w:cs="Roboto" w:eastAsia="Roboto" w:hAnsi="Roboto"/>
                <w:i w:val="1"/>
                <w:rtl w:val="0"/>
              </w:rPr>
              <w:t xml:space="preserve">Semi-Pucca</w:t>
            </w:r>
          </w:p>
        </w:tc>
        <w:tc>
          <w:tcPr/>
          <w:p w:rsidR="00000000" w:rsidDel="00000000" w:rsidP="00000000" w:rsidRDefault="00000000" w:rsidRPr="00000000" w14:paraId="000003C3">
            <w:pPr>
              <w:rPr>
                <w:rFonts w:ascii="Roboto" w:cs="Roboto" w:eastAsia="Roboto" w:hAnsi="Roboto"/>
                <w:i w:val="1"/>
              </w:rPr>
            </w:pPr>
            <w:r w:rsidDel="00000000" w:rsidR="00000000" w:rsidRPr="00000000">
              <w:rPr>
                <w:rFonts w:ascii="Roboto" w:cs="Roboto" w:eastAsia="Roboto" w:hAnsi="Roboto"/>
                <w:i w:val="1"/>
                <w:rtl w:val="0"/>
              </w:rPr>
              <w:t xml:space="preserve">378</w:t>
            </w:r>
          </w:p>
        </w:tc>
        <w:tc>
          <w:tcPr/>
          <w:p w:rsidR="00000000" w:rsidDel="00000000" w:rsidP="00000000" w:rsidRDefault="00000000" w:rsidRPr="00000000" w14:paraId="000003C4">
            <w:pPr>
              <w:rPr>
                <w:rFonts w:ascii="Roboto" w:cs="Roboto" w:eastAsia="Roboto" w:hAnsi="Roboto"/>
                <w:i w:val="1"/>
              </w:rPr>
            </w:pPr>
            <w:r w:rsidDel="00000000" w:rsidR="00000000" w:rsidRPr="00000000">
              <w:rPr>
                <w:rFonts w:ascii="Roboto" w:cs="Roboto" w:eastAsia="Roboto" w:hAnsi="Roboto"/>
                <w:i w:val="1"/>
                <w:rtl w:val="0"/>
              </w:rPr>
              <w:t xml:space="preserve">756</w:t>
            </w:r>
          </w:p>
        </w:tc>
        <w:tc>
          <w:tcPr/>
          <w:p w:rsidR="00000000" w:rsidDel="00000000" w:rsidP="00000000" w:rsidRDefault="00000000" w:rsidRPr="00000000" w14:paraId="000003C5">
            <w:pPr>
              <w:rPr>
                <w:rFonts w:ascii="Roboto" w:cs="Roboto" w:eastAsia="Roboto" w:hAnsi="Roboto"/>
                <w:i w:val="1"/>
              </w:rPr>
            </w:pPr>
            <w:r w:rsidDel="00000000" w:rsidR="00000000" w:rsidRPr="00000000">
              <w:rPr>
                <w:rFonts w:ascii="Roboto" w:cs="Roboto" w:eastAsia="Roboto" w:hAnsi="Roboto"/>
                <w:i w:val="1"/>
                <w:rtl w:val="0"/>
              </w:rPr>
              <w:t xml:space="preserve">2</w:t>
            </w:r>
          </w:p>
        </w:tc>
      </w:tr>
      <w:tr>
        <w:trPr>
          <w:cantSplit w:val="0"/>
          <w:trHeight w:val="300" w:hRule="atLeast"/>
          <w:tblHeader w:val="0"/>
        </w:trPr>
        <w:tc>
          <w:tcPr/>
          <w:p w:rsidR="00000000" w:rsidDel="00000000" w:rsidP="00000000" w:rsidRDefault="00000000" w:rsidRPr="00000000" w14:paraId="000003C6">
            <w:pPr>
              <w:rPr>
                <w:rFonts w:ascii="Roboto" w:cs="Roboto" w:eastAsia="Roboto" w:hAnsi="Roboto"/>
                <w:i w:val="1"/>
              </w:rPr>
            </w:pPr>
            <w:r w:rsidDel="00000000" w:rsidR="00000000" w:rsidRPr="00000000">
              <w:rPr>
                <w:rFonts w:ascii="Roboto" w:cs="Roboto" w:eastAsia="Roboto" w:hAnsi="Roboto"/>
                <w:i w:val="1"/>
                <w:rtl w:val="0"/>
              </w:rPr>
              <w:t xml:space="preserve">Kuccha</w:t>
            </w:r>
          </w:p>
        </w:tc>
        <w:tc>
          <w:tcPr/>
          <w:p w:rsidR="00000000" w:rsidDel="00000000" w:rsidP="00000000" w:rsidRDefault="00000000" w:rsidRPr="00000000" w14:paraId="000003C7">
            <w:pPr>
              <w:rPr>
                <w:rFonts w:ascii="Roboto" w:cs="Roboto" w:eastAsia="Roboto" w:hAnsi="Roboto"/>
                <w:i w:val="1"/>
              </w:rPr>
            </w:pPr>
            <w:r w:rsidDel="00000000" w:rsidR="00000000" w:rsidRPr="00000000">
              <w:rPr>
                <w:rFonts w:ascii="Roboto" w:cs="Roboto" w:eastAsia="Roboto" w:hAnsi="Roboto"/>
                <w:i w:val="1"/>
                <w:rtl w:val="0"/>
              </w:rPr>
              <w:t xml:space="preserve">804</w:t>
            </w:r>
          </w:p>
        </w:tc>
        <w:tc>
          <w:tcPr/>
          <w:p w:rsidR="00000000" w:rsidDel="00000000" w:rsidP="00000000" w:rsidRDefault="00000000" w:rsidRPr="00000000" w14:paraId="000003C8">
            <w:pPr>
              <w:rPr>
                <w:rFonts w:ascii="Roboto" w:cs="Roboto" w:eastAsia="Roboto" w:hAnsi="Roboto"/>
                <w:i w:val="1"/>
              </w:rPr>
            </w:pPr>
            <w:r w:rsidDel="00000000" w:rsidR="00000000" w:rsidRPr="00000000">
              <w:rPr>
                <w:rFonts w:ascii="Roboto" w:cs="Roboto" w:eastAsia="Roboto" w:hAnsi="Roboto"/>
                <w:i w:val="1"/>
                <w:rtl w:val="0"/>
              </w:rPr>
              <w:t xml:space="preserve">1608</w:t>
            </w:r>
          </w:p>
        </w:tc>
        <w:tc>
          <w:tcPr/>
          <w:p w:rsidR="00000000" w:rsidDel="00000000" w:rsidP="00000000" w:rsidRDefault="00000000" w:rsidRPr="00000000" w14:paraId="000003C9">
            <w:pPr>
              <w:rPr>
                <w:rFonts w:ascii="Roboto" w:cs="Roboto" w:eastAsia="Roboto" w:hAnsi="Roboto"/>
                <w:i w:val="1"/>
              </w:rPr>
            </w:pPr>
            <w:r w:rsidDel="00000000" w:rsidR="00000000" w:rsidRPr="00000000">
              <w:rPr>
                <w:rFonts w:ascii="Roboto" w:cs="Roboto" w:eastAsia="Roboto" w:hAnsi="Roboto"/>
                <w:i w:val="1"/>
                <w:rtl w:val="0"/>
              </w:rPr>
              <w:t xml:space="preserve">2</w:t>
            </w:r>
          </w:p>
        </w:tc>
      </w:tr>
      <w:tr>
        <w:trPr>
          <w:cantSplit w:val="0"/>
          <w:trHeight w:val="300" w:hRule="atLeast"/>
          <w:tblHeader w:val="0"/>
        </w:trPr>
        <w:tc>
          <w:tcPr/>
          <w:p w:rsidR="00000000" w:rsidDel="00000000" w:rsidP="00000000" w:rsidRDefault="00000000" w:rsidRPr="00000000" w14:paraId="000003CA">
            <w:pPr>
              <w:rPr>
                <w:rFonts w:ascii="Roboto" w:cs="Roboto" w:eastAsia="Roboto" w:hAnsi="Roboto"/>
                <w:i w:val="1"/>
              </w:rPr>
            </w:pPr>
            <w:r w:rsidDel="00000000" w:rsidR="00000000" w:rsidRPr="00000000">
              <w:rPr>
                <w:rFonts w:ascii="Roboto" w:cs="Roboto" w:eastAsia="Roboto" w:hAnsi="Roboto"/>
                <w:i w:val="1"/>
                <w:rtl w:val="0"/>
              </w:rPr>
              <w:t xml:space="preserve">Huts </w:t>
            </w:r>
          </w:p>
        </w:tc>
        <w:tc>
          <w:tcPr/>
          <w:p w:rsidR="00000000" w:rsidDel="00000000" w:rsidP="00000000" w:rsidRDefault="00000000" w:rsidRPr="00000000" w14:paraId="000003CB">
            <w:pPr>
              <w:rPr>
                <w:rFonts w:ascii="Roboto" w:cs="Roboto" w:eastAsia="Roboto" w:hAnsi="Roboto"/>
                <w:i w:val="1"/>
              </w:rPr>
            </w:pPr>
            <w:r w:rsidDel="00000000" w:rsidR="00000000" w:rsidRPr="00000000">
              <w:rPr>
                <w:rFonts w:ascii="Roboto" w:cs="Roboto" w:eastAsia="Roboto" w:hAnsi="Roboto"/>
                <w:i w:val="1"/>
                <w:rtl w:val="0"/>
              </w:rPr>
              <w:t xml:space="preserve">2089</w:t>
            </w:r>
          </w:p>
        </w:tc>
        <w:tc>
          <w:tcPr/>
          <w:p w:rsidR="00000000" w:rsidDel="00000000" w:rsidP="00000000" w:rsidRDefault="00000000" w:rsidRPr="00000000" w14:paraId="000003CC">
            <w:pPr>
              <w:rPr>
                <w:rFonts w:ascii="Roboto" w:cs="Roboto" w:eastAsia="Roboto" w:hAnsi="Roboto"/>
                <w:i w:val="1"/>
              </w:rPr>
            </w:pPr>
            <w:r w:rsidDel="00000000" w:rsidR="00000000" w:rsidRPr="00000000">
              <w:rPr>
                <w:rFonts w:ascii="Roboto" w:cs="Roboto" w:eastAsia="Roboto" w:hAnsi="Roboto"/>
                <w:i w:val="1"/>
                <w:rtl w:val="0"/>
              </w:rPr>
              <w:t xml:space="preserve">4178</w:t>
            </w:r>
          </w:p>
        </w:tc>
        <w:tc>
          <w:tcPr/>
          <w:p w:rsidR="00000000" w:rsidDel="00000000" w:rsidP="00000000" w:rsidRDefault="00000000" w:rsidRPr="00000000" w14:paraId="000003CD">
            <w:pPr>
              <w:rPr>
                <w:rFonts w:ascii="Roboto" w:cs="Roboto" w:eastAsia="Roboto" w:hAnsi="Roboto"/>
                <w:i w:val="1"/>
              </w:rPr>
            </w:pPr>
            <w:r w:rsidDel="00000000" w:rsidR="00000000" w:rsidRPr="00000000">
              <w:rPr>
                <w:rFonts w:ascii="Roboto" w:cs="Roboto" w:eastAsia="Roboto" w:hAnsi="Roboto"/>
                <w:i w:val="1"/>
                <w:rtl w:val="0"/>
              </w:rPr>
              <w:t xml:space="preserve">2</w:t>
            </w:r>
          </w:p>
        </w:tc>
      </w:tr>
      <w:tr>
        <w:trPr>
          <w:cantSplit w:val="0"/>
          <w:trHeight w:val="300" w:hRule="atLeast"/>
          <w:tblHeader w:val="0"/>
        </w:trPr>
        <w:tc>
          <w:tcPr/>
          <w:p w:rsidR="00000000" w:rsidDel="00000000" w:rsidP="00000000" w:rsidRDefault="00000000" w:rsidRPr="00000000" w14:paraId="000003CE">
            <w:pPr>
              <w:rPr>
                <w:rFonts w:ascii="Roboto" w:cs="Roboto" w:eastAsia="Roboto" w:hAnsi="Roboto"/>
                <w:i w:val="1"/>
              </w:rPr>
            </w:pPr>
            <w:r w:rsidDel="00000000" w:rsidR="00000000" w:rsidRPr="00000000">
              <w:rPr>
                <w:rFonts w:ascii="Roboto" w:cs="Roboto" w:eastAsia="Roboto" w:hAnsi="Roboto"/>
                <w:i w:val="1"/>
                <w:rtl w:val="0"/>
              </w:rPr>
              <w:t xml:space="preserve">Total</w:t>
            </w:r>
          </w:p>
        </w:tc>
        <w:tc>
          <w:tcPr/>
          <w:p w:rsidR="00000000" w:rsidDel="00000000" w:rsidP="00000000" w:rsidRDefault="00000000" w:rsidRPr="00000000" w14:paraId="000003CF">
            <w:pPr>
              <w:rPr>
                <w:rFonts w:ascii="Roboto" w:cs="Roboto" w:eastAsia="Roboto" w:hAnsi="Roboto"/>
                <w:i w:val="1"/>
              </w:rPr>
            </w:pPr>
            <w:r w:rsidDel="00000000" w:rsidR="00000000" w:rsidRPr="00000000">
              <w:rPr>
                <w:rFonts w:ascii="Roboto" w:cs="Roboto" w:eastAsia="Roboto" w:hAnsi="Roboto"/>
                <w:i w:val="1"/>
                <w:rtl w:val="0"/>
              </w:rPr>
              <w:t xml:space="preserve">4948</w:t>
            </w:r>
          </w:p>
        </w:tc>
        <w:tc>
          <w:tcPr/>
          <w:p w:rsidR="00000000" w:rsidDel="00000000" w:rsidP="00000000" w:rsidRDefault="00000000" w:rsidRPr="00000000" w14:paraId="000003D0">
            <w:pPr>
              <w:rPr>
                <w:rFonts w:ascii="Roboto" w:cs="Roboto" w:eastAsia="Roboto" w:hAnsi="Roboto"/>
                <w:i w:val="1"/>
              </w:rPr>
            </w:pPr>
            <w:r w:rsidDel="00000000" w:rsidR="00000000" w:rsidRPr="00000000">
              <w:rPr>
                <w:rFonts w:ascii="Roboto" w:cs="Roboto" w:eastAsia="Roboto" w:hAnsi="Roboto"/>
                <w:i w:val="1"/>
                <w:rtl w:val="0"/>
              </w:rPr>
              <w:t xml:space="preserve">9896</w:t>
            </w:r>
          </w:p>
        </w:tc>
        <w:tc>
          <w:tcPr/>
          <w:p w:rsidR="00000000" w:rsidDel="00000000" w:rsidP="00000000" w:rsidRDefault="00000000" w:rsidRPr="00000000" w14:paraId="000003D1">
            <w:pPr>
              <w:rPr>
                <w:rFonts w:ascii="Roboto" w:cs="Roboto" w:eastAsia="Roboto" w:hAnsi="Roboto"/>
                <w:i w:val="1"/>
              </w:rPr>
            </w:pPr>
            <w:r w:rsidDel="00000000" w:rsidR="00000000" w:rsidRPr="00000000">
              <w:rPr>
                <w:rFonts w:ascii="Roboto" w:cs="Roboto" w:eastAsia="Roboto" w:hAnsi="Roboto"/>
                <w:i w:val="1"/>
                <w:rtl w:val="0"/>
              </w:rPr>
              <w:t xml:space="preserve">-</w:t>
            </w:r>
          </w:p>
        </w:tc>
      </w:tr>
    </w:tbl>
    <w:p w:rsidR="00000000" w:rsidDel="00000000" w:rsidP="00000000" w:rsidRDefault="00000000" w:rsidRPr="00000000" w14:paraId="000003D2">
      <w:pPr>
        <w:rPr>
          <w:rFonts w:ascii="Roboto" w:cs="Roboto" w:eastAsia="Roboto" w:hAnsi="Roboto"/>
          <w:i w:val="1"/>
        </w:rPr>
      </w:pPr>
      <w:r w:rsidDel="00000000" w:rsidR="00000000" w:rsidRPr="00000000">
        <w:rPr>
          <w:rFonts w:ascii="Roboto" w:cs="Roboto" w:eastAsia="Roboto" w:hAnsi="Roboto"/>
          <w:rtl w:val="0"/>
        </w:rPr>
        <w:br w:type="textWrapping"/>
      </w:r>
      <w:r w:rsidDel="00000000" w:rsidR="00000000" w:rsidRPr="00000000">
        <w:rPr>
          <w:rFonts w:ascii="Roboto" w:cs="Roboto" w:eastAsia="Roboto" w:hAnsi="Roboto"/>
          <w:i w:val="1"/>
          <w:rtl w:val="0"/>
        </w:rPr>
        <w:t xml:space="preserve">For </w:t>
      </w:r>
      <w:r w:rsidDel="00000000" w:rsidR="00000000" w:rsidRPr="00000000">
        <w:rPr>
          <w:rFonts w:ascii="Roboto" w:cs="Roboto" w:eastAsia="Roboto" w:hAnsi="Roboto"/>
          <w:i w:val="1"/>
          <w:u w:val="single"/>
          <w:rtl w:val="0"/>
        </w:rPr>
        <w:t xml:space="preserve">severely damaged </w:t>
      </w:r>
      <w:r w:rsidDel="00000000" w:rsidR="00000000" w:rsidRPr="00000000">
        <w:rPr>
          <w:rFonts w:ascii="Roboto" w:cs="Roboto" w:eastAsia="Roboto" w:hAnsi="Roboto"/>
          <w:i w:val="1"/>
          <w:rtl w:val="0"/>
        </w:rPr>
        <w:t xml:space="preserve">houses, the team approved:</w:t>
      </w:r>
    </w:p>
    <w:tbl>
      <w:tblPr>
        <w:tblStyle w:val="Table6"/>
        <w:tblW w:w="9121.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1800"/>
        <w:gridCol w:w="1563"/>
        <w:gridCol w:w="2623"/>
        <w:gridCol w:w="3135"/>
        <w:tblGridChange w:id="0">
          <w:tblGrid>
            <w:gridCol w:w="1800"/>
            <w:gridCol w:w="1563"/>
            <w:gridCol w:w="2623"/>
            <w:gridCol w:w="3135"/>
          </w:tblGrid>
        </w:tblGridChange>
      </w:tblGrid>
      <w:tr>
        <w:trPr>
          <w:cantSplit w:val="0"/>
          <w:trHeight w:val="300" w:hRule="atLeast"/>
          <w:tblHeader w:val="0"/>
        </w:trPr>
        <w:tc>
          <w:tcPr/>
          <w:p w:rsidR="00000000" w:rsidDel="00000000" w:rsidP="00000000" w:rsidRDefault="00000000" w:rsidRPr="00000000" w14:paraId="000003D3">
            <w:pPr>
              <w:rPr>
                <w:rFonts w:ascii="Roboto" w:cs="Roboto" w:eastAsia="Roboto" w:hAnsi="Roboto"/>
                <w:i w:val="1"/>
              </w:rPr>
            </w:pPr>
            <w:r w:rsidDel="00000000" w:rsidR="00000000" w:rsidRPr="00000000">
              <w:rPr>
                <w:rFonts w:ascii="Roboto" w:cs="Roboto" w:eastAsia="Roboto" w:hAnsi="Roboto"/>
                <w:i w:val="1"/>
                <w:rtl w:val="0"/>
              </w:rPr>
              <w:t xml:space="preserve">Type of House</w:t>
            </w:r>
          </w:p>
        </w:tc>
        <w:tc>
          <w:tcPr/>
          <w:p w:rsidR="00000000" w:rsidDel="00000000" w:rsidP="00000000" w:rsidRDefault="00000000" w:rsidRPr="00000000" w14:paraId="000003D4">
            <w:pPr>
              <w:rPr>
                <w:rFonts w:ascii="Roboto" w:cs="Roboto" w:eastAsia="Roboto" w:hAnsi="Roboto"/>
                <w:i w:val="1"/>
              </w:rPr>
            </w:pPr>
            <w:r w:rsidDel="00000000" w:rsidR="00000000" w:rsidRPr="00000000">
              <w:rPr>
                <w:rFonts w:ascii="Roboto" w:cs="Roboto" w:eastAsia="Roboto" w:hAnsi="Roboto"/>
                <w:i w:val="1"/>
                <w:rtl w:val="0"/>
              </w:rPr>
              <w:t xml:space="preserve">Number of Houses</w:t>
            </w:r>
          </w:p>
        </w:tc>
        <w:tc>
          <w:tcPr/>
          <w:p w:rsidR="00000000" w:rsidDel="00000000" w:rsidP="00000000" w:rsidRDefault="00000000" w:rsidRPr="00000000" w14:paraId="000003D5">
            <w:pPr>
              <w:rPr>
                <w:rFonts w:ascii="Roboto" w:cs="Roboto" w:eastAsia="Roboto" w:hAnsi="Roboto"/>
                <w:i w:val="1"/>
              </w:rPr>
            </w:pPr>
            <w:r w:rsidDel="00000000" w:rsidR="00000000" w:rsidRPr="00000000">
              <w:rPr>
                <w:rFonts w:ascii="Roboto" w:cs="Roboto" w:eastAsia="Roboto" w:hAnsi="Roboto"/>
                <w:i w:val="1"/>
                <w:rtl w:val="0"/>
              </w:rPr>
              <w:t xml:space="preserve">Total Cost Recommended by MST (in Lakh rupees)</w:t>
            </w:r>
          </w:p>
        </w:tc>
        <w:tc>
          <w:tcPr/>
          <w:p w:rsidR="00000000" w:rsidDel="00000000" w:rsidP="00000000" w:rsidRDefault="00000000" w:rsidRPr="00000000" w14:paraId="000003D6">
            <w:pPr>
              <w:rPr>
                <w:rFonts w:ascii="Roboto" w:cs="Roboto" w:eastAsia="Roboto" w:hAnsi="Roboto"/>
                <w:i w:val="1"/>
              </w:rPr>
            </w:pPr>
            <w:r w:rsidDel="00000000" w:rsidR="00000000" w:rsidRPr="00000000">
              <w:rPr>
                <w:rFonts w:ascii="Roboto" w:cs="Roboto" w:eastAsia="Roboto" w:hAnsi="Roboto"/>
                <w:i w:val="1"/>
                <w:rtl w:val="0"/>
              </w:rPr>
              <w:t xml:space="preserve">Per Unit Cost Recommended (and in line with R&amp;R norms for Hilly Areas) in Lakh rupees</w:t>
            </w:r>
          </w:p>
        </w:tc>
      </w:tr>
      <w:tr>
        <w:trPr>
          <w:cantSplit w:val="0"/>
          <w:trHeight w:val="300" w:hRule="atLeast"/>
          <w:tblHeader w:val="0"/>
        </w:trPr>
        <w:tc>
          <w:tcPr/>
          <w:p w:rsidR="00000000" w:rsidDel="00000000" w:rsidP="00000000" w:rsidRDefault="00000000" w:rsidRPr="00000000" w14:paraId="000003D7">
            <w:pPr>
              <w:rPr>
                <w:rFonts w:ascii="Roboto" w:cs="Roboto" w:eastAsia="Roboto" w:hAnsi="Roboto"/>
                <w:i w:val="1"/>
              </w:rPr>
            </w:pPr>
            <w:r w:rsidDel="00000000" w:rsidR="00000000" w:rsidRPr="00000000">
              <w:rPr>
                <w:rFonts w:ascii="Roboto" w:cs="Roboto" w:eastAsia="Roboto" w:hAnsi="Roboto"/>
                <w:i w:val="1"/>
                <w:rtl w:val="0"/>
              </w:rPr>
              <w:t xml:space="preserve">Pucca</w:t>
            </w:r>
          </w:p>
        </w:tc>
        <w:tc>
          <w:tcPr/>
          <w:p w:rsidR="00000000" w:rsidDel="00000000" w:rsidP="00000000" w:rsidRDefault="00000000" w:rsidRPr="00000000" w14:paraId="000003D8">
            <w:pPr>
              <w:rPr>
                <w:rFonts w:ascii="Roboto" w:cs="Roboto" w:eastAsia="Roboto" w:hAnsi="Roboto"/>
                <w:i w:val="1"/>
              </w:rPr>
            </w:pPr>
            <w:r w:rsidDel="00000000" w:rsidR="00000000" w:rsidRPr="00000000">
              <w:rPr>
                <w:rFonts w:ascii="Roboto" w:cs="Roboto" w:eastAsia="Roboto" w:hAnsi="Roboto"/>
                <w:i w:val="1"/>
                <w:rtl w:val="0"/>
              </w:rPr>
              <w:t xml:space="preserve">1296</w:t>
            </w:r>
          </w:p>
        </w:tc>
        <w:tc>
          <w:tcPr/>
          <w:p w:rsidR="00000000" w:rsidDel="00000000" w:rsidP="00000000" w:rsidRDefault="00000000" w:rsidRPr="00000000" w14:paraId="000003D9">
            <w:pPr>
              <w:rPr>
                <w:rFonts w:ascii="Roboto" w:cs="Roboto" w:eastAsia="Roboto" w:hAnsi="Roboto"/>
                <w:i w:val="1"/>
              </w:rPr>
            </w:pPr>
            <w:r w:rsidDel="00000000" w:rsidR="00000000" w:rsidRPr="00000000">
              <w:rPr>
                <w:rFonts w:ascii="Roboto" w:cs="Roboto" w:eastAsia="Roboto" w:hAnsi="Roboto"/>
                <w:i w:val="1"/>
                <w:rtl w:val="0"/>
              </w:rPr>
              <w:t xml:space="preserve">1296</w:t>
            </w:r>
          </w:p>
        </w:tc>
        <w:tc>
          <w:tcPr/>
          <w:p w:rsidR="00000000" w:rsidDel="00000000" w:rsidP="00000000" w:rsidRDefault="00000000" w:rsidRPr="00000000" w14:paraId="000003DA">
            <w:pPr>
              <w:rPr>
                <w:rFonts w:ascii="Roboto" w:cs="Roboto" w:eastAsia="Roboto" w:hAnsi="Roboto"/>
                <w:i w:val="1"/>
              </w:rPr>
            </w:pPr>
            <w:r w:rsidDel="00000000" w:rsidR="00000000" w:rsidRPr="00000000">
              <w:rPr>
                <w:rFonts w:ascii="Roboto" w:cs="Roboto" w:eastAsia="Roboto" w:hAnsi="Roboto"/>
                <w:i w:val="1"/>
                <w:rtl w:val="0"/>
              </w:rPr>
              <w:t xml:space="preserve">1</w:t>
            </w:r>
          </w:p>
        </w:tc>
      </w:tr>
      <w:tr>
        <w:trPr>
          <w:cantSplit w:val="0"/>
          <w:trHeight w:val="300" w:hRule="atLeast"/>
          <w:tblHeader w:val="0"/>
        </w:trPr>
        <w:tc>
          <w:tcPr/>
          <w:p w:rsidR="00000000" w:rsidDel="00000000" w:rsidP="00000000" w:rsidRDefault="00000000" w:rsidRPr="00000000" w14:paraId="000003DB">
            <w:pPr>
              <w:rPr>
                <w:rFonts w:ascii="Roboto" w:cs="Roboto" w:eastAsia="Roboto" w:hAnsi="Roboto"/>
                <w:i w:val="1"/>
              </w:rPr>
            </w:pPr>
            <w:r w:rsidDel="00000000" w:rsidR="00000000" w:rsidRPr="00000000">
              <w:rPr>
                <w:rFonts w:ascii="Roboto" w:cs="Roboto" w:eastAsia="Roboto" w:hAnsi="Roboto"/>
                <w:i w:val="1"/>
                <w:rtl w:val="0"/>
              </w:rPr>
              <w:t xml:space="preserve">Semi-Pucca</w:t>
            </w:r>
          </w:p>
        </w:tc>
        <w:tc>
          <w:tcPr/>
          <w:p w:rsidR="00000000" w:rsidDel="00000000" w:rsidP="00000000" w:rsidRDefault="00000000" w:rsidRPr="00000000" w14:paraId="000003DC">
            <w:pPr>
              <w:rPr>
                <w:rFonts w:ascii="Roboto" w:cs="Roboto" w:eastAsia="Roboto" w:hAnsi="Roboto"/>
                <w:i w:val="1"/>
              </w:rPr>
            </w:pPr>
            <w:r w:rsidDel="00000000" w:rsidR="00000000" w:rsidRPr="00000000">
              <w:rPr>
                <w:rFonts w:ascii="Roboto" w:cs="Roboto" w:eastAsia="Roboto" w:hAnsi="Roboto"/>
                <w:i w:val="1"/>
                <w:rtl w:val="0"/>
              </w:rPr>
              <w:t xml:space="preserve">639</w:t>
            </w:r>
          </w:p>
        </w:tc>
        <w:tc>
          <w:tcPr/>
          <w:p w:rsidR="00000000" w:rsidDel="00000000" w:rsidP="00000000" w:rsidRDefault="00000000" w:rsidRPr="00000000" w14:paraId="000003DD">
            <w:pPr>
              <w:rPr>
                <w:rFonts w:ascii="Roboto" w:cs="Roboto" w:eastAsia="Roboto" w:hAnsi="Roboto"/>
                <w:i w:val="1"/>
              </w:rPr>
            </w:pPr>
            <w:r w:rsidDel="00000000" w:rsidR="00000000" w:rsidRPr="00000000">
              <w:rPr>
                <w:rFonts w:ascii="Roboto" w:cs="Roboto" w:eastAsia="Roboto" w:hAnsi="Roboto"/>
                <w:i w:val="1"/>
                <w:rtl w:val="0"/>
              </w:rPr>
              <w:t xml:space="preserve">639</w:t>
            </w:r>
          </w:p>
        </w:tc>
        <w:tc>
          <w:tcPr/>
          <w:p w:rsidR="00000000" w:rsidDel="00000000" w:rsidP="00000000" w:rsidRDefault="00000000" w:rsidRPr="00000000" w14:paraId="000003DE">
            <w:pPr>
              <w:rPr>
                <w:rFonts w:ascii="Roboto" w:cs="Roboto" w:eastAsia="Roboto" w:hAnsi="Roboto"/>
                <w:i w:val="1"/>
              </w:rPr>
            </w:pPr>
            <w:r w:rsidDel="00000000" w:rsidR="00000000" w:rsidRPr="00000000">
              <w:rPr>
                <w:rFonts w:ascii="Roboto" w:cs="Roboto" w:eastAsia="Roboto" w:hAnsi="Roboto"/>
                <w:i w:val="1"/>
                <w:rtl w:val="0"/>
              </w:rPr>
              <w:t xml:space="preserve">1</w:t>
            </w:r>
          </w:p>
        </w:tc>
      </w:tr>
      <w:tr>
        <w:trPr>
          <w:cantSplit w:val="0"/>
          <w:trHeight w:val="300" w:hRule="atLeast"/>
          <w:tblHeader w:val="0"/>
        </w:trPr>
        <w:tc>
          <w:tcPr/>
          <w:p w:rsidR="00000000" w:rsidDel="00000000" w:rsidP="00000000" w:rsidRDefault="00000000" w:rsidRPr="00000000" w14:paraId="000003DF">
            <w:pPr>
              <w:rPr>
                <w:rFonts w:ascii="Roboto" w:cs="Roboto" w:eastAsia="Roboto" w:hAnsi="Roboto"/>
                <w:i w:val="1"/>
              </w:rPr>
            </w:pPr>
            <w:r w:rsidDel="00000000" w:rsidR="00000000" w:rsidRPr="00000000">
              <w:rPr>
                <w:rFonts w:ascii="Roboto" w:cs="Roboto" w:eastAsia="Roboto" w:hAnsi="Roboto"/>
                <w:i w:val="1"/>
                <w:rtl w:val="0"/>
              </w:rPr>
              <w:t xml:space="preserve">Kuccha</w:t>
            </w:r>
          </w:p>
        </w:tc>
        <w:tc>
          <w:tcPr/>
          <w:p w:rsidR="00000000" w:rsidDel="00000000" w:rsidP="00000000" w:rsidRDefault="00000000" w:rsidRPr="00000000" w14:paraId="000003E0">
            <w:pPr>
              <w:rPr>
                <w:rFonts w:ascii="Roboto" w:cs="Roboto" w:eastAsia="Roboto" w:hAnsi="Roboto"/>
                <w:i w:val="1"/>
              </w:rPr>
            </w:pPr>
            <w:r w:rsidDel="00000000" w:rsidR="00000000" w:rsidRPr="00000000">
              <w:rPr>
                <w:rFonts w:ascii="Roboto" w:cs="Roboto" w:eastAsia="Roboto" w:hAnsi="Roboto"/>
                <w:i w:val="1"/>
                <w:rtl w:val="0"/>
              </w:rPr>
              <w:t xml:space="preserve">772</w:t>
            </w:r>
          </w:p>
        </w:tc>
        <w:tc>
          <w:tcPr/>
          <w:p w:rsidR="00000000" w:rsidDel="00000000" w:rsidP="00000000" w:rsidRDefault="00000000" w:rsidRPr="00000000" w14:paraId="000003E1">
            <w:pPr>
              <w:rPr>
                <w:rFonts w:ascii="Roboto" w:cs="Roboto" w:eastAsia="Roboto" w:hAnsi="Roboto"/>
                <w:i w:val="1"/>
              </w:rPr>
            </w:pPr>
            <w:r w:rsidDel="00000000" w:rsidR="00000000" w:rsidRPr="00000000">
              <w:rPr>
                <w:rFonts w:ascii="Roboto" w:cs="Roboto" w:eastAsia="Roboto" w:hAnsi="Roboto"/>
                <w:i w:val="1"/>
                <w:rtl w:val="0"/>
              </w:rPr>
              <w:t xml:space="preserve">772</w:t>
            </w:r>
          </w:p>
        </w:tc>
        <w:tc>
          <w:tcPr/>
          <w:p w:rsidR="00000000" w:rsidDel="00000000" w:rsidP="00000000" w:rsidRDefault="00000000" w:rsidRPr="00000000" w14:paraId="000003E2">
            <w:pPr>
              <w:rPr>
                <w:rFonts w:ascii="Roboto" w:cs="Roboto" w:eastAsia="Roboto" w:hAnsi="Roboto"/>
                <w:i w:val="1"/>
              </w:rPr>
            </w:pPr>
            <w:r w:rsidDel="00000000" w:rsidR="00000000" w:rsidRPr="00000000">
              <w:rPr>
                <w:rFonts w:ascii="Roboto" w:cs="Roboto" w:eastAsia="Roboto" w:hAnsi="Roboto"/>
                <w:i w:val="1"/>
                <w:rtl w:val="0"/>
              </w:rPr>
              <w:t xml:space="preserve">1</w:t>
            </w:r>
          </w:p>
        </w:tc>
      </w:tr>
      <w:tr>
        <w:trPr>
          <w:cantSplit w:val="0"/>
          <w:trHeight w:val="300" w:hRule="atLeast"/>
          <w:tblHeader w:val="0"/>
        </w:trPr>
        <w:tc>
          <w:tcPr/>
          <w:p w:rsidR="00000000" w:rsidDel="00000000" w:rsidP="00000000" w:rsidRDefault="00000000" w:rsidRPr="00000000" w14:paraId="000003E3">
            <w:pPr>
              <w:rPr>
                <w:rFonts w:ascii="Roboto" w:cs="Roboto" w:eastAsia="Roboto" w:hAnsi="Roboto"/>
                <w:i w:val="1"/>
              </w:rPr>
            </w:pPr>
            <w:r w:rsidDel="00000000" w:rsidR="00000000" w:rsidRPr="00000000">
              <w:rPr>
                <w:rFonts w:ascii="Roboto" w:cs="Roboto" w:eastAsia="Roboto" w:hAnsi="Roboto"/>
                <w:i w:val="1"/>
                <w:rtl w:val="0"/>
              </w:rPr>
              <w:t xml:space="preserve">Huts </w:t>
            </w:r>
          </w:p>
        </w:tc>
        <w:tc>
          <w:tcPr/>
          <w:p w:rsidR="00000000" w:rsidDel="00000000" w:rsidP="00000000" w:rsidRDefault="00000000" w:rsidRPr="00000000" w14:paraId="000003E4">
            <w:pPr>
              <w:rPr>
                <w:rFonts w:ascii="Roboto" w:cs="Roboto" w:eastAsia="Roboto" w:hAnsi="Roboto"/>
                <w:i w:val="1"/>
              </w:rPr>
            </w:pPr>
            <w:r w:rsidDel="00000000" w:rsidR="00000000" w:rsidRPr="00000000">
              <w:rPr>
                <w:rFonts w:ascii="Roboto" w:cs="Roboto" w:eastAsia="Roboto" w:hAnsi="Roboto"/>
                <w:i w:val="1"/>
                <w:rtl w:val="0"/>
              </w:rPr>
              <w:t xml:space="preserve">1658</w:t>
            </w:r>
          </w:p>
        </w:tc>
        <w:tc>
          <w:tcPr/>
          <w:p w:rsidR="00000000" w:rsidDel="00000000" w:rsidP="00000000" w:rsidRDefault="00000000" w:rsidRPr="00000000" w14:paraId="000003E5">
            <w:pPr>
              <w:rPr>
                <w:rFonts w:ascii="Roboto" w:cs="Roboto" w:eastAsia="Roboto" w:hAnsi="Roboto"/>
                <w:i w:val="1"/>
              </w:rPr>
            </w:pPr>
            <w:r w:rsidDel="00000000" w:rsidR="00000000" w:rsidRPr="00000000">
              <w:rPr>
                <w:rFonts w:ascii="Roboto" w:cs="Roboto" w:eastAsia="Roboto" w:hAnsi="Roboto"/>
                <w:i w:val="1"/>
                <w:rtl w:val="0"/>
              </w:rPr>
              <w:t xml:space="preserve">1658</w:t>
            </w:r>
          </w:p>
        </w:tc>
        <w:tc>
          <w:tcPr/>
          <w:p w:rsidR="00000000" w:rsidDel="00000000" w:rsidP="00000000" w:rsidRDefault="00000000" w:rsidRPr="00000000" w14:paraId="000003E6">
            <w:pPr>
              <w:rPr>
                <w:rFonts w:ascii="Roboto" w:cs="Roboto" w:eastAsia="Roboto" w:hAnsi="Roboto"/>
                <w:i w:val="1"/>
              </w:rPr>
            </w:pPr>
            <w:r w:rsidDel="00000000" w:rsidR="00000000" w:rsidRPr="00000000">
              <w:rPr>
                <w:rFonts w:ascii="Roboto" w:cs="Roboto" w:eastAsia="Roboto" w:hAnsi="Roboto"/>
                <w:i w:val="1"/>
                <w:rtl w:val="0"/>
              </w:rPr>
              <w:t xml:space="preserve">1</w:t>
            </w:r>
          </w:p>
        </w:tc>
      </w:tr>
      <w:tr>
        <w:trPr>
          <w:cantSplit w:val="0"/>
          <w:trHeight w:val="300" w:hRule="atLeast"/>
          <w:tblHeader w:val="0"/>
        </w:trPr>
        <w:tc>
          <w:tcPr/>
          <w:p w:rsidR="00000000" w:rsidDel="00000000" w:rsidP="00000000" w:rsidRDefault="00000000" w:rsidRPr="00000000" w14:paraId="000003E7">
            <w:pPr>
              <w:rPr>
                <w:rFonts w:ascii="Roboto" w:cs="Roboto" w:eastAsia="Roboto" w:hAnsi="Roboto"/>
                <w:i w:val="1"/>
              </w:rPr>
            </w:pPr>
            <w:r w:rsidDel="00000000" w:rsidR="00000000" w:rsidRPr="00000000">
              <w:rPr>
                <w:rFonts w:ascii="Roboto" w:cs="Roboto" w:eastAsia="Roboto" w:hAnsi="Roboto"/>
                <w:i w:val="1"/>
                <w:rtl w:val="0"/>
              </w:rPr>
              <w:t xml:space="preserve">Total</w:t>
            </w:r>
          </w:p>
        </w:tc>
        <w:tc>
          <w:tcPr/>
          <w:p w:rsidR="00000000" w:rsidDel="00000000" w:rsidP="00000000" w:rsidRDefault="00000000" w:rsidRPr="00000000" w14:paraId="000003E8">
            <w:pPr>
              <w:rPr>
                <w:rFonts w:ascii="Roboto" w:cs="Roboto" w:eastAsia="Roboto" w:hAnsi="Roboto"/>
                <w:i w:val="1"/>
              </w:rPr>
            </w:pPr>
            <w:r w:rsidDel="00000000" w:rsidR="00000000" w:rsidRPr="00000000">
              <w:rPr>
                <w:rFonts w:ascii="Roboto" w:cs="Roboto" w:eastAsia="Roboto" w:hAnsi="Roboto"/>
                <w:i w:val="1"/>
                <w:rtl w:val="0"/>
              </w:rPr>
              <w:t xml:space="preserve">4365</w:t>
            </w:r>
          </w:p>
        </w:tc>
        <w:tc>
          <w:tcPr/>
          <w:p w:rsidR="00000000" w:rsidDel="00000000" w:rsidP="00000000" w:rsidRDefault="00000000" w:rsidRPr="00000000" w14:paraId="000003E9">
            <w:pPr>
              <w:rPr>
                <w:rFonts w:ascii="Roboto" w:cs="Roboto" w:eastAsia="Roboto" w:hAnsi="Roboto"/>
                <w:i w:val="1"/>
              </w:rPr>
            </w:pPr>
            <w:r w:rsidDel="00000000" w:rsidR="00000000" w:rsidRPr="00000000">
              <w:rPr>
                <w:rFonts w:ascii="Roboto" w:cs="Roboto" w:eastAsia="Roboto" w:hAnsi="Roboto"/>
                <w:i w:val="1"/>
                <w:rtl w:val="0"/>
              </w:rPr>
              <w:t xml:space="preserve">4365</w:t>
            </w:r>
          </w:p>
        </w:tc>
        <w:tc>
          <w:tcPr/>
          <w:p w:rsidR="00000000" w:rsidDel="00000000" w:rsidP="00000000" w:rsidRDefault="00000000" w:rsidRPr="00000000" w14:paraId="000003EA">
            <w:pPr>
              <w:rPr>
                <w:rFonts w:ascii="Roboto" w:cs="Roboto" w:eastAsia="Roboto" w:hAnsi="Roboto"/>
                <w:i w:val="1"/>
              </w:rPr>
            </w:pPr>
            <w:r w:rsidDel="00000000" w:rsidR="00000000" w:rsidRPr="00000000">
              <w:rPr>
                <w:rFonts w:ascii="Roboto" w:cs="Roboto" w:eastAsia="Roboto" w:hAnsi="Roboto"/>
                <w:i w:val="1"/>
                <w:rtl w:val="0"/>
              </w:rPr>
              <w:t xml:space="preserve">-</w:t>
            </w:r>
          </w:p>
        </w:tc>
      </w:tr>
    </w:tbl>
    <w:p w:rsidR="00000000" w:rsidDel="00000000" w:rsidP="00000000" w:rsidRDefault="00000000" w:rsidRPr="00000000" w14:paraId="000003EB">
      <w:pPr>
        <w:rPr>
          <w:rFonts w:ascii="Roboto" w:cs="Roboto" w:eastAsia="Roboto" w:hAnsi="Roboto"/>
          <w:i w:val="1"/>
          <w:color w:val="000000"/>
        </w:rPr>
      </w:pPr>
      <w:r w:rsidDel="00000000" w:rsidR="00000000" w:rsidRPr="00000000">
        <w:rPr>
          <w:rtl w:val="0"/>
        </w:rPr>
      </w:r>
    </w:p>
    <w:p w:rsidR="00000000" w:rsidDel="00000000" w:rsidP="00000000" w:rsidRDefault="00000000" w:rsidRPr="00000000" w14:paraId="000003EC">
      <w:pPr>
        <w:spacing w:after="240" w:before="240" w:lineRule="auto"/>
        <w:rPr>
          <w:rFonts w:ascii="Roboto" w:cs="Roboto" w:eastAsia="Roboto" w:hAnsi="Roboto"/>
          <w:color w:val="000000"/>
        </w:rPr>
      </w:pPr>
      <w:r w:rsidDel="00000000" w:rsidR="00000000" w:rsidRPr="00000000">
        <w:rPr>
          <w:rFonts w:ascii="Roboto" w:cs="Roboto" w:eastAsia="Roboto" w:hAnsi="Roboto"/>
          <w:b w:val="1"/>
          <w:color w:val="000000"/>
          <w:rtl w:val="0"/>
        </w:rPr>
        <w:t xml:space="preserve">III. Phased Implementation and Fund Utilization</w:t>
      </w:r>
      <w:r w:rsidDel="00000000" w:rsidR="00000000" w:rsidRPr="00000000">
        <w:rPr>
          <w:rFonts w:ascii="Roboto" w:cs="Roboto" w:eastAsia="Roboto" w:hAnsi="Roboto"/>
          <w:rtl w:val="0"/>
        </w:rPr>
        <w:br w:type="textWrapping"/>
        <w:t xml:space="preserve">The execution of R&amp;R activities will follow a structured fund disbursement pattern of 30:40:30, as per established guidelines. Each phase has been designed to align with fund availability, field-level readiness, and the urgency of interventions, while ensuring timely and effective implementation.</w:t>
      </w:r>
      <w:r w:rsidDel="00000000" w:rsidR="00000000" w:rsidRPr="00000000">
        <w:rPr>
          <w:rtl w:val="0"/>
        </w:rPr>
      </w:r>
    </w:p>
    <w:p w:rsidR="00000000" w:rsidDel="00000000" w:rsidP="00000000" w:rsidRDefault="00000000" w:rsidRPr="00000000" w14:paraId="000003ED">
      <w:pPr>
        <w:spacing w:after="240" w:before="240" w:lineRule="auto"/>
        <w:rPr>
          <w:rFonts w:ascii="Roboto" w:cs="Roboto" w:eastAsia="Roboto" w:hAnsi="Roboto"/>
        </w:rPr>
      </w:pPr>
      <w:r w:rsidDel="00000000" w:rsidR="00000000" w:rsidRPr="00000000">
        <w:rPr>
          <w:rFonts w:ascii="Roboto" w:cs="Roboto" w:eastAsia="Roboto" w:hAnsi="Roboto"/>
          <w:rtl w:val="0"/>
        </w:rPr>
        <w:t xml:space="preserve">The R&amp;R efforts have also been prioritized in a phased manner based on the extent of damage.</w:t>
      </w:r>
    </w:p>
    <w:p w:rsidR="00000000" w:rsidDel="00000000" w:rsidP="00000000" w:rsidRDefault="00000000" w:rsidRPr="00000000" w14:paraId="000003EE">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24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Phase I will cover 2,474 of the 4,948 fully damaged houses (50%)</w:t>
      </w:r>
    </w:p>
    <w:p w:rsidR="00000000" w:rsidDel="00000000" w:rsidP="00000000" w:rsidRDefault="00000000" w:rsidRPr="00000000" w14:paraId="000003EF">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Phase II will include the remaining 2,474 fully damaged houses along with 1,865 of the 4,365 severely damaged houses (approximately 42.73%)</w:t>
      </w:r>
    </w:p>
    <w:p w:rsidR="00000000" w:rsidDel="00000000" w:rsidP="00000000" w:rsidRDefault="00000000" w:rsidRPr="00000000" w14:paraId="000003F0">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24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Phase III will focus on the remaining 2,500 severely damaged houses (approximately 57.25%).</w:t>
      </w:r>
    </w:p>
    <w:p w:rsidR="00000000" w:rsidDel="00000000" w:rsidP="00000000" w:rsidRDefault="00000000" w:rsidRPr="00000000" w14:paraId="000003F1">
      <w:pPr>
        <w:spacing w:after="240" w:before="240" w:lineRule="auto"/>
        <w:rPr>
          <w:rFonts w:ascii="Roboto" w:cs="Roboto" w:eastAsia="Roboto" w:hAnsi="Roboto"/>
        </w:rPr>
      </w:pPr>
      <w:r w:rsidDel="00000000" w:rsidR="00000000" w:rsidRPr="00000000">
        <w:rPr>
          <w:rFonts w:ascii="Roboto" w:cs="Roboto" w:eastAsia="Roboto" w:hAnsi="Roboto"/>
          <w:rtl w:val="0"/>
        </w:rPr>
        <w:t xml:space="preserve">The following table presents the proposed timeline and corresponding fund release details for each phase:</w:t>
      </w:r>
    </w:p>
    <w:tbl>
      <w:tblPr>
        <w:tblStyle w:val="Table7"/>
        <w:tblW w:w="946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1245"/>
        <w:gridCol w:w="3735"/>
        <w:gridCol w:w="1605"/>
        <w:gridCol w:w="2884"/>
        <w:tblGridChange w:id="0">
          <w:tblGrid>
            <w:gridCol w:w="1245"/>
            <w:gridCol w:w="3735"/>
            <w:gridCol w:w="1605"/>
            <w:gridCol w:w="2884"/>
          </w:tblGrid>
        </w:tblGridChange>
      </w:tblGrid>
      <w:tr>
        <w:trPr>
          <w:cantSplit w:val="0"/>
          <w:trHeight w:val="300" w:hRule="atLeast"/>
          <w:tblHeader w:val="0"/>
        </w:trPr>
        <w:tc>
          <w:tcPr>
            <w:vAlign w:val="center"/>
          </w:tcPr>
          <w:p w:rsidR="00000000" w:rsidDel="00000000" w:rsidP="00000000" w:rsidRDefault="00000000" w:rsidRPr="00000000" w14:paraId="000003F2">
            <w:pPr>
              <w:jc w:val="center"/>
              <w:rPr>
                <w:rFonts w:ascii="Roboto" w:cs="Roboto" w:eastAsia="Roboto" w:hAnsi="Roboto"/>
                <w:b w:val="1"/>
              </w:rPr>
            </w:pPr>
            <w:r w:rsidDel="00000000" w:rsidR="00000000" w:rsidRPr="00000000">
              <w:rPr>
                <w:rFonts w:ascii="Roboto" w:cs="Roboto" w:eastAsia="Roboto" w:hAnsi="Roboto"/>
                <w:b w:val="1"/>
                <w:rtl w:val="0"/>
              </w:rPr>
              <w:t xml:space="preserve">Phases</w:t>
            </w:r>
          </w:p>
        </w:tc>
        <w:tc>
          <w:tcPr>
            <w:vAlign w:val="center"/>
          </w:tcPr>
          <w:p w:rsidR="00000000" w:rsidDel="00000000" w:rsidP="00000000" w:rsidRDefault="00000000" w:rsidRPr="00000000" w14:paraId="000003F3">
            <w:pPr>
              <w:jc w:val="center"/>
              <w:rPr>
                <w:rFonts w:ascii="Roboto" w:cs="Roboto" w:eastAsia="Roboto" w:hAnsi="Roboto"/>
                <w:b w:val="1"/>
              </w:rPr>
            </w:pPr>
            <w:r w:rsidDel="00000000" w:rsidR="00000000" w:rsidRPr="00000000">
              <w:rPr>
                <w:rFonts w:ascii="Roboto" w:cs="Roboto" w:eastAsia="Roboto" w:hAnsi="Roboto"/>
                <w:b w:val="1"/>
                <w:rtl w:val="0"/>
              </w:rPr>
              <w:t xml:space="preserve">Proposal</w:t>
            </w:r>
          </w:p>
        </w:tc>
        <w:tc>
          <w:tcPr>
            <w:vAlign w:val="center"/>
          </w:tcPr>
          <w:p w:rsidR="00000000" w:rsidDel="00000000" w:rsidP="00000000" w:rsidRDefault="00000000" w:rsidRPr="00000000" w14:paraId="000003F4">
            <w:pPr>
              <w:jc w:val="center"/>
              <w:rPr>
                <w:rFonts w:ascii="Roboto" w:cs="Roboto" w:eastAsia="Roboto" w:hAnsi="Roboto"/>
                <w:b w:val="1"/>
              </w:rPr>
            </w:pPr>
            <w:r w:rsidDel="00000000" w:rsidR="00000000" w:rsidRPr="00000000">
              <w:rPr>
                <w:rFonts w:ascii="Roboto" w:cs="Roboto" w:eastAsia="Roboto" w:hAnsi="Roboto"/>
                <w:b w:val="1"/>
                <w:rtl w:val="0"/>
              </w:rPr>
              <w:t xml:space="preserve">Timeline (Tentative)</w:t>
            </w:r>
          </w:p>
        </w:tc>
        <w:tc>
          <w:tcPr>
            <w:vAlign w:val="center"/>
          </w:tcPr>
          <w:p w:rsidR="00000000" w:rsidDel="00000000" w:rsidP="00000000" w:rsidRDefault="00000000" w:rsidRPr="00000000" w14:paraId="000003F5">
            <w:pPr>
              <w:jc w:val="center"/>
              <w:rPr>
                <w:rFonts w:ascii="Roboto" w:cs="Roboto" w:eastAsia="Roboto" w:hAnsi="Roboto"/>
                <w:b w:val="1"/>
              </w:rPr>
            </w:pPr>
            <w:r w:rsidDel="00000000" w:rsidR="00000000" w:rsidRPr="00000000">
              <w:rPr>
                <w:rFonts w:ascii="Roboto" w:cs="Roboto" w:eastAsia="Roboto" w:hAnsi="Roboto"/>
                <w:b w:val="1"/>
                <w:rtl w:val="0"/>
              </w:rPr>
              <w:t xml:space="preserve">Fund Disbursement Details</w:t>
            </w:r>
          </w:p>
        </w:tc>
      </w:tr>
      <w:tr>
        <w:trPr>
          <w:cantSplit w:val="0"/>
          <w:trHeight w:val="300" w:hRule="atLeast"/>
          <w:tblHeader w:val="0"/>
        </w:trPr>
        <w:tc>
          <w:tcPr>
            <w:vAlign w:val="center"/>
          </w:tcPr>
          <w:p w:rsidR="00000000" w:rsidDel="00000000" w:rsidP="00000000" w:rsidRDefault="00000000" w:rsidRPr="00000000" w14:paraId="000003F6">
            <w:pPr>
              <w:jc w:val="center"/>
              <w:rPr>
                <w:rFonts w:ascii="Roboto" w:cs="Roboto" w:eastAsia="Roboto" w:hAnsi="Roboto"/>
              </w:rPr>
            </w:pPr>
            <w:r w:rsidDel="00000000" w:rsidR="00000000" w:rsidRPr="00000000">
              <w:rPr>
                <w:rFonts w:ascii="Roboto" w:cs="Roboto" w:eastAsia="Roboto" w:hAnsi="Roboto"/>
                <w:rtl w:val="0"/>
              </w:rPr>
              <w:t xml:space="preserve">Phase 1 (30%)</w:t>
            </w:r>
          </w:p>
        </w:tc>
        <w:tc>
          <w:tcPr>
            <w:vAlign w:val="center"/>
          </w:tcPr>
          <w:p w:rsidR="00000000" w:rsidDel="00000000" w:rsidP="00000000" w:rsidRDefault="00000000" w:rsidRPr="00000000" w14:paraId="000003F7">
            <w:pPr>
              <w:rPr>
                <w:rFonts w:ascii="Roboto" w:cs="Roboto" w:eastAsia="Roboto" w:hAnsi="Roboto"/>
              </w:rPr>
            </w:pPr>
            <w:r w:rsidDel="00000000" w:rsidR="00000000" w:rsidRPr="00000000">
              <w:rPr>
                <w:rFonts w:ascii="Roboto" w:cs="Roboto" w:eastAsia="Roboto" w:hAnsi="Roboto"/>
                <w:rtl w:val="0"/>
              </w:rPr>
              <w:t xml:space="preserve">Disbursement of assistance and initiation of reconstruction for 2,474 fully damaged houses</w:t>
            </w:r>
          </w:p>
        </w:tc>
        <w:tc>
          <w:tcPr>
            <w:vAlign w:val="center"/>
          </w:tcPr>
          <w:p w:rsidR="00000000" w:rsidDel="00000000" w:rsidP="00000000" w:rsidRDefault="00000000" w:rsidRPr="00000000" w14:paraId="000003F8">
            <w:pPr>
              <w:jc w:val="center"/>
              <w:rPr>
                <w:rFonts w:ascii="Roboto" w:cs="Roboto" w:eastAsia="Roboto" w:hAnsi="Roboto"/>
              </w:rPr>
            </w:pPr>
            <w:r w:rsidDel="00000000" w:rsidR="00000000" w:rsidRPr="00000000">
              <w:rPr>
                <w:rFonts w:ascii="Roboto" w:cs="Roboto" w:eastAsia="Roboto" w:hAnsi="Roboto"/>
                <w:rtl w:val="0"/>
              </w:rPr>
              <w:t xml:space="preserve">August - October 2025</w:t>
            </w:r>
          </w:p>
        </w:tc>
        <w:tc>
          <w:tcPr>
            <w:vAlign w:val="center"/>
          </w:tcPr>
          <w:p w:rsidR="00000000" w:rsidDel="00000000" w:rsidP="00000000" w:rsidRDefault="00000000" w:rsidRPr="00000000" w14:paraId="000003F9">
            <w:pPr>
              <w:jc w:val="center"/>
              <w:rPr>
                <w:rFonts w:ascii="Roboto" w:cs="Roboto" w:eastAsia="Roboto" w:hAnsi="Roboto"/>
              </w:rPr>
            </w:pPr>
            <w:r w:rsidDel="00000000" w:rsidR="00000000" w:rsidRPr="00000000">
              <w:rPr>
                <w:rFonts w:ascii="Roboto" w:cs="Roboto" w:eastAsia="Roboto" w:hAnsi="Roboto"/>
                <w:rtl w:val="0"/>
              </w:rPr>
              <w:t xml:space="preserve">Funds released after administrative and financial sanction, enabling groundwork and initial construction activities</w:t>
            </w:r>
          </w:p>
        </w:tc>
      </w:tr>
      <w:tr>
        <w:trPr>
          <w:cantSplit w:val="0"/>
          <w:trHeight w:val="300" w:hRule="atLeast"/>
          <w:tblHeader w:val="0"/>
        </w:trPr>
        <w:tc>
          <w:tcPr>
            <w:vAlign w:val="center"/>
          </w:tcPr>
          <w:p w:rsidR="00000000" w:rsidDel="00000000" w:rsidP="00000000" w:rsidRDefault="00000000" w:rsidRPr="00000000" w14:paraId="000003FA">
            <w:pPr>
              <w:jc w:val="center"/>
              <w:rPr>
                <w:rFonts w:ascii="Roboto" w:cs="Roboto" w:eastAsia="Roboto" w:hAnsi="Roboto"/>
              </w:rPr>
            </w:pPr>
            <w:r w:rsidDel="00000000" w:rsidR="00000000" w:rsidRPr="00000000">
              <w:rPr>
                <w:rFonts w:ascii="Roboto" w:cs="Roboto" w:eastAsia="Roboto" w:hAnsi="Roboto"/>
                <w:rtl w:val="0"/>
              </w:rPr>
              <w:t xml:space="preserve">Phase 2 (40%)</w:t>
            </w:r>
          </w:p>
        </w:tc>
        <w:tc>
          <w:tcPr>
            <w:vAlign w:val="center"/>
          </w:tcPr>
          <w:p w:rsidR="00000000" w:rsidDel="00000000" w:rsidP="00000000" w:rsidRDefault="00000000" w:rsidRPr="00000000" w14:paraId="000003FB">
            <w:pPr>
              <w:rPr>
                <w:rFonts w:ascii="Roboto" w:cs="Roboto" w:eastAsia="Roboto" w:hAnsi="Roboto"/>
              </w:rPr>
            </w:pPr>
            <w:r w:rsidDel="00000000" w:rsidR="00000000" w:rsidRPr="00000000">
              <w:rPr>
                <w:rFonts w:ascii="Roboto" w:cs="Roboto" w:eastAsia="Roboto" w:hAnsi="Roboto"/>
                <w:rtl w:val="0"/>
              </w:rPr>
              <w:t xml:space="preserve">Disbursement of assistance and initiation of reconstruction for 2,474 fully damaged houses and repair of 1,865 severely damaged houses</w:t>
            </w:r>
          </w:p>
        </w:tc>
        <w:tc>
          <w:tcPr>
            <w:vAlign w:val="center"/>
          </w:tcPr>
          <w:p w:rsidR="00000000" w:rsidDel="00000000" w:rsidP="00000000" w:rsidRDefault="00000000" w:rsidRPr="00000000" w14:paraId="000003FC">
            <w:pPr>
              <w:jc w:val="center"/>
              <w:rPr>
                <w:rFonts w:ascii="Roboto" w:cs="Roboto" w:eastAsia="Roboto" w:hAnsi="Roboto"/>
              </w:rPr>
            </w:pPr>
            <w:r w:rsidDel="00000000" w:rsidR="00000000" w:rsidRPr="00000000">
              <w:rPr>
                <w:rFonts w:ascii="Roboto" w:cs="Roboto" w:eastAsia="Roboto" w:hAnsi="Roboto"/>
                <w:rtl w:val="0"/>
              </w:rPr>
              <w:t xml:space="preserve">October 2025 – January 2026</w:t>
            </w:r>
          </w:p>
          <w:p w:rsidR="00000000" w:rsidDel="00000000" w:rsidP="00000000" w:rsidRDefault="00000000" w:rsidRPr="00000000" w14:paraId="000003FD">
            <w:pPr>
              <w:jc w:val="center"/>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3FE">
            <w:pPr>
              <w:jc w:val="center"/>
              <w:rPr>
                <w:rFonts w:ascii="Roboto" w:cs="Roboto" w:eastAsia="Roboto" w:hAnsi="Roboto"/>
              </w:rPr>
            </w:pPr>
            <w:r w:rsidDel="00000000" w:rsidR="00000000" w:rsidRPr="00000000">
              <w:rPr>
                <w:rFonts w:ascii="Roboto" w:cs="Roboto" w:eastAsia="Roboto" w:hAnsi="Roboto"/>
                <w:rtl w:val="0"/>
              </w:rPr>
              <w:t xml:space="preserve">Released after submission of Utilization Certificate and physical progress, sustains the momentum of construction works</w:t>
            </w:r>
          </w:p>
        </w:tc>
      </w:tr>
      <w:tr>
        <w:trPr>
          <w:cantSplit w:val="0"/>
          <w:trHeight w:val="300" w:hRule="atLeast"/>
          <w:tblHeader w:val="0"/>
        </w:trPr>
        <w:tc>
          <w:tcPr>
            <w:vAlign w:val="center"/>
          </w:tcPr>
          <w:p w:rsidR="00000000" w:rsidDel="00000000" w:rsidP="00000000" w:rsidRDefault="00000000" w:rsidRPr="00000000" w14:paraId="000003FF">
            <w:pPr>
              <w:jc w:val="center"/>
              <w:rPr>
                <w:rFonts w:ascii="Roboto" w:cs="Roboto" w:eastAsia="Roboto" w:hAnsi="Roboto"/>
              </w:rPr>
            </w:pPr>
            <w:r w:rsidDel="00000000" w:rsidR="00000000" w:rsidRPr="00000000">
              <w:rPr>
                <w:rFonts w:ascii="Roboto" w:cs="Roboto" w:eastAsia="Roboto" w:hAnsi="Roboto"/>
                <w:rtl w:val="0"/>
              </w:rPr>
              <w:t xml:space="preserve">Phase 3 (30%)</w:t>
            </w:r>
          </w:p>
        </w:tc>
        <w:tc>
          <w:tcPr>
            <w:vAlign w:val="center"/>
          </w:tcPr>
          <w:p w:rsidR="00000000" w:rsidDel="00000000" w:rsidP="00000000" w:rsidRDefault="00000000" w:rsidRPr="00000000" w14:paraId="00000400">
            <w:pPr>
              <w:rPr>
                <w:rFonts w:ascii="Roboto" w:cs="Roboto" w:eastAsia="Roboto" w:hAnsi="Roboto"/>
              </w:rPr>
            </w:pPr>
            <w:r w:rsidDel="00000000" w:rsidR="00000000" w:rsidRPr="00000000">
              <w:rPr>
                <w:rFonts w:ascii="Roboto" w:cs="Roboto" w:eastAsia="Roboto" w:hAnsi="Roboto"/>
                <w:rtl w:val="0"/>
              </w:rPr>
              <w:t xml:space="preserve">Disbursement of assistance and initiation of repair for the remaining 2,500 severely damaged houses</w:t>
            </w:r>
          </w:p>
        </w:tc>
        <w:tc>
          <w:tcPr>
            <w:vAlign w:val="center"/>
          </w:tcPr>
          <w:p w:rsidR="00000000" w:rsidDel="00000000" w:rsidP="00000000" w:rsidRDefault="00000000" w:rsidRPr="00000000" w14:paraId="00000401">
            <w:pPr>
              <w:jc w:val="center"/>
              <w:rPr>
                <w:rFonts w:ascii="Roboto" w:cs="Roboto" w:eastAsia="Roboto" w:hAnsi="Roboto"/>
              </w:rPr>
            </w:pPr>
            <w:r w:rsidDel="00000000" w:rsidR="00000000" w:rsidRPr="00000000">
              <w:rPr>
                <w:rFonts w:ascii="Roboto" w:cs="Roboto" w:eastAsia="Roboto" w:hAnsi="Roboto"/>
                <w:rtl w:val="0"/>
              </w:rPr>
              <w:t xml:space="preserve">January 2026 – March 2026</w:t>
            </w:r>
          </w:p>
          <w:p w:rsidR="00000000" w:rsidDel="00000000" w:rsidP="00000000" w:rsidRDefault="00000000" w:rsidRPr="00000000" w14:paraId="00000402">
            <w:pPr>
              <w:jc w:val="center"/>
              <w:rPr>
                <w:rFonts w:ascii="Roboto" w:cs="Roboto" w:eastAsia="Roboto" w:hAnsi="Roboto"/>
              </w:rPr>
            </w:pPr>
            <w:r w:rsidDel="00000000" w:rsidR="00000000" w:rsidRPr="00000000">
              <w:rPr>
                <w:rtl w:val="0"/>
              </w:rPr>
            </w:r>
          </w:p>
        </w:tc>
        <w:tc>
          <w:tcPr>
            <w:vAlign w:val="center"/>
          </w:tcPr>
          <w:p w:rsidR="00000000" w:rsidDel="00000000" w:rsidP="00000000" w:rsidRDefault="00000000" w:rsidRPr="00000000" w14:paraId="00000403">
            <w:pPr>
              <w:jc w:val="center"/>
              <w:rPr>
                <w:rFonts w:ascii="Roboto" w:cs="Roboto" w:eastAsia="Roboto" w:hAnsi="Roboto"/>
              </w:rPr>
            </w:pPr>
            <w:r w:rsidDel="00000000" w:rsidR="00000000" w:rsidRPr="00000000">
              <w:rPr>
                <w:rFonts w:ascii="Roboto" w:cs="Roboto" w:eastAsia="Roboto" w:hAnsi="Roboto"/>
                <w:rtl w:val="0"/>
              </w:rPr>
              <w:t xml:space="preserve">Released on nearing completion and submission. Facilitates audit documentation and supports timely closure</w:t>
            </w:r>
          </w:p>
        </w:tc>
      </w:tr>
    </w:tbl>
    <w:p w:rsidR="00000000" w:rsidDel="00000000" w:rsidP="00000000" w:rsidRDefault="00000000" w:rsidRPr="00000000" w14:paraId="00000404">
      <w:pPr>
        <w:spacing w:after="240" w:before="240" w:lineRule="auto"/>
        <w:rPr>
          <w:rFonts w:ascii="Roboto" w:cs="Roboto" w:eastAsia="Roboto" w:hAnsi="Roboto"/>
        </w:rPr>
      </w:pPr>
      <w:r w:rsidDel="00000000" w:rsidR="00000000" w:rsidRPr="00000000">
        <w:rPr>
          <w:rtl w:val="0"/>
        </w:rPr>
      </w:r>
    </w:p>
    <w:p w:rsidR="00000000" w:rsidDel="00000000" w:rsidP="00000000" w:rsidRDefault="00000000" w:rsidRPr="00000000" w14:paraId="00000405">
      <w:pPr>
        <w:spacing w:after="240" w:before="240" w:lineRule="auto"/>
        <w:rPr>
          <w:rFonts w:ascii="Roboto" w:cs="Roboto" w:eastAsia="Roboto" w:hAnsi="Roboto"/>
          <w:b w:val="1"/>
        </w:rPr>
      </w:pPr>
      <w:r w:rsidDel="00000000" w:rsidR="00000000" w:rsidRPr="00000000">
        <w:rPr>
          <w:rFonts w:ascii="Roboto" w:cs="Roboto" w:eastAsia="Roboto" w:hAnsi="Roboto"/>
          <w:b w:val="1"/>
          <w:rtl w:val="0"/>
        </w:rPr>
        <w:t xml:space="preserve">IV. Guiding Principles</w:t>
      </w:r>
    </w:p>
    <w:p w:rsidR="00000000" w:rsidDel="00000000" w:rsidP="00000000" w:rsidRDefault="00000000" w:rsidRPr="00000000" w14:paraId="00000406">
      <w:pPr>
        <w:spacing w:after="240" w:before="240" w:lineRule="auto"/>
        <w:rPr>
          <w:rFonts w:ascii="Roboto" w:cs="Roboto" w:eastAsia="Roboto" w:hAnsi="Roboto"/>
        </w:rPr>
      </w:pPr>
      <w:r w:rsidDel="00000000" w:rsidR="00000000" w:rsidRPr="00000000">
        <w:rPr>
          <w:rFonts w:ascii="Roboto" w:cs="Roboto" w:eastAsia="Roboto" w:hAnsi="Roboto"/>
          <w:rtl w:val="0"/>
        </w:rPr>
        <w:t xml:space="preserve">The proposed R&amp;R efforts in the housing sector, especially the ones involving reconstruction, are underpinned by the following key principles and norms:</w:t>
      </w:r>
    </w:p>
    <w:p w:rsidR="00000000" w:rsidDel="00000000" w:rsidP="00000000" w:rsidRDefault="00000000" w:rsidRPr="00000000" w14:paraId="00000407">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240" w:line="279"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Build Back Better Approach:</w:t>
      </w:r>
      <w:r w:rsidDel="00000000" w:rsidR="00000000" w:rsidRPr="00000000">
        <w:rPr>
          <w:rFonts w:ascii="Roboto" w:cs="Roboto" w:eastAsia="Roboto" w:hAnsi="Roboto"/>
          <w:i w:val="0"/>
          <w:smallCaps w:val="0"/>
          <w:strike w:val="0"/>
          <w:color w:val="000000"/>
          <w:u w:val="none"/>
          <w:shd w:fill="auto" w:val="clear"/>
          <w:vertAlign w:val="baseline"/>
          <w:rtl w:val="0"/>
        </w:rPr>
        <w:t xml:space="preserve"> All houses will be designed to withstand future natural disasters, especially floods and landslides</w:t>
      </w:r>
    </w:p>
    <w:p w:rsidR="00000000" w:rsidDel="00000000" w:rsidP="00000000" w:rsidRDefault="00000000" w:rsidRPr="00000000" w14:paraId="000004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09">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Aptos" w:cs="Aptos" w:eastAsia="Aptos" w:hAnsi="Aptos"/>
          <w:b w:val="0"/>
          <w:i w:val="0"/>
          <w:smallCaps w:val="0"/>
          <w:strike w:val="0"/>
          <w:color w:val="000000"/>
          <w:shd w:fill="auto" w:val="clear"/>
          <w:vertAlign w:val="baseline"/>
        </w:rPr>
      </w:pPr>
      <w:bookmarkStart w:colFirst="0" w:colLast="0" w:name="_heading=h.wofcsqvhd25g" w:id="7"/>
      <w:bookmarkEnd w:id="7"/>
      <w:r w:rsidDel="00000000" w:rsidR="00000000" w:rsidRPr="00000000">
        <w:rPr>
          <w:rFonts w:ascii="Roboto" w:cs="Roboto" w:eastAsia="Roboto" w:hAnsi="Roboto"/>
          <w:i w:val="0"/>
          <w:smallCaps w:val="0"/>
          <w:strike w:val="0"/>
          <w:color w:val="000000"/>
          <w:u w:val="none"/>
          <w:shd w:fill="auto" w:val="clear"/>
          <w:vertAlign w:val="baseline"/>
          <w:rtl w:val="0"/>
        </w:rPr>
        <w:t xml:space="preserve">Compliance with Local Building Bye Laws:</w:t>
      </w:r>
      <w:r w:rsidDel="00000000" w:rsidR="00000000" w:rsidRPr="00000000">
        <w:rPr>
          <w:rFonts w:ascii="Roboto" w:cs="Roboto" w:eastAsia="Roboto" w:hAnsi="Roboto"/>
          <w:i w:val="0"/>
          <w:smallCaps w:val="0"/>
          <w:strike w:val="0"/>
          <w:color w:val="000000"/>
          <w:u w:val="none"/>
          <w:shd w:fill="auto" w:val="clear"/>
          <w:vertAlign w:val="baseline"/>
          <w:rtl w:val="0"/>
        </w:rPr>
        <w:t xml:space="preserve"> Structures will follow Himachal Pradesh’s Town and Country Planning Act and Rural Housing Guidelines. Use of locally available, sustainable materials will also be encouraged</w:t>
      </w:r>
    </w:p>
    <w:p w:rsidR="00000000" w:rsidDel="00000000" w:rsidP="00000000" w:rsidRDefault="00000000" w:rsidRPr="00000000" w14:paraId="000004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0B">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Technical Support: </w:t>
      </w:r>
      <w:r w:rsidDel="00000000" w:rsidR="00000000" w:rsidRPr="00000000">
        <w:rPr>
          <w:rFonts w:ascii="Roboto" w:cs="Roboto" w:eastAsia="Roboto" w:hAnsi="Roboto"/>
          <w:i w:val="0"/>
          <w:smallCaps w:val="0"/>
          <w:strike w:val="0"/>
          <w:color w:val="000000"/>
          <w:u w:val="none"/>
          <w:shd w:fill="auto" w:val="clear"/>
          <w:vertAlign w:val="baseline"/>
          <w:rtl w:val="0"/>
        </w:rPr>
        <w:t xml:space="preserve">Beneficiaries will receive design templates, guidance from local engineers, and field-level masons trained in resilient construction</w:t>
      </w:r>
    </w:p>
    <w:p w:rsidR="00000000" w:rsidDel="00000000" w:rsidP="00000000" w:rsidRDefault="00000000" w:rsidRPr="00000000" w14:paraId="000004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0D">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Inclusive and Pro-Poor Approach: </w:t>
      </w:r>
      <w:r w:rsidDel="00000000" w:rsidR="00000000" w:rsidRPr="00000000">
        <w:rPr>
          <w:rFonts w:ascii="Roboto" w:cs="Roboto" w:eastAsia="Roboto" w:hAnsi="Roboto"/>
          <w:i w:val="0"/>
          <w:smallCaps w:val="0"/>
          <w:strike w:val="0"/>
          <w:color w:val="000000"/>
          <w:u w:val="none"/>
          <w:shd w:fill="auto" w:val="clear"/>
          <w:vertAlign w:val="baseline"/>
          <w:rtl w:val="0"/>
        </w:rPr>
        <w:t xml:space="preserve">Special provisions have been made for vulnerable groups. Priority in housing allotment and necessary design modifications will be provided for:</w:t>
      </w:r>
    </w:p>
    <w:p w:rsidR="00000000" w:rsidDel="00000000" w:rsidP="00000000" w:rsidRDefault="00000000" w:rsidRPr="00000000" w14:paraId="0000040E">
      <w:pPr>
        <w:keepNext w:val="0"/>
        <w:keepLines w:val="0"/>
        <w:pageBreakBefore w:val="0"/>
        <w:widowControl w:val="1"/>
        <w:numPr>
          <w:ilvl w:val="1"/>
          <w:numId w:val="31"/>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Scheduled Castes / Scheduled Tribes (SC/ST)</w:t>
      </w:r>
    </w:p>
    <w:p w:rsidR="00000000" w:rsidDel="00000000" w:rsidP="00000000" w:rsidRDefault="00000000" w:rsidRPr="00000000" w14:paraId="0000040F">
      <w:pPr>
        <w:keepNext w:val="0"/>
        <w:keepLines w:val="0"/>
        <w:pageBreakBefore w:val="0"/>
        <w:widowControl w:val="1"/>
        <w:numPr>
          <w:ilvl w:val="1"/>
          <w:numId w:val="31"/>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Women-headed households</w:t>
      </w:r>
    </w:p>
    <w:p w:rsidR="00000000" w:rsidDel="00000000" w:rsidP="00000000" w:rsidRDefault="00000000" w:rsidRPr="00000000" w14:paraId="00000410">
      <w:pPr>
        <w:keepNext w:val="0"/>
        <w:keepLines w:val="0"/>
        <w:pageBreakBefore w:val="0"/>
        <w:widowControl w:val="1"/>
        <w:numPr>
          <w:ilvl w:val="1"/>
          <w:numId w:val="31"/>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Senior citizens</w:t>
      </w:r>
    </w:p>
    <w:p w:rsidR="00000000" w:rsidDel="00000000" w:rsidP="00000000" w:rsidRDefault="00000000" w:rsidRPr="00000000" w14:paraId="00000411">
      <w:pPr>
        <w:keepNext w:val="0"/>
        <w:keepLines w:val="0"/>
        <w:pageBreakBefore w:val="0"/>
        <w:widowControl w:val="1"/>
        <w:numPr>
          <w:ilvl w:val="1"/>
          <w:numId w:val="31"/>
        </w:numPr>
        <w:pBdr>
          <w:top w:space="0" w:sz="0" w:val="nil"/>
          <w:left w:space="0" w:sz="0" w:val="nil"/>
          <w:bottom w:space="0" w:sz="0" w:val="nil"/>
          <w:right w:space="0" w:sz="0" w:val="nil"/>
          <w:between w:space="0" w:sz="0" w:val="nil"/>
        </w:pBdr>
        <w:shd w:fill="auto" w:val="clear"/>
        <w:spacing w:after="16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Persons with Disabilities (PwDs)</w:t>
      </w:r>
    </w:p>
    <w:p w:rsidR="00000000" w:rsidDel="00000000" w:rsidP="00000000" w:rsidRDefault="00000000" w:rsidRPr="00000000" w14:paraId="00000412">
      <w:pP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2.1.3 Delivery Mechanism and Field-Level Capacity</w:t>
      </w:r>
    </w:p>
    <w:p w:rsidR="00000000" w:rsidDel="00000000" w:rsidP="00000000" w:rsidRDefault="00000000" w:rsidRPr="00000000" w14:paraId="00000413">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240" w:line="279" w:lineRule="auto"/>
        <w:ind w:left="720" w:right="0" w:hanging="360"/>
        <w:jc w:val="left"/>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Direct Benefit Transfer (DBT):</w:t>
      </w:r>
    </w:p>
    <w:p w:rsidR="00000000" w:rsidDel="00000000" w:rsidP="00000000" w:rsidRDefault="00000000" w:rsidRPr="00000000" w14:paraId="00000414">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payments will be made directly into the bank accounts of verified beneficiaries in a </w:t>
      </w:r>
      <w:r w:rsidDel="00000000" w:rsidR="00000000" w:rsidRPr="00000000">
        <w:rPr>
          <w:rFonts w:ascii="Roboto" w:cs="Roboto" w:eastAsia="Roboto" w:hAnsi="Roboto"/>
          <w:i w:val="0"/>
          <w:smallCaps w:val="0"/>
          <w:strike w:val="0"/>
          <w:color w:val="000000"/>
          <w:u w:val="none"/>
          <w:shd w:fill="auto" w:val="clear"/>
          <w:vertAlign w:val="baseline"/>
          <w:rtl w:val="0"/>
        </w:rPr>
        <w:t xml:space="preserve">phased manner</w:t>
      </w:r>
      <w:r w:rsidDel="00000000" w:rsidR="00000000" w:rsidRPr="00000000">
        <w:rPr>
          <w:rFonts w:ascii="Roboto" w:cs="Roboto" w:eastAsia="Roboto" w:hAnsi="Roboto"/>
          <w:i w:val="0"/>
          <w:smallCaps w:val="0"/>
          <w:strike w:val="0"/>
          <w:color w:val="000000"/>
          <w:u w:val="none"/>
          <w:shd w:fill="auto" w:val="clear"/>
          <w:vertAlign w:val="baseline"/>
          <w:rtl w:val="0"/>
        </w:rPr>
        <w:t xml:space="preserve"> as per the already devised mechanism</w:t>
      </w:r>
    </w:p>
    <w:p w:rsidR="00000000" w:rsidDel="00000000" w:rsidP="00000000" w:rsidRDefault="00000000" w:rsidRPr="00000000" w14:paraId="00000415">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This ensures efficient fund flow, prevents leakage, and minimizes administrative delays</w:t>
      </w:r>
    </w:p>
    <w:p w:rsidR="00000000" w:rsidDel="00000000" w:rsidP="00000000" w:rsidRDefault="00000000" w:rsidRPr="00000000" w14:paraId="000004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17">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Beneficiary Verification:</w:t>
      </w:r>
    </w:p>
    <w:p w:rsidR="00000000" w:rsidDel="00000000" w:rsidP="00000000" w:rsidRDefault="00000000" w:rsidRPr="00000000" w14:paraId="00000418">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9,313 households have been finalized as eligible beneficiaries under the Housing R&amp;R Plan</w:t>
      </w:r>
    </w:p>
    <w:p w:rsidR="00000000" w:rsidDel="00000000" w:rsidP="00000000" w:rsidRDefault="00000000" w:rsidRPr="00000000" w14:paraId="00000419">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list has been verified and geo-tagged to ensure accuracy and avoid duplication of assistance</w:t>
      </w:r>
    </w:p>
    <w:p w:rsidR="00000000" w:rsidDel="00000000" w:rsidP="00000000" w:rsidRDefault="00000000" w:rsidRPr="00000000" w14:paraId="0000041A">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Verification was carried out at the village and ward levels by Panchayati Raj Institutions (PRIs), Patwaris, and Block Development Officers (BDOs)</w:t>
      </w:r>
    </w:p>
    <w:p w:rsidR="00000000" w:rsidDel="00000000" w:rsidP="00000000" w:rsidRDefault="00000000" w:rsidRPr="00000000" w14:paraId="000004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1C">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Emergency Operation Centres </w:t>
      </w:r>
    </w:p>
    <w:p w:rsidR="00000000" w:rsidDel="00000000" w:rsidP="00000000" w:rsidRDefault="00000000" w:rsidRPr="00000000" w14:paraId="0000041D">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SEOC and respective DEOCs will support overall implementation by coordinating fund flow, monitoring progress, and ensuring timely resource allocation across districts. They support district authorities to track DBT disbursement, facilitate technical support, and address any implementation bottlenecks in real time.</w:t>
      </w:r>
      <w:r w:rsidDel="00000000" w:rsidR="00000000" w:rsidRPr="00000000">
        <w:rPr>
          <w:rtl w:val="0"/>
        </w:rPr>
      </w:r>
    </w:p>
    <w:p w:rsidR="00000000" w:rsidDel="00000000" w:rsidP="00000000" w:rsidRDefault="00000000" w:rsidRPr="00000000" w14:paraId="000004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9" w:lineRule="auto"/>
        <w:ind w:left="144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1F">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Technical Facilitation and Implementation:</w:t>
      </w:r>
    </w:p>
    <w:p w:rsidR="00000000" w:rsidDel="00000000" w:rsidP="00000000" w:rsidRDefault="00000000" w:rsidRPr="00000000" w14:paraId="00000420">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Implementation will be carried out at the village and ward levels by Panchayati Raj Institutions (PRIs), Patwaris, and Block Development Officers (BDOs)</w:t>
      </w:r>
    </w:p>
    <w:p w:rsidR="00000000" w:rsidDel="00000000" w:rsidP="00000000" w:rsidRDefault="00000000" w:rsidRPr="00000000" w14:paraId="000004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22">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279" w:lineRule="auto"/>
        <w:ind w:left="144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disaster affected people in all the twelve districts will also need technical support at their doorsteps to ensure that the houses are resilient, which would be done through the </w:t>
      </w:r>
      <w:r w:rsidDel="00000000" w:rsidR="00000000" w:rsidRPr="00000000">
        <w:rPr>
          <w:rFonts w:ascii="Roboto" w:cs="Roboto" w:eastAsia="Roboto" w:hAnsi="Roboto"/>
          <w:i w:val="0"/>
          <w:smallCaps w:val="0"/>
          <w:strike w:val="0"/>
          <w:color w:val="000000"/>
          <w:u w:val="none"/>
          <w:shd w:fill="auto" w:val="clear"/>
          <w:vertAlign w:val="baseline"/>
          <w:rtl w:val="0"/>
        </w:rPr>
        <w:t xml:space="preserve">trained workforce.</w:t>
      </w:r>
      <w:r w:rsidDel="00000000" w:rsidR="00000000" w:rsidRPr="00000000">
        <w:rPr>
          <w:rtl w:val="0"/>
        </w:rPr>
      </w:r>
    </w:p>
    <w:p w:rsidR="00000000" w:rsidDel="00000000" w:rsidP="00000000" w:rsidRDefault="00000000" w:rsidRPr="00000000" w14:paraId="00000423">
      <w:pPr>
        <w:keepNext w:val="0"/>
        <w:keepLines w:val="0"/>
        <w:pageBreakBefore w:val="0"/>
        <w:widowControl w:val="1"/>
        <w:numPr>
          <w:ilvl w:val="2"/>
          <w:numId w:val="32"/>
        </w:numPr>
        <w:pBdr>
          <w:top w:space="0" w:sz="0" w:val="nil"/>
          <w:left w:space="0" w:sz="0" w:val="nil"/>
          <w:bottom w:space="0" w:sz="0" w:val="nil"/>
          <w:right w:space="0" w:sz="0" w:val="nil"/>
          <w:between w:space="0" w:sz="0" w:val="nil"/>
        </w:pBdr>
        <w:shd w:fill="auto" w:val="clear"/>
        <w:spacing w:after="0" w:before="0" w:line="279" w:lineRule="auto"/>
        <w:ind w:left="2160" w:right="0" w:hanging="360"/>
        <w:jc w:val="left"/>
        <w:rPr>
          <w:rFonts w:ascii="Aptos" w:cs="Aptos" w:eastAsia="Aptos" w:hAnsi="Aptos"/>
          <w:b w:val="1"/>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Over 4,500 masons have been trained under a State-led targeted capacity-building initiative: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Training for Masons, Bar Binders, and Carpenters for Hazard-Resistant Construction</w:t>
      </w:r>
    </w:p>
    <w:p w:rsidR="00000000" w:rsidDel="00000000" w:rsidP="00000000" w:rsidRDefault="00000000" w:rsidRPr="00000000" w14:paraId="00000424">
      <w:pPr>
        <w:keepNext w:val="0"/>
        <w:keepLines w:val="0"/>
        <w:pageBreakBefore w:val="0"/>
        <w:widowControl w:val="1"/>
        <w:numPr>
          <w:ilvl w:val="2"/>
          <w:numId w:val="32"/>
        </w:numPr>
        <w:pBdr>
          <w:top w:space="0" w:sz="0" w:val="nil"/>
          <w:left w:space="0" w:sz="0" w:val="nil"/>
          <w:bottom w:space="0" w:sz="0" w:val="nil"/>
          <w:right w:space="0" w:sz="0" w:val="nil"/>
          <w:between w:space="0" w:sz="0" w:val="nil"/>
        </w:pBdr>
        <w:shd w:fill="auto" w:val="clear"/>
        <w:spacing w:after="0" w:before="0" w:line="279" w:lineRule="auto"/>
        <w:ind w:left="2160" w:right="0" w:hanging="360"/>
        <w:jc w:val="left"/>
        <w:rPr>
          <w:rFonts w:ascii="Aptos" w:cs="Aptos" w:eastAsia="Aptos" w:hAnsi="Aptos"/>
          <w:b w:val="1"/>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Masons have been trained through a phased program led by </w:t>
      </w:r>
      <w:r w:rsidDel="00000000" w:rsidR="00000000" w:rsidRPr="00000000">
        <w:rPr>
          <w:rFonts w:ascii="Roboto" w:cs="Roboto" w:eastAsia="Roboto" w:hAnsi="Roboto"/>
          <w:i w:val="0"/>
          <w:smallCaps w:val="0"/>
          <w:strike w:val="0"/>
          <w:color w:val="000000"/>
          <w:u w:val="none"/>
          <w:shd w:fill="auto" w:val="clear"/>
          <w:vertAlign w:val="baseline"/>
          <w:rtl w:val="0"/>
        </w:rPr>
        <w:t xml:space="preserve">Master Trainers certified by CBRI, Roorkee</w:t>
      </w:r>
    </w:p>
    <w:p w:rsidR="00000000" w:rsidDel="00000000" w:rsidP="00000000" w:rsidRDefault="00000000" w:rsidRPr="00000000" w14:paraId="00000425">
      <w:pPr>
        <w:keepNext w:val="0"/>
        <w:keepLines w:val="0"/>
        <w:pageBreakBefore w:val="0"/>
        <w:widowControl w:val="1"/>
        <w:numPr>
          <w:ilvl w:val="2"/>
          <w:numId w:val="32"/>
        </w:numPr>
        <w:pBdr>
          <w:top w:space="0" w:sz="0" w:val="nil"/>
          <w:left w:space="0" w:sz="0" w:val="nil"/>
          <w:bottom w:space="0" w:sz="0" w:val="nil"/>
          <w:right w:space="0" w:sz="0" w:val="nil"/>
          <w:between w:space="0" w:sz="0" w:val="nil"/>
        </w:pBdr>
        <w:shd w:fill="auto" w:val="clear"/>
        <w:spacing w:after="0" w:before="0" w:line="279" w:lineRule="auto"/>
        <w:ind w:left="216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Each Gram Panchayat has access to </w:t>
      </w:r>
      <w:r w:rsidDel="00000000" w:rsidR="00000000" w:rsidRPr="00000000">
        <w:rPr>
          <w:rFonts w:ascii="Roboto" w:cs="Roboto" w:eastAsia="Roboto" w:hAnsi="Roboto"/>
          <w:i w:val="0"/>
          <w:smallCaps w:val="0"/>
          <w:strike w:val="0"/>
          <w:color w:val="000000"/>
          <w:u w:val="none"/>
          <w:shd w:fill="auto" w:val="clear"/>
          <w:vertAlign w:val="baseline"/>
          <w:rtl w:val="0"/>
        </w:rPr>
        <w:t xml:space="preserve">at least one trained mason</w:t>
      </w:r>
      <w:r w:rsidDel="00000000" w:rsidR="00000000" w:rsidRPr="00000000">
        <w:rPr>
          <w:rFonts w:ascii="Roboto" w:cs="Roboto" w:eastAsia="Roboto" w:hAnsi="Roboto"/>
          <w:i w:val="0"/>
          <w:smallCaps w:val="0"/>
          <w:strike w:val="0"/>
          <w:color w:val="000000"/>
          <w:u w:val="none"/>
          <w:shd w:fill="auto" w:val="clear"/>
          <w:vertAlign w:val="baseline"/>
          <w:rtl w:val="0"/>
        </w:rPr>
        <w:t xml:space="preserve">, who will be mobilized to support house reconstruction at village and block levels</w:t>
      </w:r>
    </w:p>
    <w:p w:rsidR="00000000" w:rsidDel="00000000" w:rsidP="00000000" w:rsidRDefault="00000000" w:rsidRPr="00000000" w14:paraId="00000426">
      <w:pPr>
        <w:keepNext w:val="0"/>
        <w:keepLines w:val="0"/>
        <w:pageBreakBefore w:val="0"/>
        <w:widowControl w:val="1"/>
        <w:numPr>
          <w:ilvl w:val="2"/>
          <w:numId w:val="32"/>
        </w:numPr>
        <w:pBdr>
          <w:top w:space="0" w:sz="0" w:val="nil"/>
          <w:left w:space="0" w:sz="0" w:val="nil"/>
          <w:bottom w:space="0" w:sz="0" w:val="nil"/>
          <w:right w:space="0" w:sz="0" w:val="nil"/>
          <w:between w:space="0" w:sz="0" w:val="nil"/>
        </w:pBdr>
        <w:shd w:fill="auto" w:val="clear"/>
        <w:spacing w:after="0" w:before="0" w:line="279" w:lineRule="auto"/>
        <w:ind w:left="216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Trained personnel will work under the supervision of engineers from the Rural Development Department and will be monitored by district-level committees to </w:t>
      </w:r>
      <w:r w:rsidDel="00000000" w:rsidR="00000000" w:rsidRPr="00000000">
        <w:rPr>
          <w:rFonts w:ascii="Roboto" w:cs="Roboto" w:eastAsia="Roboto" w:hAnsi="Roboto"/>
          <w:i w:val="0"/>
          <w:smallCaps w:val="0"/>
          <w:strike w:val="0"/>
          <w:color w:val="000000"/>
          <w:u w:val="none"/>
          <w:shd w:fill="auto" w:val="clear"/>
          <w:vertAlign w:val="baseline"/>
          <w:rtl w:val="0"/>
        </w:rPr>
        <w:t xml:space="preserve">ensure quality control and adherence to resilient construction standards</w:t>
      </w:r>
      <w:r w:rsidDel="00000000" w:rsidR="00000000" w:rsidRPr="00000000">
        <w:rPr>
          <w:rFonts w:ascii="Roboto" w:cs="Roboto" w:eastAsia="Roboto" w:hAnsi="Roboto"/>
          <w:i w:val="0"/>
          <w:smallCaps w:val="0"/>
          <w:strike w:val="0"/>
          <w:color w:val="000000"/>
          <w:u w:val="none"/>
          <w:shd w:fill="auto" w:val="clear"/>
          <w:vertAlign w:val="baseline"/>
          <w:rtl w:val="0"/>
        </w:rPr>
        <w:br w:type="textWrapping"/>
      </w:r>
    </w:p>
    <w:p w:rsidR="00000000" w:rsidDel="00000000" w:rsidP="00000000" w:rsidRDefault="00000000" w:rsidRPr="00000000" w14:paraId="00000427">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240" w:before="0" w:line="279" w:lineRule="auto"/>
        <w:ind w:left="720" w:right="0" w:hanging="360"/>
        <w:jc w:val="left"/>
        <w:rPr>
          <w:rFonts w:ascii="Roboto" w:cs="Roboto" w:eastAsia="Roboto" w:hAnsi="Roboto"/>
          <w:b w:val="1"/>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Gap Filling and Resource Mobilization</w:t>
      </w:r>
    </w:p>
    <w:p w:rsidR="00000000" w:rsidDel="00000000" w:rsidP="00000000" w:rsidRDefault="00000000" w:rsidRPr="00000000" w14:paraId="00000428">
      <w:pPr>
        <w:spacing w:after="240" w:before="240" w:line="279" w:lineRule="auto"/>
        <w:ind w:left="720" w:firstLine="0"/>
        <w:rPr>
          <w:rFonts w:ascii="Roboto" w:cs="Roboto" w:eastAsia="Roboto" w:hAnsi="Roboto"/>
          <w:color w:val="ff0000"/>
        </w:rPr>
      </w:pPr>
      <w:r w:rsidDel="00000000" w:rsidR="00000000" w:rsidRPr="00000000">
        <w:rPr>
          <w:rFonts w:ascii="Roboto" w:cs="Roboto" w:eastAsia="Roboto" w:hAnsi="Roboto"/>
          <w:rtl w:val="0"/>
        </w:rPr>
        <w:t xml:space="preserve">While the financial assistance under R&amp;R guidelines is substantial, some households may require additional resources. The State will contribute its own funds to fill the gaps.</w:t>
      </w:r>
      <w:r w:rsidDel="00000000" w:rsidR="00000000" w:rsidRPr="00000000">
        <w:rPr>
          <w:rFonts w:ascii="Roboto" w:cs="Roboto" w:eastAsia="Roboto" w:hAnsi="Roboto"/>
          <w:color w:val="ff0000"/>
          <w:rtl w:val="0"/>
        </w:rPr>
        <w:t xml:space="preserve"> </w:t>
      </w:r>
    </w:p>
    <w:p w:rsidR="00000000" w:rsidDel="00000000" w:rsidP="00000000" w:rsidRDefault="00000000" w:rsidRPr="00000000" w14:paraId="00000429">
      <w:pPr>
        <w:spacing w:after="240" w:befor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2.1.4 Quality Assurance and Monitoring of Project Implementation</w:t>
      </w:r>
    </w:p>
    <w:p w:rsidR="00000000" w:rsidDel="00000000" w:rsidP="00000000" w:rsidRDefault="00000000" w:rsidRPr="00000000" w14:paraId="0000042A">
      <w:pPr>
        <w:rPr>
          <w:rFonts w:ascii="Roboto" w:cs="Roboto" w:eastAsia="Roboto" w:hAnsi="Roboto"/>
        </w:rPr>
      </w:pPr>
      <w:r w:rsidDel="00000000" w:rsidR="00000000" w:rsidRPr="00000000">
        <w:rPr>
          <w:rFonts w:ascii="Roboto" w:cs="Roboto" w:eastAsia="Roboto" w:hAnsi="Roboto"/>
          <w:rtl w:val="0"/>
        </w:rPr>
        <w:t xml:space="preserve">A multi-layered, transparent system has been established to ensure high-quality implementation of the R&amp;R activities under the Housing sector:</w:t>
      </w:r>
    </w:p>
    <w:p w:rsidR="00000000" w:rsidDel="00000000" w:rsidP="00000000" w:rsidRDefault="00000000" w:rsidRPr="00000000" w14:paraId="0000042B">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0" w:before="240" w:line="279"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District-Level Committees:</w:t>
      </w:r>
      <w:r w:rsidDel="00000000" w:rsidR="00000000" w:rsidRPr="00000000">
        <w:rPr>
          <w:rFonts w:ascii="Roboto" w:cs="Roboto" w:eastAsia="Roboto" w:hAnsi="Roboto"/>
          <w:i w:val="0"/>
          <w:smallCaps w:val="0"/>
          <w:strike w:val="0"/>
          <w:color w:val="000000"/>
          <w:u w:val="none"/>
          <w:shd w:fill="auto" w:val="clear"/>
          <w:vertAlign w:val="baseline"/>
          <w:rtl w:val="0"/>
        </w:rPr>
        <w:br w:type="textWrapping"/>
        <w:t xml:space="preserve"> These committees comprise DCs, Sub-Divisional Magistrates (SDMs), Panchayati Raj officers, and engineers. They are responsible for conducting monthly inspections, verifying implementation progress, and addressing local-level issues as they arise.</w:t>
        <w:br w:type="textWrapping"/>
      </w:r>
    </w:p>
    <w:p w:rsidR="00000000" w:rsidDel="00000000" w:rsidP="00000000" w:rsidRDefault="00000000" w:rsidRPr="00000000" w14:paraId="0000042C">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240" w:before="0" w:line="279"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State-Level Oversight by SDMA:</w:t>
      </w:r>
      <w:r w:rsidDel="00000000" w:rsidR="00000000" w:rsidRPr="00000000">
        <w:rPr>
          <w:rFonts w:ascii="Roboto" w:cs="Roboto" w:eastAsia="Roboto" w:hAnsi="Roboto"/>
          <w:i w:val="0"/>
          <w:smallCaps w:val="0"/>
          <w:strike w:val="0"/>
          <w:color w:val="000000"/>
          <w:u w:val="none"/>
          <w:shd w:fill="auto" w:val="clear"/>
          <w:vertAlign w:val="baseline"/>
          <w:rtl w:val="0"/>
        </w:rPr>
        <w:br w:type="textWrapping"/>
        <w:t xml:space="preserve">SDMA will monitor implementation through regular reviews. It will identify and flag any inconsistencies or delays. </w:t>
      </w:r>
    </w:p>
    <w:p w:rsidR="00000000" w:rsidDel="00000000" w:rsidP="00000000" w:rsidRDefault="00000000" w:rsidRPr="00000000" w14:paraId="0000042D">
      <w:pPr>
        <w:spacing w:after="240" w:befor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2.1.5 Grievance Redressal Mechanism</w:t>
      </w:r>
    </w:p>
    <w:p w:rsidR="00000000" w:rsidDel="00000000" w:rsidP="00000000" w:rsidRDefault="00000000" w:rsidRPr="00000000" w14:paraId="0000042E">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A three-tier Grievance Redressal Mechanism will be established at the Block, Sub-Divisional, District, and State levels to ensure timely resolution of complaints and enhance accountability during implementation.</w:t>
      </w:r>
    </w:p>
    <w:p w:rsidR="00000000" w:rsidDel="00000000" w:rsidP="00000000" w:rsidRDefault="00000000" w:rsidRPr="00000000" w14:paraId="0000042F">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Nodal officers will be designated at each level to receive, log, and address grievances within a defined timeframe. Additionally, toll-free helpline numbers 1100, along with the DEOC helpline number 1077, and the SEOC helpline number 1070 will be operational to facilitate easy access for beneficiaries and ensure prompt redressal of concerns.</w:t>
      </w:r>
    </w:p>
    <w:p w:rsidR="00000000" w:rsidDel="00000000" w:rsidP="00000000" w:rsidRDefault="00000000" w:rsidRPr="00000000" w14:paraId="00000430">
      <w:pP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2.1.6 Convergence and Avoidance of Duplication</w:t>
      </w:r>
    </w:p>
    <w:p w:rsidR="00000000" w:rsidDel="00000000" w:rsidP="00000000" w:rsidRDefault="00000000" w:rsidRPr="00000000" w14:paraId="00000431">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To ensure optimal utilization of resources and prevent duplication, the assistance provided under this R&amp;R Plan will be clearly demarcated and monitored. A thorough verification process will be undertaken to cross-check beneficiaries with existing support received under other Government of India schemes (such as PMAY-G) and NDRF/SDRF assistance, thereby ensuring no overlap or double benefits are extended.</w:t>
      </w:r>
    </w:p>
    <w:p w:rsidR="00000000" w:rsidDel="00000000" w:rsidP="00000000" w:rsidRDefault="00000000" w:rsidRPr="00000000" w14:paraId="00000432">
      <w:pPr>
        <w:jc w:val="both"/>
        <w:rPr>
          <w:rFonts w:ascii="Roboto" w:cs="Roboto" w:eastAsia="Roboto" w:hAnsi="Roboto"/>
        </w:rPr>
      </w:pPr>
      <w:r w:rsidDel="00000000" w:rsidR="00000000" w:rsidRPr="00000000">
        <w:rPr>
          <w:rtl w:val="0"/>
        </w:rPr>
      </w:r>
    </w:p>
    <w:p w:rsidR="00000000" w:rsidDel="00000000" w:rsidP="00000000" w:rsidRDefault="00000000" w:rsidRPr="00000000" w14:paraId="00000433">
      <w:pPr>
        <w:jc w:val="both"/>
        <w:rPr>
          <w:rFonts w:ascii="Roboto" w:cs="Roboto" w:eastAsia="Roboto" w:hAnsi="Roboto"/>
        </w:rPr>
      </w:pPr>
      <w:r w:rsidDel="00000000" w:rsidR="00000000" w:rsidRPr="00000000">
        <w:rPr>
          <w:rtl w:val="0"/>
        </w:rPr>
      </w:r>
    </w:p>
    <w:p w:rsidR="00000000" w:rsidDel="00000000" w:rsidP="00000000" w:rsidRDefault="00000000" w:rsidRPr="00000000" w14:paraId="00000434">
      <w:pP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2.1.7 Expected Outcomes </w:t>
      </w:r>
    </w:p>
    <w:p w:rsidR="00000000" w:rsidDel="00000000" w:rsidP="00000000" w:rsidRDefault="00000000" w:rsidRPr="00000000" w14:paraId="00000435">
      <w:pPr>
        <w:rPr>
          <w:rFonts w:ascii="Roboto" w:cs="Roboto" w:eastAsia="Roboto" w:hAnsi="Roboto"/>
          <w:color w:val="000000"/>
        </w:rPr>
      </w:pPr>
      <w:r w:rsidDel="00000000" w:rsidR="00000000" w:rsidRPr="00000000">
        <w:rPr>
          <w:rFonts w:ascii="Roboto" w:cs="Roboto" w:eastAsia="Roboto" w:hAnsi="Roboto"/>
          <w:color w:val="000000"/>
          <w:rtl w:val="0"/>
        </w:rPr>
        <w:t xml:space="preserve">The proposed interventions under the Housing Sector R&amp;R Plan are expected to yield the following outcomes</w:t>
      </w:r>
    </w:p>
    <w:p w:rsidR="00000000" w:rsidDel="00000000" w:rsidP="00000000" w:rsidRDefault="00000000" w:rsidRPr="00000000" w14:paraId="00000436">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Timely reconstruction of 9,313 fully and severely damaged houses across 12 affected districts</w:t>
      </w:r>
    </w:p>
    <w:p w:rsidR="00000000" w:rsidDel="00000000" w:rsidP="00000000" w:rsidRDefault="00000000" w:rsidRPr="00000000" w14:paraId="00000437">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Strengthened technical capacity at the grassroots level through the deployment of over 4,500 trained masons</w:t>
      </w:r>
    </w:p>
    <w:p w:rsidR="00000000" w:rsidDel="00000000" w:rsidP="00000000" w:rsidRDefault="00000000" w:rsidRPr="00000000" w14:paraId="00000438">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Construction of all houses following disaster-resilient design standards based on the principles of Build Back Better and local building byelaws</w:t>
      </w:r>
    </w:p>
    <w:p w:rsidR="00000000" w:rsidDel="00000000" w:rsidP="00000000" w:rsidRDefault="00000000" w:rsidRPr="00000000" w14:paraId="00000439">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Inclusion of vulnerable groups (SC/ST, women-headed households, elderly, and persons with disabilities) in housing support and design modifications</w:t>
      </w:r>
    </w:p>
    <w:p w:rsidR="00000000" w:rsidDel="00000000" w:rsidP="00000000" w:rsidRDefault="00000000" w:rsidRPr="00000000" w14:paraId="0000043A">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Strengthened community participation and local ownership through involvement of Panchayati Raj Institutions and local stakeholders.</w:t>
      </w:r>
    </w:p>
    <w:p w:rsidR="00000000" w:rsidDel="00000000" w:rsidP="00000000" w:rsidRDefault="00000000" w:rsidRPr="00000000" w14:paraId="0000043B">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Strengthened community preparedness and long-term resilience against future disasters</w:t>
      </w:r>
    </w:p>
    <w:p w:rsidR="00000000" w:rsidDel="00000000" w:rsidP="00000000" w:rsidRDefault="00000000" w:rsidRPr="00000000" w14:paraId="0000043C">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Institutional capacity building through coordination between State, district, and Gram Panchayat levels</w:t>
      </w:r>
    </w:p>
    <w:p w:rsidR="00000000" w:rsidDel="00000000" w:rsidP="00000000" w:rsidRDefault="00000000" w:rsidRPr="00000000" w14:paraId="0000043D">
      <w:pPr>
        <w:keepNext w:val="0"/>
        <w:keepLines w:val="0"/>
        <w:pageBreakBefore w:val="0"/>
        <w:widowControl w:val="1"/>
        <w:numPr>
          <w:ilvl w:val="0"/>
          <w:numId w:val="29"/>
        </w:numPr>
        <w:pBdr>
          <w:top w:space="0" w:sz="0" w:val="nil"/>
          <w:left w:space="0" w:sz="0" w:val="nil"/>
          <w:bottom w:space="0" w:sz="0" w:val="nil"/>
          <w:right w:space="0" w:sz="0" w:val="nil"/>
          <w:between w:space="0" w:sz="0" w:val="nil"/>
        </w:pBdr>
        <w:shd w:fill="auto" w:val="clear"/>
        <w:spacing w:after="160" w:before="0" w:line="27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Development of a scalable and replicable recovery model for future post-disaster housing interventions in similar geographies</w:t>
      </w:r>
    </w:p>
    <w:p w:rsidR="00000000" w:rsidDel="00000000" w:rsidP="00000000" w:rsidRDefault="00000000" w:rsidRPr="00000000" w14:paraId="0000043E">
      <w:pPr>
        <w:spacing w:line="279"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43F">
      <w:pPr>
        <w:spacing w:line="279"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440">
      <w:pPr>
        <w:spacing w:after="0" w:lineRule="auto"/>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441">
      <w:pPr>
        <w:rPr>
          <w:rFonts w:ascii="Roboto" w:cs="Roboto" w:eastAsia="Roboto" w:hAnsi="Roboto"/>
        </w:rPr>
      </w:pPr>
      <w:r w:rsidDel="00000000" w:rsidR="00000000" w:rsidRPr="00000000">
        <w:rPr>
          <w:rtl w:val="0"/>
        </w:rPr>
      </w:r>
    </w:p>
    <w:p w:rsidR="00000000" w:rsidDel="00000000" w:rsidP="00000000" w:rsidRDefault="00000000" w:rsidRPr="00000000" w14:paraId="000004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Roboto" w:cs="Roboto" w:eastAsia="Roboto" w:hAnsi="Roboto"/>
          <w:i w:val="0"/>
          <w:smallCaps w:val="0"/>
          <w:strike w:val="0"/>
          <w:color w:val="000000"/>
          <w:u w:val="single"/>
          <w:shd w:fill="auto" w:val="clear"/>
          <w:vertAlign w:val="baseline"/>
        </w:rPr>
      </w:pPr>
      <w:r w:rsidDel="00000000" w:rsidR="00000000" w:rsidRPr="00000000">
        <w:rPr>
          <w:rtl w:val="0"/>
        </w:rPr>
      </w:r>
    </w:p>
    <w:p w:rsidR="00000000" w:rsidDel="00000000" w:rsidP="00000000" w:rsidRDefault="00000000" w:rsidRPr="00000000" w14:paraId="00000443">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444">
      <w:pPr>
        <w:pStyle w:val="Heading2"/>
        <w:spacing w:after="0" w:line="240" w:lineRule="auto"/>
        <w:jc w:val="center"/>
        <w:rPr>
          <w:vertAlign w:val="baseline"/>
        </w:rPr>
      </w:pPr>
      <w:bookmarkStart w:colFirst="0" w:colLast="0" w:name="_heading=h.d4shz5moq9a7" w:id="8"/>
      <w:bookmarkEnd w:id="8"/>
      <w:r w:rsidDel="00000000" w:rsidR="00000000" w:rsidRPr="00000000">
        <w:rPr>
          <w:vertAlign w:val="baseline"/>
          <w:rtl w:val="0"/>
        </w:rPr>
        <w:t xml:space="preserve">2.2 EDUCATION</w:t>
      </w:r>
    </w:p>
    <w:p w:rsidR="00000000" w:rsidDel="00000000" w:rsidP="00000000" w:rsidRDefault="00000000" w:rsidRPr="00000000" w14:paraId="000004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9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2.2.1 Sector Overview</w:t>
      </w:r>
    </w:p>
    <w:p w:rsidR="00000000" w:rsidDel="00000000" w:rsidP="00000000" w:rsidRDefault="00000000" w:rsidRPr="00000000" w14:paraId="000004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9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Education is a vital pillar of Himachal Pradesh development, contributing significantly to human capital and social progress. The education sector faced major disruptions during the 2023 monsoons, with widespread damage to school infrastructure, classrooms, boundary walls, and essential teaching-learning equipment. Heavy rainfall and subsequent landslides led to the damage of numerous government school buildings, resulting in the loss of educational days and disruption of services. </w:t>
      </w:r>
    </w:p>
    <w:p w:rsidR="00000000" w:rsidDel="00000000" w:rsidP="00000000" w:rsidRDefault="00000000" w:rsidRPr="00000000" w14:paraId="000004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Based on the PDNA and multiple meetings, it is agreed that a total of 247 numbers of schools were affected, with 63 number of schools completely damaged or declared unsafe for use and 184 number of schools are severely damaged. The </w:t>
      </w:r>
      <w:r w:rsidDel="00000000" w:rsidR="00000000" w:rsidRPr="00000000">
        <w:rPr>
          <w:rFonts w:ascii="Roboto" w:cs="Roboto" w:eastAsia="Roboto" w:hAnsi="Roboto"/>
          <w:i w:val="0"/>
          <w:smallCaps w:val="0"/>
          <w:strike w:val="0"/>
          <w:color w:val="000000"/>
          <w:u w:val="none"/>
          <w:shd w:fill="auto" w:val="clear"/>
          <w:vertAlign w:val="baseline"/>
          <w:rtl w:val="0"/>
        </w:rPr>
        <w:t xml:space="preserve">SC-NEC approved Rs. 23.32 crores on 22 March 2025 with reference to para 11.8 of R&amp;R guidelines</w:t>
      </w:r>
      <w:r w:rsidDel="00000000" w:rsidR="00000000" w:rsidRPr="00000000">
        <w:rPr>
          <w:rFonts w:ascii="Roboto" w:cs="Roboto" w:eastAsia="Roboto" w:hAnsi="Roboto"/>
          <w:i w:val="0"/>
          <w:smallCaps w:val="0"/>
          <w:strike w:val="0"/>
          <w:color w:val="000000"/>
          <w:u w:val="none"/>
          <w:shd w:fill="auto" w:val="clear"/>
          <w:vertAlign w:val="baseline"/>
          <w:rtl w:val="0"/>
        </w:rPr>
        <w:t xml:space="preserve">, for the recovery and reconstruction of severely and totally damaged schools to assist the efforts of the Department of Education. As per the final inputs of the SC-NEC, this is apart from the 5.98 crores for 23 schools that had already been released.</w:t>
      </w:r>
    </w:p>
    <w:p w:rsidR="00000000" w:rsidDel="00000000" w:rsidP="00000000" w:rsidRDefault="00000000" w:rsidRPr="00000000" w14:paraId="000004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This includes:</w:t>
      </w:r>
    </w:p>
    <w:p w:rsidR="00000000" w:rsidDel="00000000" w:rsidP="00000000" w:rsidRDefault="00000000" w:rsidRPr="00000000" w14:paraId="000004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4E">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240" w:lineRule="auto"/>
        <w:ind w:left="630" w:right="-603"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₹962.50 lakhs for the reconstruction of totally damaged school buildings and infrastructure</w:t>
      </w:r>
    </w:p>
    <w:p w:rsidR="00000000" w:rsidDel="00000000" w:rsidP="00000000" w:rsidRDefault="00000000" w:rsidRPr="00000000" w14:paraId="0000044F">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spacing w:after="0" w:before="0" w:line="240" w:lineRule="auto"/>
        <w:ind w:left="63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₹1369.80 lakhs for the repair of severely damaged school buildings and infrastructure</w:t>
      </w:r>
    </w:p>
    <w:p w:rsidR="00000000" w:rsidDel="00000000" w:rsidP="00000000" w:rsidRDefault="00000000" w:rsidRPr="00000000" w14:paraId="000004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br w:type="textWrapping"/>
      </w:r>
      <w:r w:rsidDel="00000000" w:rsidR="00000000" w:rsidRPr="00000000">
        <w:rPr>
          <w:rtl w:val="0"/>
        </w:rPr>
      </w:r>
    </w:p>
    <w:p w:rsidR="00000000" w:rsidDel="00000000" w:rsidP="00000000" w:rsidRDefault="00000000" w:rsidRPr="00000000" w14:paraId="000004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2.2.2 Recovery and Reconstruction Interventions Proposed </w:t>
      </w:r>
    </w:p>
    <w:p w:rsidR="00000000" w:rsidDel="00000000" w:rsidP="00000000" w:rsidRDefault="00000000" w:rsidRPr="00000000" w14:paraId="000004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5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630" w:right="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Key Components of the Project</w:t>
      </w:r>
    </w:p>
    <w:p w:rsidR="00000000" w:rsidDel="00000000" w:rsidP="00000000" w:rsidRDefault="00000000" w:rsidRPr="00000000" w14:paraId="000004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Each proposed activity is grounded in field assessments and aligned with the approval of the SC-NEC on 22 March 2025 under Para 11.8 of R&amp;R Guidelines.</w:t>
      </w:r>
    </w:p>
    <w:p w:rsidR="00000000" w:rsidDel="00000000" w:rsidP="00000000" w:rsidRDefault="00000000" w:rsidRPr="00000000" w14:paraId="000004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ff0000"/>
          <w:u w:val="none"/>
          <w:shd w:fill="auto" w:val="clear"/>
          <w:vertAlign w:val="baseline"/>
        </w:rPr>
      </w:pPr>
      <w:r w:rsidDel="00000000" w:rsidR="00000000" w:rsidRPr="00000000">
        <w:rPr>
          <w:rtl w:val="0"/>
        </w:rPr>
      </w:r>
    </w:p>
    <w:p w:rsidR="00000000" w:rsidDel="00000000" w:rsidP="00000000" w:rsidRDefault="00000000" w:rsidRPr="00000000" w14:paraId="000004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247 school buildings and departmental education offices were damaged due to landslide and floods. Immediate repair and renovation would be undertaken to ensure continuity in education, delivery of mid-day-meals, sanitation, and other essential services to the children.</w:t>
      </w:r>
      <w:r w:rsidDel="00000000" w:rsidR="00000000" w:rsidRPr="00000000">
        <w:rPr>
          <w:rtl w:val="0"/>
        </w:rPr>
      </w:r>
    </w:p>
    <w:p w:rsidR="00000000" w:rsidDel="00000000" w:rsidP="00000000" w:rsidRDefault="00000000" w:rsidRPr="00000000" w14:paraId="000004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5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630" w:right="-9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Construction of totally damaged school buildings</w:t>
      </w:r>
    </w:p>
    <w:p w:rsidR="00000000" w:rsidDel="00000000" w:rsidP="00000000" w:rsidRDefault="00000000" w:rsidRPr="00000000" w14:paraId="000004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Unsafe or completely damaged school structures will be reconstructed using disaster-resilient designs.  Several schools lost essential facilities such as toilets, drinking water supply, furniture and electricity connections. Their restoration is crucial for maintaining safe and functional learning environments. To protect students and school property from future disasters, boundary walls and drainage systems will be constructed in vulnerable areas, to add to their resilience. All repair, reconstruction and restoration work related to damaged school infrastructure including school buildings, boundary walls, toilets, Mid-Day Meal Kitchen and other essential facilities will be reconstructed. 63 schools are expected to be rebuilt at a cost of ₹ 962.50 lakhs.</w:t>
      </w:r>
    </w:p>
    <w:p w:rsidR="00000000" w:rsidDel="00000000" w:rsidP="00000000" w:rsidRDefault="00000000" w:rsidRPr="00000000" w14:paraId="000004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84" w:right="0" w:firstLine="0"/>
        <w:jc w:val="both"/>
        <w:rPr>
          <w:rFonts w:ascii="Roboto" w:cs="Roboto" w:eastAsia="Roboto" w:hAnsi="Roboto"/>
          <w:i w:val="0"/>
          <w:smallCaps w:val="0"/>
          <w:strike w:val="0"/>
          <w:color w:val="000000"/>
          <w:highlight w:val="yellow"/>
          <w:u w:val="none"/>
          <w:vertAlign w:val="baseline"/>
        </w:rPr>
      </w:pPr>
      <w:r w:rsidDel="00000000" w:rsidR="00000000" w:rsidRPr="00000000">
        <w:rPr>
          <w:rtl w:val="0"/>
        </w:rPr>
      </w:r>
    </w:p>
    <w:p w:rsidR="00000000" w:rsidDel="00000000" w:rsidP="00000000" w:rsidRDefault="00000000" w:rsidRPr="00000000" w14:paraId="0000045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644" w:right="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Construction of severely damaged school buildings</w:t>
      </w:r>
    </w:p>
    <w:p w:rsidR="00000000" w:rsidDel="00000000" w:rsidP="00000000" w:rsidRDefault="00000000" w:rsidRPr="00000000" w14:paraId="000004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4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Several Government school buildings were severely damaged due to heavy rainfall and landslides during the Year-2023 monsoon season. The damage includes structural cracks, collapsed walls, cracks or repairable damages to classrooms, and loss of essential facilities leading to unsafe learning environment. In view of the above, it is proposed that immediate steps may be initiated for repair, and reconstruction of these school buildings to ensure the safety of students and staff. </w:t>
      </w:r>
    </w:p>
    <w:p w:rsidR="00000000" w:rsidDel="00000000" w:rsidP="00000000" w:rsidRDefault="00000000" w:rsidRPr="00000000" w14:paraId="000004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46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160" w:before="0" w:line="259" w:lineRule="auto"/>
        <w:ind w:left="630" w:right="0" w:hanging="360"/>
        <w:jc w:val="left"/>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Item-Wise Details of Approved Assistance</w:t>
      </w:r>
    </w:p>
    <w:tbl>
      <w:tblPr>
        <w:tblStyle w:val="Table8"/>
        <w:tblW w:w="8689.0" w:type="dxa"/>
        <w:jc w:val="left"/>
        <w:tblInd w:w="37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51"/>
        <w:gridCol w:w="1215"/>
        <w:gridCol w:w="770"/>
        <w:gridCol w:w="850"/>
        <w:gridCol w:w="993"/>
        <w:gridCol w:w="850"/>
        <w:gridCol w:w="1701"/>
        <w:gridCol w:w="1559"/>
        <w:tblGridChange w:id="0">
          <w:tblGrid>
            <w:gridCol w:w="751"/>
            <w:gridCol w:w="1215"/>
            <w:gridCol w:w="770"/>
            <w:gridCol w:w="850"/>
            <w:gridCol w:w="993"/>
            <w:gridCol w:w="850"/>
            <w:gridCol w:w="1701"/>
            <w:gridCol w:w="1559"/>
          </w:tblGrid>
        </w:tblGridChange>
      </w:tblGrid>
      <w:tr>
        <w:trPr>
          <w:cantSplit w:val="0"/>
          <w:trHeight w:val="405" w:hRule="atLeast"/>
          <w:tblHeader w:val="0"/>
        </w:trPr>
        <w:tc>
          <w:tcPr>
            <w:gridSpan w:val="8"/>
            <w:shd w:fill="dae8f8" w:val="clear"/>
            <w:vAlign w:val="center"/>
          </w:tcPr>
          <w:p w:rsidR="00000000" w:rsidDel="00000000" w:rsidP="00000000" w:rsidRDefault="00000000" w:rsidRPr="00000000" w14:paraId="00000462">
            <w:pPr>
              <w:keepNext w:val="0"/>
              <w:keepLines w:val="0"/>
              <w:pageBreakBefore w:val="0"/>
              <w:widowControl w:val="1"/>
              <w:numPr>
                <w:ilvl w:val="0"/>
                <w:numId w:val="79"/>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TOTALLY DAMAGED SCHOOLS- DISTRICT WISE</w:t>
            </w:r>
          </w:p>
        </w:tc>
      </w:tr>
      <w:tr>
        <w:trPr>
          <w:cantSplit w:val="0"/>
          <w:tblHeader w:val="0"/>
        </w:trPr>
        <w:tc>
          <w:tcPr/>
          <w:p w:rsidR="00000000" w:rsidDel="00000000" w:rsidP="00000000" w:rsidRDefault="00000000" w:rsidRPr="00000000" w14:paraId="0000046A">
            <w:pPr>
              <w:rPr>
                <w:rFonts w:ascii="Roboto" w:cs="Roboto" w:eastAsia="Roboto" w:hAnsi="Roboto"/>
                <w:b w:val="1"/>
              </w:rPr>
            </w:pPr>
            <w:r w:rsidDel="00000000" w:rsidR="00000000" w:rsidRPr="00000000">
              <w:rPr>
                <w:rFonts w:ascii="Roboto" w:cs="Roboto" w:eastAsia="Roboto" w:hAnsi="Roboto"/>
                <w:b w:val="1"/>
                <w:rtl w:val="0"/>
              </w:rPr>
              <w:t xml:space="preserve">Sr. No.</w:t>
            </w:r>
          </w:p>
        </w:tc>
        <w:tc>
          <w:tcPr/>
          <w:p w:rsidR="00000000" w:rsidDel="00000000" w:rsidP="00000000" w:rsidRDefault="00000000" w:rsidRPr="00000000" w14:paraId="0000046B">
            <w:pPr>
              <w:rPr>
                <w:rFonts w:ascii="Roboto" w:cs="Roboto" w:eastAsia="Roboto" w:hAnsi="Roboto"/>
                <w:b w:val="1"/>
              </w:rPr>
            </w:pPr>
            <w:r w:rsidDel="00000000" w:rsidR="00000000" w:rsidRPr="00000000">
              <w:rPr>
                <w:rFonts w:ascii="Roboto" w:cs="Roboto" w:eastAsia="Roboto" w:hAnsi="Roboto"/>
                <w:b w:val="1"/>
                <w:rtl w:val="0"/>
              </w:rPr>
              <w:t xml:space="preserve">Name of District</w:t>
            </w:r>
          </w:p>
        </w:tc>
        <w:tc>
          <w:tcPr/>
          <w:p w:rsidR="00000000" w:rsidDel="00000000" w:rsidP="00000000" w:rsidRDefault="00000000" w:rsidRPr="00000000" w14:paraId="0000046C">
            <w:pPr>
              <w:rPr>
                <w:rFonts w:ascii="Roboto" w:cs="Roboto" w:eastAsia="Roboto" w:hAnsi="Roboto"/>
                <w:b w:val="1"/>
              </w:rPr>
            </w:pPr>
            <w:r w:rsidDel="00000000" w:rsidR="00000000" w:rsidRPr="00000000">
              <w:rPr>
                <w:rFonts w:ascii="Roboto" w:cs="Roboto" w:eastAsia="Roboto" w:hAnsi="Roboto"/>
                <w:b w:val="1"/>
                <w:rtl w:val="0"/>
              </w:rPr>
              <w:t xml:space="preserve">No. of GPS</w:t>
            </w:r>
          </w:p>
        </w:tc>
        <w:tc>
          <w:tcPr/>
          <w:p w:rsidR="00000000" w:rsidDel="00000000" w:rsidP="00000000" w:rsidRDefault="00000000" w:rsidRPr="00000000" w14:paraId="0000046D">
            <w:pPr>
              <w:rPr>
                <w:rFonts w:ascii="Roboto" w:cs="Roboto" w:eastAsia="Roboto" w:hAnsi="Roboto"/>
                <w:b w:val="1"/>
              </w:rPr>
            </w:pPr>
            <w:r w:rsidDel="00000000" w:rsidR="00000000" w:rsidRPr="00000000">
              <w:rPr>
                <w:rFonts w:ascii="Roboto" w:cs="Roboto" w:eastAsia="Roboto" w:hAnsi="Roboto"/>
                <w:b w:val="1"/>
                <w:rtl w:val="0"/>
              </w:rPr>
              <w:t xml:space="preserve">No. of GMS</w:t>
            </w:r>
          </w:p>
        </w:tc>
        <w:tc>
          <w:tcPr/>
          <w:p w:rsidR="00000000" w:rsidDel="00000000" w:rsidP="00000000" w:rsidRDefault="00000000" w:rsidRPr="00000000" w14:paraId="0000046E">
            <w:pPr>
              <w:rPr>
                <w:rFonts w:ascii="Roboto" w:cs="Roboto" w:eastAsia="Roboto" w:hAnsi="Roboto"/>
                <w:b w:val="1"/>
              </w:rPr>
            </w:pPr>
            <w:r w:rsidDel="00000000" w:rsidR="00000000" w:rsidRPr="00000000">
              <w:rPr>
                <w:rFonts w:ascii="Roboto" w:cs="Roboto" w:eastAsia="Roboto" w:hAnsi="Roboto"/>
                <w:b w:val="1"/>
                <w:rtl w:val="0"/>
              </w:rPr>
              <w:t xml:space="preserve">No. of GHS</w:t>
            </w:r>
          </w:p>
        </w:tc>
        <w:tc>
          <w:tcPr/>
          <w:p w:rsidR="00000000" w:rsidDel="00000000" w:rsidP="00000000" w:rsidRDefault="00000000" w:rsidRPr="00000000" w14:paraId="0000046F">
            <w:pPr>
              <w:rPr>
                <w:rFonts w:ascii="Roboto" w:cs="Roboto" w:eastAsia="Roboto" w:hAnsi="Roboto"/>
                <w:b w:val="1"/>
              </w:rPr>
            </w:pPr>
            <w:r w:rsidDel="00000000" w:rsidR="00000000" w:rsidRPr="00000000">
              <w:rPr>
                <w:rFonts w:ascii="Roboto" w:cs="Roboto" w:eastAsia="Roboto" w:hAnsi="Roboto"/>
                <w:b w:val="1"/>
                <w:rtl w:val="0"/>
              </w:rPr>
              <w:t xml:space="preserve">No. of GSSS</w:t>
            </w:r>
          </w:p>
        </w:tc>
        <w:tc>
          <w:tcPr/>
          <w:p w:rsidR="00000000" w:rsidDel="00000000" w:rsidP="00000000" w:rsidRDefault="00000000" w:rsidRPr="00000000" w14:paraId="00000470">
            <w:pPr>
              <w:rPr>
                <w:rFonts w:ascii="Roboto" w:cs="Roboto" w:eastAsia="Roboto" w:hAnsi="Roboto"/>
                <w:b w:val="1"/>
              </w:rPr>
            </w:pPr>
            <w:r w:rsidDel="00000000" w:rsidR="00000000" w:rsidRPr="00000000">
              <w:rPr>
                <w:rFonts w:ascii="Roboto" w:cs="Roboto" w:eastAsia="Roboto" w:hAnsi="Roboto"/>
                <w:b w:val="1"/>
                <w:rtl w:val="0"/>
              </w:rPr>
              <w:t xml:space="preserve">No.  of Education</w:t>
            </w:r>
          </w:p>
          <w:p w:rsidR="00000000" w:rsidDel="00000000" w:rsidP="00000000" w:rsidRDefault="00000000" w:rsidRPr="00000000" w14:paraId="00000471">
            <w:pPr>
              <w:rPr>
                <w:rFonts w:ascii="Roboto" w:cs="Roboto" w:eastAsia="Roboto" w:hAnsi="Roboto"/>
                <w:b w:val="1"/>
              </w:rPr>
            </w:pPr>
            <w:r w:rsidDel="00000000" w:rsidR="00000000" w:rsidRPr="00000000">
              <w:rPr>
                <w:rFonts w:ascii="Roboto" w:cs="Roboto" w:eastAsia="Roboto" w:hAnsi="Roboto"/>
                <w:b w:val="1"/>
                <w:rtl w:val="0"/>
              </w:rPr>
              <w:t xml:space="preserve">Block Office</w:t>
            </w:r>
          </w:p>
        </w:tc>
        <w:tc>
          <w:tcPr/>
          <w:p w:rsidR="00000000" w:rsidDel="00000000" w:rsidP="00000000" w:rsidRDefault="00000000" w:rsidRPr="00000000" w14:paraId="00000472">
            <w:pPr>
              <w:rPr>
                <w:rFonts w:ascii="Roboto" w:cs="Roboto" w:eastAsia="Roboto" w:hAnsi="Roboto"/>
                <w:b w:val="1"/>
              </w:rPr>
            </w:pPr>
            <w:r w:rsidDel="00000000" w:rsidR="00000000" w:rsidRPr="00000000">
              <w:rPr>
                <w:rFonts w:ascii="Roboto" w:cs="Roboto" w:eastAsia="Roboto" w:hAnsi="Roboto"/>
                <w:b w:val="1"/>
                <w:rtl w:val="0"/>
              </w:rPr>
              <w:t xml:space="preserve">Estimated Amount (in Lakh Rupees)</w:t>
            </w:r>
          </w:p>
        </w:tc>
      </w:tr>
      <w:tr>
        <w:trPr>
          <w:cantSplit w:val="0"/>
          <w:tblHeader w:val="0"/>
        </w:trPr>
        <w:tc>
          <w:tcPr/>
          <w:p w:rsidR="00000000" w:rsidDel="00000000" w:rsidP="00000000" w:rsidRDefault="00000000" w:rsidRPr="00000000" w14:paraId="00000473">
            <w:pPr>
              <w:jc w:val="cente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474">
            <w:pPr>
              <w:rPr>
                <w:rFonts w:ascii="Roboto" w:cs="Roboto" w:eastAsia="Roboto" w:hAnsi="Roboto"/>
              </w:rPr>
            </w:pPr>
            <w:r w:rsidDel="00000000" w:rsidR="00000000" w:rsidRPr="00000000">
              <w:rPr>
                <w:rFonts w:ascii="Roboto" w:cs="Roboto" w:eastAsia="Roboto" w:hAnsi="Roboto"/>
                <w:rtl w:val="0"/>
              </w:rPr>
              <w:t xml:space="preserve">Bilaspur</w:t>
            </w:r>
          </w:p>
        </w:tc>
        <w:tc>
          <w:tcPr/>
          <w:p w:rsidR="00000000" w:rsidDel="00000000" w:rsidP="00000000" w:rsidRDefault="00000000" w:rsidRPr="00000000" w14:paraId="00000475">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76">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77">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78">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79">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7A">
            <w:pPr>
              <w:jc w:val="right"/>
              <w:rPr>
                <w:rFonts w:ascii="Roboto" w:cs="Roboto" w:eastAsia="Roboto" w:hAnsi="Roboto"/>
              </w:rPr>
            </w:pPr>
            <w:r w:rsidDel="00000000" w:rsidR="00000000" w:rsidRPr="00000000">
              <w:rPr>
                <w:rFonts w:ascii="Roboto" w:cs="Roboto" w:eastAsia="Roboto" w:hAnsi="Roboto"/>
                <w:rtl w:val="0"/>
              </w:rPr>
              <w:t xml:space="preserve">15.00</w:t>
            </w:r>
          </w:p>
        </w:tc>
      </w:tr>
      <w:tr>
        <w:trPr>
          <w:cantSplit w:val="0"/>
          <w:tblHeader w:val="0"/>
        </w:trPr>
        <w:tc>
          <w:tcPr/>
          <w:p w:rsidR="00000000" w:rsidDel="00000000" w:rsidP="00000000" w:rsidRDefault="00000000" w:rsidRPr="00000000" w14:paraId="0000047B">
            <w:pPr>
              <w:jc w:val="center"/>
              <w:rPr>
                <w:rFonts w:ascii="Roboto" w:cs="Roboto" w:eastAsia="Roboto" w:hAnsi="Roboto"/>
              </w:rPr>
            </w:pPr>
            <w:r w:rsidDel="00000000" w:rsidR="00000000" w:rsidRPr="00000000">
              <w:rPr>
                <w:rFonts w:ascii="Roboto" w:cs="Roboto" w:eastAsia="Roboto" w:hAnsi="Roboto"/>
                <w:rtl w:val="0"/>
              </w:rPr>
              <w:t xml:space="preserve">2</w:t>
            </w:r>
          </w:p>
        </w:tc>
        <w:tc>
          <w:tcPr/>
          <w:p w:rsidR="00000000" w:rsidDel="00000000" w:rsidP="00000000" w:rsidRDefault="00000000" w:rsidRPr="00000000" w14:paraId="0000047C">
            <w:pPr>
              <w:rPr>
                <w:rFonts w:ascii="Roboto" w:cs="Roboto" w:eastAsia="Roboto" w:hAnsi="Roboto"/>
              </w:rPr>
            </w:pPr>
            <w:r w:rsidDel="00000000" w:rsidR="00000000" w:rsidRPr="00000000">
              <w:rPr>
                <w:rFonts w:ascii="Roboto" w:cs="Roboto" w:eastAsia="Roboto" w:hAnsi="Roboto"/>
                <w:rtl w:val="0"/>
              </w:rPr>
              <w:t xml:space="preserve">Hamirpur</w:t>
            </w:r>
          </w:p>
        </w:tc>
        <w:tc>
          <w:tcPr/>
          <w:p w:rsidR="00000000" w:rsidDel="00000000" w:rsidP="00000000" w:rsidRDefault="00000000" w:rsidRPr="00000000" w14:paraId="0000047D">
            <w:pPr>
              <w:jc w:val="center"/>
              <w:rPr>
                <w:rFonts w:ascii="Roboto" w:cs="Roboto" w:eastAsia="Roboto" w:hAnsi="Roboto"/>
              </w:rPr>
            </w:pPr>
            <w:r w:rsidDel="00000000" w:rsidR="00000000" w:rsidRPr="00000000">
              <w:rPr>
                <w:rFonts w:ascii="Roboto" w:cs="Roboto" w:eastAsia="Roboto" w:hAnsi="Roboto"/>
                <w:rtl w:val="0"/>
              </w:rPr>
              <w:t xml:space="preserve">02</w:t>
            </w:r>
          </w:p>
        </w:tc>
        <w:tc>
          <w:tcPr/>
          <w:p w:rsidR="00000000" w:rsidDel="00000000" w:rsidP="00000000" w:rsidRDefault="00000000" w:rsidRPr="00000000" w14:paraId="0000047E">
            <w:pPr>
              <w:jc w:val="center"/>
              <w:rPr>
                <w:rFonts w:ascii="Roboto" w:cs="Roboto" w:eastAsia="Roboto" w:hAnsi="Roboto"/>
              </w:rPr>
            </w:pPr>
            <w:r w:rsidDel="00000000" w:rsidR="00000000" w:rsidRPr="00000000">
              <w:rPr>
                <w:rFonts w:ascii="Roboto" w:cs="Roboto" w:eastAsia="Roboto" w:hAnsi="Roboto"/>
                <w:rtl w:val="0"/>
              </w:rPr>
              <w:t xml:space="preserve">02</w:t>
            </w:r>
          </w:p>
        </w:tc>
        <w:tc>
          <w:tcPr/>
          <w:p w:rsidR="00000000" w:rsidDel="00000000" w:rsidP="00000000" w:rsidRDefault="00000000" w:rsidRPr="00000000" w14:paraId="0000047F">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80">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81">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82">
            <w:pPr>
              <w:jc w:val="right"/>
              <w:rPr>
                <w:rFonts w:ascii="Roboto" w:cs="Roboto" w:eastAsia="Roboto" w:hAnsi="Roboto"/>
              </w:rPr>
            </w:pPr>
            <w:r w:rsidDel="00000000" w:rsidR="00000000" w:rsidRPr="00000000">
              <w:rPr>
                <w:rFonts w:ascii="Roboto" w:cs="Roboto" w:eastAsia="Roboto" w:hAnsi="Roboto"/>
                <w:rtl w:val="0"/>
              </w:rPr>
              <w:t xml:space="preserve">55.00</w:t>
            </w:r>
          </w:p>
        </w:tc>
      </w:tr>
      <w:tr>
        <w:trPr>
          <w:cantSplit w:val="0"/>
          <w:tblHeader w:val="0"/>
        </w:trPr>
        <w:tc>
          <w:tcPr/>
          <w:p w:rsidR="00000000" w:rsidDel="00000000" w:rsidP="00000000" w:rsidRDefault="00000000" w:rsidRPr="00000000" w14:paraId="00000483">
            <w:pPr>
              <w:jc w:val="center"/>
              <w:rPr>
                <w:rFonts w:ascii="Roboto" w:cs="Roboto" w:eastAsia="Roboto" w:hAnsi="Roboto"/>
              </w:rPr>
            </w:pPr>
            <w:r w:rsidDel="00000000" w:rsidR="00000000" w:rsidRPr="00000000">
              <w:rPr>
                <w:rFonts w:ascii="Roboto" w:cs="Roboto" w:eastAsia="Roboto" w:hAnsi="Roboto"/>
                <w:rtl w:val="0"/>
              </w:rPr>
              <w:t xml:space="preserve">3.</w:t>
            </w:r>
          </w:p>
        </w:tc>
        <w:tc>
          <w:tcPr/>
          <w:p w:rsidR="00000000" w:rsidDel="00000000" w:rsidP="00000000" w:rsidRDefault="00000000" w:rsidRPr="00000000" w14:paraId="00000484">
            <w:pPr>
              <w:rPr>
                <w:rFonts w:ascii="Roboto" w:cs="Roboto" w:eastAsia="Roboto" w:hAnsi="Roboto"/>
              </w:rPr>
            </w:pPr>
            <w:r w:rsidDel="00000000" w:rsidR="00000000" w:rsidRPr="00000000">
              <w:rPr>
                <w:rFonts w:ascii="Roboto" w:cs="Roboto" w:eastAsia="Roboto" w:hAnsi="Roboto"/>
                <w:rtl w:val="0"/>
              </w:rPr>
              <w:t xml:space="preserve">Kangra</w:t>
            </w:r>
          </w:p>
        </w:tc>
        <w:tc>
          <w:tcPr/>
          <w:p w:rsidR="00000000" w:rsidDel="00000000" w:rsidP="00000000" w:rsidRDefault="00000000" w:rsidRPr="00000000" w14:paraId="00000485">
            <w:pPr>
              <w:jc w:val="center"/>
              <w:rPr>
                <w:rFonts w:ascii="Roboto" w:cs="Roboto" w:eastAsia="Roboto" w:hAnsi="Roboto"/>
              </w:rPr>
            </w:pPr>
            <w:r w:rsidDel="00000000" w:rsidR="00000000" w:rsidRPr="00000000">
              <w:rPr>
                <w:rFonts w:ascii="Roboto" w:cs="Roboto" w:eastAsia="Roboto" w:hAnsi="Roboto"/>
                <w:rtl w:val="0"/>
              </w:rPr>
              <w:t xml:space="preserve">03</w:t>
            </w:r>
          </w:p>
        </w:tc>
        <w:tc>
          <w:tcPr/>
          <w:p w:rsidR="00000000" w:rsidDel="00000000" w:rsidP="00000000" w:rsidRDefault="00000000" w:rsidRPr="00000000" w14:paraId="00000486">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87">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88">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89">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8A">
            <w:pPr>
              <w:jc w:val="right"/>
              <w:rPr>
                <w:rFonts w:ascii="Roboto" w:cs="Roboto" w:eastAsia="Roboto" w:hAnsi="Roboto"/>
              </w:rPr>
            </w:pPr>
            <w:r w:rsidDel="00000000" w:rsidR="00000000" w:rsidRPr="00000000">
              <w:rPr>
                <w:rFonts w:ascii="Roboto" w:cs="Roboto" w:eastAsia="Roboto" w:hAnsi="Roboto"/>
                <w:rtl w:val="0"/>
              </w:rPr>
              <w:t xml:space="preserve">55.00</w:t>
            </w:r>
          </w:p>
        </w:tc>
      </w:tr>
      <w:tr>
        <w:trPr>
          <w:cantSplit w:val="0"/>
          <w:tblHeader w:val="0"/>
        </w:trPr>
        <w:tc>
          <w:tcPr/>
          <w:p w:rsidR="00000000" w:rsidDel="00000000" w:rsidP="00000000" w:rsidRDefault="00000000" w:rsidRPr="00000000" w14:paraId="0000048B">
            <w:pPr>
              <w:jc w:val="center"/>
              <w:rPr>
                <w:rFonts w:ascii="Roboto" w:cs="Roboto" w:eastAsia="Roboto" w:hAnsi="Roboto"/>
              </w:rPr>
            </w:pPr>
            <w:r w:rsidDel="00000000" w:rsidR="00000000" w:rsidRPr="00000000">
              <w:rPr>
                <w:rFonts w:ascii="Roboto" w:cs="Roboto" w:eastAsia="Roboto" w:hAnsi="Roboto"/>
                <w:rtl w:val="0"/>
              </w:rPr>
              <w:t xml:space="preserve">4</w:t>
            </w:r>
          </w:p>
        </w:tc>
        <w:tc>
          <w:tcPr/>
          <w:p w:rsidR="00000000" w:rsidDel="00000000" w:rsidP="00000000" w:rsidRDefault="00000000" w:rsidRPr="00000000" w14:paraId="0000048C">
            <w:pPr>
              <w:rPr>
                <w:rFonts w:ascii="Roboto" w:cs="Roboto" w:eastAsia="Roboto" w:hAnsi="Roboto"/>
              </w:rPr>
            </w:pPr>
            <w:r w:rsidDel="00000000" w:rsidR="00000000" w:rsidRPr="00000000">
              <w:rPr>
                <w:rFonts w:ascii="Roboto" w:cs="Roboto" w:eastAsia="Roboto" w:hAnsi="Roboto"/>
                <w:rtl w:val="0"/>
              </w:rPr>
              <w:t xml:space="preserve">Kullu</w:t>
            </w:r>
          </w:p>
        </w:tc>
        <w:tc>
          <w:tcPr/>
          <w:p w:rsidR="00000000" w:rsidDel="00000000" w:rsidP="00000000" w:rsidRDefault="00000000" w:rsidRPr="00000000" w14:paraId="0000048D">
            <w:pPr>
              <w:jc w:val="center"/>
              <w:rPr>
                <w:rFonts w:ascii="Roboto" w:cs="Roboto" w:eastAsia="Roboto" w:hAnsi="Roboto"/>
              </w:rPr>
            </w:pPr>
            <w:r w:rsidDel="00000000" w:rsidR="00000000" w:rsidRPr="00000000">
              <w:rPr>
                <w:rFonts w:ascii="Roboto" w:cs="Roboto" w:eastAsia="Roboto" w:hAnsi="Roboto"/>
                <w:rtl w:val="0"/>
              </w:rPr>
              <w:t xml:space="preserve">07</w:t>
            </w:r>
          </w:p>
        </w:tc>
        <w:tc>
          <w:tcPr/>
          <w:p w:rsidR="00000000" w:rsidDel="00000000" w:rsidP="00000000" w:rsidRDefault="00000000" w:rsidRPr="00000000" w14:paraId="0000048E">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8F">
            <w:pPr>
              <w:jc w:val="center"/>
              <w:rPr>
                <w:rFonts w:ascii="Roboto" w:cs="Roboto" w:eastAsia="Roboto" w:hAnsi="Roboto"/>
              </w:rPr>
            </w:pPr>
            <w:r w:rsidDel="00000000" w:rsidR="00000000" w:rsidRPr="00000000">
              <w:rPr>
                <w:rFonts w:ascii="Roboto" w:cs="Roboto" w:eastAsia="Roboto" w:hAnsi="Roboto"/>
                <w:rtl w:val="0"/>
              </w:rPr>
              <w:t xml:space="preserve">02</w:t>
            </w:r>
          </w:p>
        </w:tc>
        <w:tc>
          <w:tcPr/>
          <w:p w:rsidR="00000000" w:rsidDel="00000000" w:rsidP="00000000" w:rsidRDefault="00000000" w:rsidRPr="00000000" w14:paraId="00000490">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91">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92">
            <w:pPr>
              <w:jc w:val="right"/>
              <w:rPr>
                <w:rFonts w:ascii="Roboto" w:cs="Roboto" w:eastAsia="Roboto" w:hAnsi="Roboto"/>
              </w:rPr>
            </w:pPr>
            <w:r w:rsidDel="00000000" w:rsidR="00000000" w:rsidRPr="00000000">
              <w:rPr>
                <w:rFonts w:ascii="Roboto" w:cs="Roboto" w:eastAsia="Roboto" w:hAnsi="Roboto"/>
                <w:rtl w:val="0"/>
              </w:rPr>
              <w:t xml:space="preserve">152.50</w:t>
            </w:r>
          </w:p>
        </w:tc>
      </w:tr>
      <w:tr>
        <w:trPr>
          <w:cantSplit w:val="0"/>
          <w:tblHeader w:val="0"/>
        </w:trPr>
        <w:tc>
          <w:tcPr/>
          <w:p w:rsidR="00000000" w:rsidDel="00000000" w:rsidP="00000000" w:rsidRDefault="00000000" w:rsidRPr="00000000" w14:paraId="00000493">
            <w:pPr>
              <w:jc w:val="center"/>
              <w:rPr>
                <w:rFonts w:ascii="Roboto" w:cs="Roboto" w:eastAsia="Roboto" w:hAnsi="Roboto"/>
              </w:rPr>
            </w:pPr>
            <w:r w:rsidDel="00000000" w:rsidR="00000000" w:rsidRPr="00000000">
              <w:rPr>
                <w:rFonts w:ascii="Roboto" w:cs="Roboto" w:eastAsia="Roboto" w:hAnsi="Roboto"/>
                <w:rtl w:val="0"/>
              </w:rPr>
              <w:t xml:space="preserve">5</w:t>
            </w:r>
          </w:p>
        </w:tc>
        <w:tc>
          <w:tcPr/>
          <w:p w:rsidR="00000000" w:rsidDel="00000000" w:rsidP="00000000" w:rsidRDefault="00000000" w:rsidRPr="00000000" w14:paraId="00000494">
            <w:pPr>
              <w:rPr>
                <w:rFonts w:ascii="Roboto" w:cs="Roboto" w:eastAsia="Roboto" w:hAnsi="Roboto"/>
              </w:rPr>
            </w:pPr>
            <w:r w:rsidDel="00000000" w:rsidR="00000000" w:rsidRPr="00000000">
              <w:rPr>
                <w:rFonts w:ascii="Roboto" w:cs="Roboto" w:eastAsia="Roboto" w:hAnsi="Roboto"/>
                <w:rtl w:val="0"/>
              </w:rPr>
              <w:t xml:space="preserve">Mandi</w:t>
            </w:r>
          </w:p>
        </w:tc>
        <w:tc>
          <w:tcPr/>
          <w:p w:rsidR="00000000" w:rsidDel="00000000" w:rsidP="00000000" w:rsidRDefault="00000000" w:rsidRPr="00000000" w14:paraId="00000495">
            <w:pPr>
              <w:jc w:val="center"/>
              <w:rPr>
                <w:rFonts w:ascii="Roboto" w:cs="Roboto" w:eastAsia="Roboto" w:hAnsi="Roboto"/>
              </w:rPr>
            </w:pPr>
            <w:r w:rsidDel="00000000" w:rsidR="00000000" w:rsidRPr="00000000">
              <w:rPr>
                <w:rFonts w:ascii="Roboto" w:cs="Roboto" w:eastAsia="Roboto" w:hAnsi="Roboto"/>
                <w:rtl w:val="0"/>
              </w:rPr>
              <w:t xml:space="preserve">08</w:t>
            </w:r>
          </w:p>
        </w:tc>
        <w:tc>
          <w:tcPr/>
          <w:p w:rsidR="00000000" w:rsidDel="00000000" w:rsidP="00000000" w:rsidRDefault="00000000" w:rsidRPr="00000000" w14:paraId="00000496">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97">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98">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99">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9A">
            <w:pPr>
              <w:jc w:val="right"/>
              <w:rPr>
                <w:rFonts w:ascii="Roboto" w:cs="Roboto" w:eastAsia="Roboto" w:hAnsi="Roboto"/>
              </w:rPr>
            </w:pPr>
            <w:r w:rsidDel="00000000" w:rsidR="00000000" w:rsidRPr="00000000">
              <w:rPr>
                <w:rFonts w:ascii="Roboto" w:cs="Roboto" w:eastAsia="Roboto" w:hAnsi="Roboto"/>
                <w:rtl w:val="0"/>
              </w:rPr>
              <w:t xml:space="preserve">145.00</w:t>
            </w:r>
          </w:p>
        </w:tc>
      </w:tr>
      <w:tr>
        <w:trPr>
          <w:cantSplit w:val="0"/>
          <w:tblHeader w:val="0"/>
        </w:trPr>
        <w:tc>
          <w:tcPr/>
          <w:p w:rsidR="00000000" w:rsidDel="00000000" w:rsidP="00000000" w:rsidRDefault="00000000" w:rsidRPr="00000000" w14:paraId="0000049B">
            <w:pPr>
              <w:jc w:val="center"/>
              <w:rPr>
                <w:rFonts w:ascii="Roboto" w:cs="Roboto" w:eastAsia="Roboto" w:hAnsi="Roboto"/>
              </w:rPr>
            </w:pPr>
            <w:r w:rsidDel="00000000" w:rsidR="00000000" w:rsidRPr="00000000">
              <w:rPr>
                <w:rFonts w:ascii="Roboto" w:cs="Roboto" w:eastAsia="Roboto" w:hAnsi="Roboto"/>
                <w:rtl w:val="0"/>
              </w:rPr>
              <w:t xml:space="preserve">6</w:t>
            </w:r>
          </w:p>
        </w:tc>
        <w:tc>
          <w:tcPr/>
          <w:p w:rsidR="00000000" w:rsidDel="00000000" w:rsidP="00000000" w:rsidRDefault="00000000" w:rsidRPr="00000000" w14:paraId="0000049C">
            <w:pPr>
              <w:rPr>
                <w:rFonts w:ascii="Roboto" w:cs="Roboto" w:eastAsia="Roboto" w:hAnsi="Roboto"/>
              </w:rPr>
            </w:pPr>
            <w:r w:rsidDel="00000000" w:rsidR="00000000" w:rsidRPr="00000000">
              <w:rPr>
                <w:rFonts w:ascii="Roboto" w:cs="Roboto" w:eastAsia="Roboto" w:hAnsi="Roboto"/>
                <w:rtl w:val="0"/>
              </w:rPr>
              <w:t xml:space="preserve">Sirmour</w:t>
            </w:r>
          </w:p>
        </w:tc>
        <w:tc>
          <w:tcPr/>
          <w:p w:rsidR="00000000" w:rsidDel="00000000" w:rsidP="00000000" w:rsidRDefault="00000000" w:rsidRPr="00000000" w14:paraId="0000049D">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9E">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9F">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A0">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A1">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A2">
            <w:pPr>
              <w:jc w:val="right"/>
              <w:rPr>
                <w:rFonts w:ascii="Roboto" w:cs="Roboto" w:eastAsia="Roboto" w:hAnsi="Roboto"/>
              </w:rPr>
            </w:pPr>
            <w:r w:rsidDel="00000000" w:rsidR="00000000" w:rsidRPr="00000000">
              <w:rPr>
                <w:rFonts w:ascii="Roboto" w:cs="Roboto" w:eastAsia="Roboto" w:hAnsi="Roboto"/>
                <w:rtl w:val="0"/>
              </w:rPr>
              <w:t xml:space="preserve">15.00</w:t>
            </w:r>
          </w:p>
        </w:tc>
      </w:tr>
      <w:tr>
        <w:trPr>
          <w:cantSplit w:val="0"/>
          <w:tblHeader w:val="0"/>
        </w:trPr>
        <w:tc>
          <w:tcPr/>
          <w:p w:rsidR="00000000" w:rsidDel="00000000" w:rsidP="00000000" w:rsidRDefault="00000000" w:rsidRPr="00000000" w14:paraId="000004A3">
            <w:pPr>
              <w:jc w:val="center"/>
              <w:rPr>
                <w:rFonts w:ascii="Roboto" w:cs="Roboto" w:eastAsia="Roboto" w:hAnsi="Roboto"/>
              </w:rPr>
            </w:pPr>
            <w:r w:rsidDel="00000000" w:rsidR="00000000" w:rsidRPr="00000000">
              <w:rPr>
                <w:rFonts w:ascii="Roboto" w:cs="Roboto" w:eastAsia="Roboto" w:hAnsi="Roboto"/>
                <w:rtl w:val="0"/>
              </w:rPr>
              <w:t xml:space="preserve">7</w:t>
            </w:r>
          </w:p>
        </w:tc>
        <w:tc>
          <w:tcPr/>
          <w:p w:rsidR="00000000" w:rsidDel="00000000" w:rsidP="00000000" w:rsidRDefault="00000000" w:rsidRPr="00000000" w14:paraId="000004A4">
            <w:pPr>
              <w:rPr>
                <w:rFonts w:ascii="Roboto" w:cs="Roboto" w:eastAsia="Roboto" w:hAnsi="Roboto"/>
              </w:rPr>
            </w:pPr>
            <w:r w:rsidDel="00000000" w:rsidR="00000000" w:rsidRPr="00000000">
              <w:rPr>
                <w:rFonts w:ascii="Roboto" w:cs="Roboto" w:eastAsia="Roboto" w:hAnsi="Roboto"/>
                <w:rtl w:val="0"/>
              </w:rPr>
              <w:t xml:space="preserve">Shimla</w:t>
            </w:r>
          </w:p>
        </w:tc>
        <w:tc>
          <w:tcPr/>
          <w:p w:rsidR="00000000" w:rsidDel="00000000" w:rsidP="00000000" w:rsidRDefault="00000000" w:rsidRPr="00000000" w14:paraId="000004A5">
            <w:pPr>
              <w:jc w:val="center"/>
              <w:rPr>
                <w:rFonts w:ascii="Roboto" w:cs="Roboto" w:eastAsia="Roboto" w:hAnsi="Roboto"/>
              </w:rPr>
            </w:pPr>
            <w:r w:rsidDel="00000000" w:rsidR="00000000" w:rsidRPr="00000000">
              <w:rPr>
                <w:rFonts w:ascii="Roboto" w:cs="Roboto" w:eastAsia="Roboto" w:hAnsi="Roboto"/>
                <w:rtl w:val="0"/>
              </w:rPr>
              <w:t xml:space="preserve">11</w:t>
            </w:r>
          </w:p>
        </w:tc>
        <w:tc>
          <w:tcPr/>
          <w:p w:rsidR="00000000" w:rsidDel="00000000" w:rsidP="00000000" w:rsidRDefault="00000000" w:rsidRPr="00000000" w14:paraId="000004A6">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A7">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A8">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A9">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AA">
            <w:pPr>
              <w:jc w:val="right"/>
              <w:rPr>
                <w:rFonts w:ascii="Roboto" w:cs="Roboto" w:eastAsia="Roboto" w:hAnsi="Roboto"/>
              </w:rPr>
            </w:pPr>
            <w:r w:rsidDel="00000000" w:rsidR="00000000" w:rsidRPr="00000000">
              <w:rPr>
                <w:rFonts w:ascii="Roboto" w:cs="Roboto" w:eastAsia="Roboto" w:hAnsi="Roboto"/>
                <w:rtl w:val="0"/>
              </w:rPr>
              <w:t xml:space="preserve">165.00</w:t>
            </w:r>
          </w:p>
        </w:tc>
      </w:tr>
      <w:tr>
        <w:trPr>
          <w:cantSplit w:val="0"/>
          <w:tblHeader w:val="0"/>
        </w:trPr>
        <w:tc>
          <w:tcPr/>
          <w:p w:rsidR="00000000" w:rsidDel="00000000" w:rsidP="00000000" w:rsidRDefault="00000000" w:rsidRPr="00000000" w14:paraId="000004AB">
            <w:pPr>
              <w:jc w:val="center"/>
              <w:rPr>
                <w:rFonts w:ascii="Roboto" w:cs="Roboto" w:eastAsia="Roboto" w:hAnsi="Roboto"/>
              </w:rPr>
            </w:pPr>
            <w:r w:rsidDel="00000000" w:rsidR="00000000" w:rsidRPr="00000000">
              <w:rPr>
                <w:rFonts w:ascii="Roboto" w:cs="Roboto" w:eastAsia="Roboto" w:hAnsi="Roboto"/>
                <w:rtl w:val="0"/>
              </w:rPr>
              <w:t xml:space="preserve">8</w:t>
            </w:r>
          </w:p>
        </w:tc>
        <w:tc>
          <w:tcPr/>
          <w:p w:rsidR="00000000" w:rsidDel="00000000" w:rsidP="00000000" w:rsidRDefault="00000000" w:rsidRPr="00000000" w14:paraId="000004AC">
            <w:pPr>
              <w:rPr>
                <w:rFonts w:ascii="Roboto" w:cs="Roboto" w:eastAsia="Roboto" w:hAnsi="Roboto"/>
              </w:rPr>
            </w:pPr>
            <w:r w:rsidDel="00000000" w:rsidR="00000000" w:rsidRPr="00000000">
              <w:rPr>
                <w:rFonts w:ascii="Roboto" w:cs="Roboto" w:eastAsia="Roboto" w:hAnsi="Roboto"/>
                <w:rtl w:val="0"/>
              </w:rPr>
              <w:t xml:space="preserve">Solan</w:t>
            </w:r>
          </w:p>
        </w:tc>
        <w:tc>
          <w:tcPr/>
          <w:p w:rsidR="00000000" w:rsidDel="00000000" w:rsidP="00000000" w:rsidRDefault="00000000" w:rsidRPr="00000000" w14:paraId="000004AD">
            <w:pPr>
              <w:jc w:val="center"/>
              <w:rPr>
                <w:rFonts w:ascii="Roboto" w:cs="Roboto" w:eastAsia="Roboto" w:hAnsi="Roboto"/>
              </w:rPr>
            </w:pPr>
            <w:r w:rsidDel="00000000" w:rsidR="00000000" w:rsidRPr="00000000">
              <w:rPr>
                <w:rFonts w:ascii="Roboto" w:cs="Roboto" w:eastAsia="Roboto" w:hAnsi="Roboto"/>
                <w:rtl w:val="0"/>
              </w:rPr>
              <w:t xml:space="preserve">15</w:t>
            </w:r>
          </w:p>
        </w:tc>
        <w:tc>
          <w:tcPr/>
          <w:p w:rsidR="00000000" w:rsidDel="00000000" w:rsidP="00000000" w:rsidRDefault="00000000" w:rsidRPr="00000000" w14:paraId="000004AE">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AF">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B0">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B1">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B2">
            <w:pPr>
              <w:jc w:val="right"/>
              <w:rPr>
                <w:rFonts w:ascii="Roboto" w:cs="Roboto" w:eastAsia="Roboto" w:hAnsi="Roboto"/>
              </w:rPr>
            </w:pPr>
            <w:r w:rsidDel="00000000" w:rsidR="00000000" w:rsidRPr="00000000">
              <w:rPr>
                <w:rFonts w:ascii="Roboto" w:cs="Roboto" w:eastAsia="Roboto" w:hAnsi="Roboto"/>
                <w:rtl w:val="0"/>
              </w:rPr>
              <w:t xml:space="preserve">240.00</w:t>
            </w:r>
          </w:p>
        </w:tc>
      </w:tr>
      <w:tr>
        <w:trPr>
          <w:cantSplit w:val="0"/>
          <w:tblHeader w:val="0"/>
        </w:trPr>
        <w:tc>
          <w:tcPr/>
          <w:p w:rsidR="00000000" w:rsidDel="00000000" w:rsidP="00000000" w:rsidRDefault="00000000" w:rsidRPr="00000000" w14:paraId="000004B3">
            <w:pPr>
              <w:jc w:val="center"/>
              <w:rPr>
                <w:rFonts w:ascii="Roboto" w:cs="Roboto" w:eastAsia="Roboto" w:hAnsi="Roboto"/>
              </w:rPr>
            </w:pPr>
            <w:r w:rsidDel="00000000" w:rsidR="00000000" w:rsidRPr="00000000">
              <w:rPr>
                <w:rFonts w:ascii="Roboto" w:cs="Roboto" w:eastAsia="Roboto" w:hAnsi="Roboto"/>
                <w:rtl w:val="0"/>
              </w:rPr>
              <w:t xml:space="preserve">9</w:t>
            </w:r>
          </w:p>
        </w:tc>
        <w:tc>
          <w:tcPr/>
          <w:p w:rsidR="00000000" w:rsidDel="00000000" w:rsidP="00000000" w:rsidRDefault="00000000" w:rsidRPr="00000000" w14:paraId="000004B4">
            <w:pPr>
              <w:rPr>
                <w:rFonts w:ascii="Roboto" w:cs="Roboto" w:eastAsia="Roboto" w:hAnsi="Roboto"/>
              </w:rPr>
            </w:pPr>
            <w:r w:rsidDel="00000000" w:rsidR="00000000" w:rsidRPr="00000000">
              <w:rPr>
                <w:rFonts w:ascii="Roboto" w:cs="Roboto" w:eastAsia="Roboto" w:hAnsi="Roboto"/>
                <w:rtl w:val="0"/>
              </w:rPr>
              <w:t xml:space="preserve">Una</w:t>
            </w:r>
          </w:p>
        </w:tc>
        <w:tc>
          <w:tcPr/>
          <w:p w:rsidR="00000000" w:rsidDel="00000000" w:rsidP="00000000" w:rsidRDefault="00000000" w:rsidRPr="00000000" w14:paraId="000004B5">
            <w:pPr>
              <w:jc w:val="center"/>
              <w:rPr>
                <w:rFonts w:ascii="Roboto" w:cs="Roboto" w:eastAsia="Roboto" w:hAnsi="Roboto"/>
              </w:rPr>
            </w:pPr>
            <w:r w:rsidDel="00000000" w:rsidR="00000000" w:rsidRPr="00000000">
              <w:rPr>
                <w:rFonts w:ascii="Roboto" w:cs="Roboto" w:eastAsia="Roboto" w:hAnsi="Roboto"/>
                <w:rtl w:val="0"/>
              </w:rPr>
              <w:t xml:space="preserve">02</w:t>
            </w:r>
          </w:p>
        </w:tc>
        <w:tc>
          <w:tcPr/>
          <w:p w:rsidR="00000000" w:rsidDel="00000000" w:rsidP="00000000" w:rsidRDefault="00000000" w:rsidRPr="00000000" w14:paraId="000004B6">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B7">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B8">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B9">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BA">
            <w:pPr>
              <w:jc w:val="right"/>
              <w:rPr>
                <w:rFonts w:ascii="Roboto" w:cs="Roboto" w:eastAsia="Roboto" w:hAnsi="Roboto"/>
              </w:rPr>
            </w:pPr>
            <w:r w:rsidDel="00000000" w:rsidR="00000000" w:rsidRPr="00000000">
              <w:rPr>
                <w:rFonts w:ascii="Roboto" w:cs="Roboto" w:eastAsia="Roboto" w:hAnsi="Roboto"/>
                <w:rtl w:val="0"/>
              </w:rPr>
              <w:t xml:space="preserve">30.00</w:t>
            </w:r>
          </w:p>
        </w:tc>
      </w:tr>
      <w:tr>
        <w:trPr>
          <w:cantSplit w:val="0"/>
          <w:tblHeader w:val="0"/>
        </w:trPr>
        <w:tc>
          <w:tcPr/>
          <w:p w:rsidR="00000000" w:rsidDel="00000000" w:rsidP="00000000" w:rsidRDefault="00000000" w:rsidRPr="00000000" w14:paraId="000004BB">
            <w:pPr>
              <w:jc w:val="center"/>
              <w:rPr>
                <w:rFonts w:ascii="Roboto" w:cs="Roboto" w:eastAsia="Roboto" w:hAnsi="Roboto"/>
              </w:rPr>
            </w:pPr>
            <w:r w:rsidDel="00000000" w:rsidR="00000000" w:rsidRPr="00000000">
              <w:rPr>
                <w:rFonts w:ascii="Roboto" w:cs="Roboto" w:eastAsia="Roboto" w:hAnsi="Roboto"/>
                <w:rtl w:val="0"/>
              </w:rPr>
              <w:t xml:space="preserve">10</w:t>
            </w:r>
          </w:p>
        </w:tc>
        <w:tc>
          <w:tcPr/>
          <w:p w:rsidR="00000000" w:rsidDel="00000000" w:rsidP="00000000" w:rsidRDefault="00000000" w:rsidRPr="00000000" w14:paraId="000004BC">
            <w:pPr>
              <w:rPr>
                <w:rFonts w:ascii="Roboto" w:cs="Roboto" w:eastAsia="Roboto" w:hAnsi="Roboto"/>
              </w:rPr>
            </w:pPr>
            <w:r w:rsidDel="00000000" w:rsidR="00000000" w:rsidRPr="00000000">
              <w:rPr>
                <w:rFonts w:ascii="Roboto" w:cs="Roboto" w:eastAsia="Roboto" w:hAnsi="Roboto"/>
                <w:rtl w:val="0"/>
              </w:rPr>
              <w:t xml:space="preserve">Kinnaur</w:t>
            </w:r>
          </w:p>
        </w:tc>
        <w:tc>
          <w:tcPr/>
          <w:p w:rsidR="00000000" w:rsidDel="00000000" w:rsidP="00000000" w:rsidRDefault="00000000" w:rsidRPr="00000000" w14:paraId="000004BD">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BE">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BF">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C0">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C1">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C2">
            <w:pPr>
              <w:jc w:val="right"/>
              <w:rPr>
                <w:rFonts w:ascii="Roboto" w:cs="Roboto" w:eastAsia="Roboto" w:hAnsi="Roboto"/>
              </w:rPr>
            </w:pPr>
            <w:r w:rsidDel="00000000" w:rsidR="00000000" w:rsidRPr="00000000">
              <w:rPr>
                <w:rFonts w:ascii="Roboto" w:cs="Roboto" w:eastAsia="Roboto" w:hAnsi="Roboto"/>
                <w:rtl w:val="0"/>
              </w:rPr>
              <w:t xml:space="preserve">15.00</w:t>
            </w:r>
          </w:p>
        </w:tc>
      </w:tr>
      <w:tr>
        <w:trPr>
          <w:cantSplit w:val="0"/>
          <w:tblHeader w:val="0"/>
        </w:trPr>
        <w:tc>
          <w:tcPr/>
          <w:p w:rsidR="00000000" w:rsidDel="00000000" w:rsidP="00000000" w:rsidRDefault="00000000" w:rsidRPr="00000000" w14:paraId="000004C3">
            <w:pPr>
              <w:jc w:val="center"/>
              <w:rPr>
                <w:rFonts w:ascii="Roboto" w:cs="Roboto" w:eastAsia="Roboto" w:hAnsi="Roboto"/>
              </w:rPr>
            </w:pPr>
            <w:r w:rsidDel="00000000" w:rsidR="00000000" w:rsidRPr="00000000">
              <w:rPr>
                <w:rFonts w:ascii="Roboto" w:cs="Roboto" w:eastAsia="Roboto" w:hAnsi="Roboto"/>
                <w:rtl w:val="0"/>
              </w:rPr>
              <w:t xml:space="preserve">11</w:t>
            </w:r>
          </w:p>
        </w:tc>
        <w:tc>
          <w:tcPr/>
          <w:p w:rsidR="00000000" w:rsidDel="00000000" w:rsidP="00000000" w:rsidRDefault="00000000" w:rsidRPr="00000000" w14:paraId="000004C4">
            <w:pPr>
              <w:rPr>
                <w:rFonts w:ascii="Roboto" w:cs="Roboto" w:eastAsia="Roboto" w:hAnsi="Roboto"/>
              </w:rPr>
            </w:pPr>
            <w:r w:rsidDel="00000000" w:rsidR="00000000" w:rsidRPr="00000000">
              <w:rPr>
                <w:rFonts w:ascii="Roboto" w:cs="Roboto" w:eastAsia="Roboto" w:hAnsi="Roboto"/>
                <w:rtl w:val="0"/>
              </w:rPr>
              <w:t xml:space="preserve">Chamba</w:t>
            </w:r>
          </w:p>
        </w:tc>
        <w:tc>
          <w:tcPr/>
          <w:p w:rsidR="00000000" w:rsidDel="00000000" w:rsidP="00000000" w:rsidRDefault="00000000" w:rsidRPr="00000000" w14:paraId="000004C5">
            <w:pPr>
              <w:jc w:val="center"/>
              <w:rPr>
                <w:rFonts w:ascii="Roboto" w:cs="Roboto" w:eastAsia="Roboto" w:hAnsi="Roboto"/>
              </w:rPr>
            </w:pPr>
            <w:r w:rsidDel="00000000" w:rsidR="00000000" w:rsidRPr="00000000">
              <w:rPr>
                <w:rFonts w:ascii="Roboto" w:cs="Roboto" w:eastAsia="Roboto" w:hAnsi="Roboto"/>
                <w:rtl w:val="0"/>
              </w:rPr>
              <w:t xml:space="preserve">05</w:t>
            </w:r>
          </w:p>
        </w:tc>
        <w:tc>
          <w:tcPr/>
          <w:p w:rsidR="00000000" w:rsidDel="00000000" w:rsidP="00000000" w:rsidRDefault="00000000" w:rsidRPr="00000000" w14:paraId="000004C6">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C7">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C8">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C9">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CA">
            <w:pPr>
              <w:jc w:val="right"/>
              <w:rPr>
                <w:rFonts w:ascii="Roboto" w:cs="Roboto" w:eastAsia="Roboto" w:hAnsi="Roboto"/>
              </w:rPr>
            </w:pPr>
            <w:r w:rsidDel="00000000" w:rsidR="00000000" w:rsidRPr="00000000">
              <w:rPr>
                <w:rFonts w:ascii="Roboto" w:cs="Roboto" w:eastAsia="Roboto" w:hAnsi="Roboto"/>
                <w:rtl w:val="0"/>
              </w:rPr>
              <w:t xml:space="preserve">75.00</w:t>
            </w:r>
          </w:p>
        </w:tc>
      </w:tr>
      <w:tr>
        <w:trPr>
          <w:cantSplit w:val="0"/>
          <w:tblHeader w:val="0"/>
        </w:trPr>
        <w:tc>
          <w:tcPr>
            <w:gridSpan w:val="2"/>
          </w:tcPr>
          <w:p w:rsidR="00000000" w:rsidDel="00000000" w:rsidP="00000000" w:rsidRDefault="00000000" w:rsidRPr="00000000" w14:paraId="000004CB">
            <w:pPr>
              <w:rPr>
                <w:rFonts w:ascii="Roboto" w:cs="Roboto" w:eastAsia="Roboto" w:hAnsi="Roboto"/>
                <w:b w:val="1"/>
              </w:rPr>
            </w:pPr>
            <w:r w:rsidDel="00000000" w:rsidR="00000000" w:rsidRPr="00000000">
              <w:rPr>
                <w:rFonts w:ascii="Roboto" w:cs="Roboto" w:eastAsia="Roboto" w:hAnsi="Roboto"/>
                <w:b w:val="1"/>
                <w:rtl w:val="0"/>
              </w:rPr>
              <w:t xml:space="preserve">Sub-total (A)</w:t>
            </w:r>
          </w:p>
        </w:tc>
        <w:tc>
          <w:tcPr/>
          <w:p w:rsidR="00000000" w:rsidDel="00000000" w:rsidP="00000000" w:rsidRDefault="00000000" w:rsidRPr="00000000" w14:paraId="000004CD">
            <w:pPr>
              <w:jc w:val="center"/>
              <w:rPr>
                <w:rFonts w:ascii="Roboto" w:cs="Roboto" w:eastAsia="Roboto" w:hAnsi="Roboto"/>
                <w:b w:val="1"/>
              </w:rPr>
            </w:pPr>
            <w:r w:rsidDel="00000000" w:rsidR="00000000" w:rsidRPr="00000000">
              <w:rPr>
                <w:rFonts w:ascii="Roboto" w:cs="Roboto" w:eastAsia="Roboto" w:hAnsi="Roboto"/>
                <w:b w:val="1"/>
                <w:rtl w:val="0"/>
              </w:rPr>
              <w:t xml:space="preserve">55</w:t>
            </w:r>
          </w:p>
        </w:tc>
        <w:tc>
          <w:tcPr/>
          <w:p w:rsidR="00000000" w:rsidDel="00000000" w:rsidP="00000000" w:rsidRDefault="00000000" w:rsidRPr="00000000" w14:paraId="000004CE">
            <w:pPr>
              <w:jc w:val="center"/>
              <w:rPr>
                <w:rFonts w:ascii="Roboto" w:cs="Roboto" w:eastAsia="Roboto" w:hAnsi="Roboto"/>
                <w:b w:val="1"/>
              </w:rPr>
            </w:pPr>
            <w:r w:rsidDel="00000000" w:rsidR="00000000" w:rsidRPr="00000000">
              <w:rPr>
                <w:rFonts w:ascii="Roboto" w:cs="Roboto" w:eastAsia="Roboto" w:hAnsi="Roboto"/>
                <w:b w:val="1"/>
                <w:rtl w:val="0"/>
              </w:rPr>
              <w:t xml:space="preserve">4</w:t>
            </w:r>
          </w:p>
        </w:tc>
        <w:tc>
          <w:tcPr/>
          <w:p w:rsidR="00000000" w:rsidDel="00000000" w:rsidP="00000000" w:rsidRDefault="00000000" w:rsidRPr="00000000" w14:paraId="000004CF">
            <w:pPr>
              <w:jc w:val="center"/>
              <w:rPr>
                <w:rFonts w:ascii="Roboto" w:cs="Roboto" w:eastAsia="Roboto" w:hAnsi="Roboto"/>
                <w:b w:val="1"/>
              </w:rPr>
            </w:pPr>
            <w:r w:rsidDel="00000000" w:rsidR="00000000" w:rsidRPr="00000000">
              <w:rPr>
                <w:rFonts w:ascii="Roboto" w:cs="Roboto" w:eastAsia="Roboto" w:hAnsi="Roboto"/>
                <w:b w:val="1"/>
                <w:rtl w:val="0"/>
              </w:rPr>
              <w:t xml:space="preserve">3</w:t>
            </w:r>
          </w:p>
        </w:tc>
        <w:tc>
          <w:tcPr/>
          <w:p w:rsidR="00000000" w:rsidDel="00000000" w:rsidP="00000000" w:rsidRDefault="00000000" w:rsidRPr="00000000" w14:paraId="000004D0">
            <w:pPr>
              <w:jc w:val="center"/>
              <w:rPr>
                <w:rFonts w:ascii="Roboto" w:cs="Roboto" w:eastAsia="Roboto" w:hAnsi="Roboto"/>
                <w:b w:val="1"/>
              </w:rPr>
            </w:pPr>
            <w:r w:rsidDel="00000000" w:rsidR="00000000" w:rsidRPr="00000000">
              <w:rPr>
                <w:rFonts w:ascii="Roboto" w:cs="Roboto" w:eastAsia="Roboto" w:hAnsi="Roboto"/>
                <w:b w:val="1"/>
                <w:rtl w:val="0"/>
              </w:rPr>
              <w:t xml:space="preserve">1</w:t>
            </w:r>
          </w:p>
        </w:tc>
        <w:tc>
          <w:tcPr/>
          <w:p w:rsidR="00000000" w:rsidDel="00000000" w:rsidP="00000000" w:rsidRDefault="00000000" w:rsidRPr="00000000" w14:paraId="000004D1">
            <w:pPr>
              <w:jc w:val="center"/>
              <w:rPr>
                <w:rFonts w:ascii="Roboto" w:cs="Roboto" w:eastAsia="Roboto" w:hAnsi="Roboto"/>
                <w:b w:val="1"/>
              </w:rPr>
            </w:pPr>
            <w:r w:rsidDel="00000000" w:rsidR="00000000" w:rsidRPr="00000000">
              <w:rPr>
                <w:rFonts w:ascii="Roboto" w:cs="Roboto" w:eastAsia="Roboto" w:hAnsi="Roboto"/>
                <w:b w:val="1"/>
                <w:rtl w:val="0"/>
              </w:rPr>
              <w:t xml:space="preserve">00</w:t>
            </w:r>
          </w:p>
        </w:tc>
        <w:tc>
          <w:tcPr/>
          <w:p w:rsidR="00000000" w:rsidDel="00000000" w:rsidP="00000000" w:rsidRDefault="00000000" w:rsidRPr="00000000" w14:paraId="000004D2">
            <w:pPr>
              <w:jc w:val="right"/>
              <w:rPr>
                <w:rFonts w:ascii="Roboto" w:cs="Roboto" w:eastAsia="Roboto" w:hAnsi="Roboto"/>
                <w:b w:val="1"/>
              </w:rPr>
            </w:pPr>
            <w:r w:rsidDel="00000000" w:rsidR="00000000" w:rsidRPr="00000000">
              <w:rPr>
                <w:rFonts w:ascii="Roboto" w:cs="Roboto" w:eastAsia="Roboto" w:hAnsi="Roboto"/>
                <w:b w:val="1"/>
                <w:rtl w:val="0"/>
              </w:rPr>
              <w:t xml:space="preserve">962.50</w:t>
            </w:r>
          </w:p>
        </w:tc>
      </w:tr>
      <w:tr>
        <w:trPr>
          <w:cantSplit w:val="0"/>
          <w:trHeight w:val="390" w:hRule="atLeast"/>
          <w:tblHeader w:val="0"/>
        </w:trPr>
        <w:tc>
          <w:tcPr>
            <w:gridSpan w:val="8"/>
            <w:shd w:fill="dae8f8" w:val="clear"/>
          </w:tcPr>
          <w:p w:rsidR="00000000" w:rsidDel="00000000" w:rsidP="00000000" w:rsidRDefault="00000000" w:rsidRPr="00000000" w14:paraId="000004D3">
            <w:pPr>
              <w:keepNext w:val="0"/>
              <w:keepLines w:val="0"/>
              <w:pageBreakBefore w:val="0"/>
              <w:widowControl w:val="1"/>
              <w:numPr>
                <w:ilvl w:val="0"/>
                <w:numId w:val="79"/>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SEVERELY DAMAGED SCHOOLS- DISTRICT WISE</w:t>
            </w:r>
          </w:p>
        </w:tc>
      </w:tr>
      <w:tr>
        <w:trPr>
          <w:cantSplit w:val="0"/>
          <w:trHeight w:val="300" w:hRule="atLeast"/>
          <w:tblHeader w:val="0"/>
        </w:trPr>
        <w:tc>
          <w:tcPr/>
          <w:p w:rsidR="00000000" w:rsidDel="00000000" w:rsidP="00000000" w:rsidRDefault="00000000" w:rsidRPr="00000000" w14:paraId="000004DB">
            <w:pPr>
              <w:rPr>
                <w:rFonts w:ascii="Roboto" w:cs="Roboto" w:eastAsia="Roboto" w:hAnsi="Roboto"/>
                <w:b w:val="1"/>
              </w:rPr>
            </w:pPr>
            <w:r w:rsidDel="00000000" w:rsidR="00000000" w:rsidRPr="00000000">
              <w:rPr>
                <w:rFonts w:ascii="Roboto" w:cs="Roboto" w:eastAsia="Roboto" w:hAnsi="Roboto"/>
                <w:b w:val="1"/>
                <w:rtl w:val="0"/>
              </w:rPr>
              <w:t xml:space="preserve">Sr. No.</w:t>
            </w:r>
          </w:p>
        </w:tc>
        <w:tc>
          <w:tcPr/>
          <w:p w:rsidR="00000000" w:rsidDel="00000000" w:rsidP="00000000" w:rsidRDefault="00000000" w:rsidRPr="00000000" w14:paraId="000004DC">
            <w:pPr>
              <w:rPr>
                <w:rFonts w:ascii="Roboto" w:cs="Roboto" w:eastAsia="Roboto" w:hAnsi="Roboto"/>
                <w:b w:val="1"/>
              </w:rPr>
            </w:pPr>
            <w:r w:rsidDel="00000000" w:rsidR="00000000" w:rsidRPr="00000000">
              <w:rPr>
                <w:rFonts w:ascii="Roboto" w:cs="Roboto" w:eastAsia="Roboto" w:hAnsi="Roboto"/>
                <w:b w:val="1"/>
                <w:rtl w:val="0"/>
              </w:rPr>
              <w:t xml:space="preserve">Name of District</w:t>
            </w:r>
          </w:p>
        </w:tc>
        <w:tc>
          <w:tcPr/>
          <w:p w:rsidR="00000000" w:rsidDel="00000000" w:rsidP="00000000" w:rsidRDefault="00000000" w:rsidRPr="00000000" w14:paraId="000004DD">
            <w:pPr>
              <w:rPr>
                <w:rFonts w:ascii="Roboto" w:cs="Roboto" w:eastAsia="Roboto" w:hAnsi="Roboto"/>
                <w:b w:val="1"/>
              </w:rPr>
            </w:pPr>
            <w:r w:rsidDel="00000000" w:rsidR="00000000" w:rsidRPr="00000000">
              <w:rPr>
                <w:rFonts w:ascii="Roboto" w:cs="Roboto" w:eastAsia="Roboto" w:hAnsi="Roboto"/>
                <w:b w:val="1"/>
                <w:rtl w:val="0"/>
              </w:rPr>
              <w:t xml:space="preserve">No. of GPS</w:t>
            </w:r>
          </w:p>
        </w:tc>
        <w:tc>
          <w:tcPr/>
          <w:p w:rsidR="00000000" w:rsidDel="00000000" w:rsidP="00000000" w:rsidRDefault="00000000" w:rsidRPr="00000000" w14:paraId="000004DE">
            <w:pPr>
              <w:rPr>
                <w:rFonts w:ascii="Roboto" w:cs="Roboto" w:eastAsia="Roboto" w:hAnsi="Roboto"/>
                <w:b w:val="1"/>
              </w:rPr>
            </w:pPr>
            <w:r w:rsidDel="00000000" w:rsidR="00000000" w:rsidRPr="00000000">
              <w:rPr>
                <w:rFonts w:ascii="Roboto" w:cs="Roboto" w:eastAsia="Roboto" w:hAnsi="Roboto"/>
                <w:b w:val="1"/>
                <w:rtl w:val="0"/>
              </w:rPr>
              <w:t xml:space="preserve">No. of GMS</w:t>
            </w:r>
          </w:p>
        </w:tc>
        <w:tc>
          <w:tcPr/>
          <w:p w:rsidR="00000000" w:rsidDel="00000000" w:rsidP="00000000" w:rsidRDefault="00000000" w:rsidRPr="00000000" w14:paraId="000004DF">
            <w:pPr>
              <w:rPr>
                <w:rFonts w:ascii="Roboto" w:cs="Roboto" w:eastAsia="Roboto" w:hAnsi="Roboto"/>
                <w:b w:val="1"/>
              </w:rPr>
            </w:pPr>
            <w:r w:rsidDel="00000000" w:rsidR="00000000" w:rsidRPr="00000000">
              <w:rPr>
                <w:rFonts w:ascii="Roboto" w:cs="Roboto" w:eastAsia="Roboto" w:hAnsi="Roboto"/>
                <w:b w:val="1"/>
                <w:rtl w:val="0"/>
              </w:rPr>
              <w:t xml:space="preserve">No. of GHS</w:t>
            </w:r>
          </w:p>
        </w:tc>
        <w:tc>
          <w:tcPr/>
          <w:p w:rsidR="00000000" w:rsidDel="00000000" w:rsidP="00000000" w:rsidRDefault="00000000" w:rsidRPr="00000000" w14:paraId="000004E0">
            <w:pPr>
              <w:rPr>
                <w:rFonts w:ascii="Roboto" w:cs="Roboto" w:eastAsia="Roboto" w:hAnsi="Roboto"/>
                <w:b w:val="1"/>
              </w:rPr>
            </w:pPr>
            <w:r w:rsidDel="00000000" w:rsidR="00000000" w:rsidRPr="00000000">
              <w:rPr>
                <w:rFonts w:ascii="Roboto" w:cs="Roboto" w:eastAsia="Roboto" w:hAnsi="Roboto"/>
                <w:b w:val="1"/>
                <w:rtl w:val="0"/>
              </w:rPr>
              <w:t xml:space="preserve">No. of GSSS</w:t>
            </w:r>
          </w:p>
        </w:tc>
        <w:tc>
          <w:tcPr/>
          <w:p w:rsidR="00000000" w:rsidDel="00000000" w:rsidP="00000000" w:rsidRDefault="00000000" w:rsidRPr="00000000" w14:paraId="000004E1">
            <w:pPr>
              <w:rPr>
                <w:rFonts w:ascii="Roboto" w:cs="Roboto" w:eastAsia="Roboto" w:hAnsi="Roboto"/>
                <w:b w:val="1"/>
              </w:rPr>
            </w:pPr>
            <w:r w:rsidDel="00000000" w:rsidR="00000000" w:rsidRPr="00000000">
              <w:rPr>
                <w:rFonts w:ascii="Roboto" w:cs="Roboto" w:eastAsia="Roboto" w:hAnsi="Roboto"/>
                <w:b w:val="1"/>
                <w:rtl w:val="0"/>
              </w:rPr>
              <w:t xml:space="preserve">No.  of Education</w:t>
            </w:r>
          </w:p>
          <w:p w:rsidR="00000000" w:rsidDel="00000000" w:rsidP="00000000" w:rsidRDefault="00000000" w:rsidRPr="00000000" w14:paraId="000004E2">
            <w:pPr>
              <w:rPr>
                <w:rFonts w:ascii="Roboto" w:cs="Roboto" w:eastAsia="Roboto" w:hAnsi="Roboto"/>
                <w:b w:val="1"/>
              </w:rPr>
            </w:pPr>
            <w:r w:rsidDel="00000000" w:rsidR="00000000" w:rsidRPr="00000000">
              <w:rPr>
                <w:rFonts w:ascii="Roboto" w:cs="Roboto" w:eastAsia="Roboto" w:hAnsi="Roboto"/>
                <w:b w:val="1"/>
                <w:rtl w:val="0"/>
              </w:rPr>
              <w:t xml:space="preserve">Block Office</w:t>
            </w:r>
          </w:p>
        </w:tc>
        <w:tc>
          <w:tcPr/>
          <w:p w:rsidR="00000000" w:rsidDel="00000000" w:rsidP="00000000" w:rsidRDefault="00000000" w:rsidRPr="00000000" w14:paraId="000004E3">
            <w:pPr>
              <w:rPr>
                <w:rFonts w:ascii="Roboto" w:cs="Roboto" w:eastAsia="Roboto" w:hAnsi="Roboto"/>
                <w:b w:val="1"/>
              </w:rPr>
            </w:pPr>
            <w:r w:rsidDel="00000000" w:rsidR="00000000" w:rsidRPr="00000000">
              <w:rPr>
                <w:rFonts w:ascii="Roboto" w:cs="Roboto" w:eastAsia="Roboto" w:hAnsi="Roboto"/>
                <w:b w:val="1"/>
                <w:rtl w:val="0"/>
              </w:rPr>
              <w:t xml:space="preserve">Estimated Amount (in Lakh Rupees)</w:t>
            </w:r>
          </w:p>
        </w:tc>
      </w:tr>
      <w:tr>
        <w:trPr>
          <w:cantSplit w:val="0"/>
          <w:trHeight w:val="300" w:hRule="atLeast"/>
          <w:tblHeader w:val="0"/>
        </w:trPr>
        <w:tc>
          <w:tcPr/>
          <w:p w:rsidR="00000000" w:rsidDel="00000000" w:rsidP="00000000" w:rsidRDefault="00000000" w:rsidRPr="00000000" w14:paraId="000004E4">
            <w:pPr>
              <w:jc w:val="cente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4E5">
            <w:pPr>
              <w:rPr>
                <w:rFonts w:ascii="Roboto" w:cs="Roboto" w:eastAsia="Roboto" w:hAnsi="Roboto"/>
              </w:rPr>
            </w:pPr>
            <w:r w:rsidDel="00000000" w:rsidR="00000000" w:rsidRPr="00000000">
              <w:rPr>
                <w:rFonts w:ascii="Roboto" w:cs="Roboto" w:eastAsia="Roboto" w:hAnsi="Roboto"/>
                <w:rtl w:val="0"/>
              </w:rPr>
              <w:t xml:space="preserve">Bilaspur</w:t>
            </w:r>
          </w:p>
        </w:tc>
        <w:tc>
          <w:tcPr/>
          <w:p w:rsidR="00000000" w:rsidDel="00000000" w:rsidP="00000000" w:rsidRDefault="00000000" w:rsidRPr="00000000" w14:paraId="000004E6">
            <w:pPr>
              <w:jc w:val="center"/>
              <w:rPr>
                <w:rFonts w:ascii="Roboto" w:cs="Roboto" w:eastAsia="Roboto" w:hAnsi="Roboto"/>
              </w:rPr>
            </w:pPr>
            <w:r w:rsidDel="00000000" w:rsidR="00000000" w:rsidRPr="00000000">
              <w:rPr>
                <w:rFonts w:ascii="Roboto" w:cs="Roboto" w:eastAsia="Roboto" w:hAnsi="Roboto"/>
                <w:rtl w:val="0"/>
              </w:rPr>
              <w:t xml:space="preserve">16</w:t>
            </w:r>
          </w:p>
        </w:tc>
        <w:tc>
          <w:tcPr/>
          <w:p w:rsidR="00000000" w:rsidDel="00000000" w:rsidP="00000000" w:rsidRDefault="00000000" w:rsidRPr="00000000" w14:paraId="000004E7">
            <w:pPr>
              <w:jc w:val="center"/>
              <w:rPr>
                <w:rFonts w:ascii="Roboto" w:cs="Roboto" w:eastAsia="Roboto" w:hAnsi="Roboto"/>
              </w:rPr>
            </w:pPr>
            <w:r w:rsidDel="00000000" w:rsidR="00000000" w:rsidRPr="00000000">
              <w:rPr>
                <w:rFonts w:ascii="Roboto" w:cs="Roboto" w:eastAsia="Roboto" w:hAnsi="Roboto"/>
                <w:rtl w:val="0"/>
              </w:rPr>
              <w:t xml:space="preserve">03</w:t>
            </w:r>
          </w:p>
        </w:tc>
        <w:tc>
          <w:tcPr/>
          <w:p w:rsidR="00000000" w:rsidDel="00000000" w:rsidP="00000000" w:rsidRDefault="00000000" w:rsidRPr="00000000" w14:paraId="000004E8">
            <w:pPr>
              <w:jc w:val="center"/>
              <w:rPr>
                <w:rFonts w:ascii="Roboto" w:cs="Roboto" w:eastAsia="Roboto" w:hAnsi="Roboto"/>
              </w:rPr>
            </w:pPr>
            <w:r w:rsidDel="00000000" w:rsidR="00000000" w:rsidRPr="00000000">
              <w:rPr>
                <w:rFonts w:ascii="Roboto" w:cs="Roboto" w:eastAsia="Roboto" w:hAnsi="Roboto"/>
                <w:rtl w:val="0"/>
              </w:rPr>
              <w:t xml:space="preserve">04</w:t>
            </w:r>
          </w:p>
        </w:tc>
        <w:tc>
          <w:tcPr/>
          <w:p w:rsidR="00000000" w:rsidDel="00000000" w:rsidP="00000000" w:rsidRDefault="00000000" w:rsidRPr="00000000" w14:paraId="000004E9">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EA">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EB">
            <w:pPr>
              <w:jc w:val="right"/>
              <w:rPr>
                <w:rFonts w:ascii="Roboto" w:cs="Roboto" w:eastAsia="Roboto" w:hAnsi="Roboto"/>
              </w:rPr>
            </w:pPr>
            <w:r w:rsidDel="00000000" w:rsidR="00000000" w:rsidRPr="00000000">
              <w:rPr>
                <w:rFonts w:ascii="Roboto" w:cs="Roboto" w:eastAsia="Roboto" w:hAnsi="Roboto"/>
                <w:rtl w:val="0"/>
              </w:rPr>
              <w:t xml:space="preserve">183.00</w:t>
            </w:r>
          </w:p>
        </w:tc>
      </w:tr>
      <w:tr>
        <w:trPr>
          <w:cantSplit w:val="0"/>
          <w:trHeight w:val="300" w:hRule="atLeast"/>
          <w:tblHeader w:val="0"/>
        </w:trPr>
        <w:tc>
          <w:tcPr/>
          <w:p w:rsidR="00000000" w:rsidDel="00000000" w:rsidP="00000000" w:rsidRDefault="00000000" w:rsidRPr="00000000" w14:paraId="000004EC">
            <w:pPr>
              <w:jc w:val="center"/>
              <w:rPr>
                <w:rFonts w:ascii="Roboto" w:cs="Roboto" w:eastAsia="Roboto" w:hAnsi="Roboto"/>
              </w:rPr>
            </w:pPr>
            <w:r w:rsidDel="00000000" w:rsidR="00000000" w:rsidRPr="00000000">
              <w:rPr>
                <w:rFonts w:ascii="Roboto" w:cs="Roboto" w:eastAsia="Roboto" w:hAnsi="Roboto"/>
                <w:rtl w:val="0"/>
              </w:rPr>
              <w:t xml:space="preserve">2</w:t>
            </w:r>
          </w:p>
        </w:tc>
        <w:tc>
          <w:tcPr/>
          <w:p w:rsidR="00000000" w:rsidDel="00000000" w:rsidP="00000000" w:rsidRDefault="00000000" w:rsidRPr="00000000" w14:paraId="000004ED">
            <w:pPr>
              <w:rPr>
                <w:rFonts w:ascii="Roboto" w:cs="Roboto" w:eastAsia="Roboto" w:hAnsi="Roboto"/>
              </w:rPr>
            </w:pPr>
            <w:r w:rsidDel="00000000" w:rsidR="00000000" w:rsidRPr="00000000">
              <w:rPr>
                <w:rFonts w:ascii="Roboto" w:cs="Roboto" w:eastAsia="Roboto" w:hAnsi="Roboto"/>
                <w:rtl w:val="0"/>
              </w:rPr>
              <w:t xml:space="preserve">Hamirpur</w:t>
            </w:r>
          </w:p>
        </w:tc>
        <w:tc>
          <w:tcPr/>
          <w:p w:rsidR="00000000" w:rsidDel="00000000" w:rsidP="00000000" w:rsidRDefault="00000000" w:rsidRPr="00000000" w14:paraId="000004EE">
            <w:pPr>
              <w:jc w:val="center"/>
              <w:rPr>
                <w:rFonts w:ascii="Roboto" w:cs="Roboto" w:eastAsia="Roboto" w:hAnsi="Roboto"/>
              </w:rPr>
            </w:pPr>
            <w:r w:rsidDel="00000000" w:rsidR="00000000" w:rsidRPr="00000000">
              <w:rPr>
                <w:rFonts w:ascii="Roboto" w:cs="Roboto" w:eastAsia="Roboto" w:hAnsi="Roboto"/>
                <w:rtl w:val="0"/>
              </w:rPr>
              <w:t xml:space="preserve">02</w:t>
            </w:r>
          </w:p>
        </w:tc>
        <w:tc>
          <w:tcPr/>
          <w:p w:rsidR="00000000" w:rsidDel="00000000" w:rsidP="00000000" w:rsidRDefault="00000000" w:rsidRPr="00000000" w14:paraId="000004EF">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F0">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F1">
            <w:pPr>
              <w:jc w:val="center"/>
              <w:rPr>
                <w:rFonts w:ascii="Roboto" w:cs="Roboto" w:eastAsia="Roboto" w:hAnsi="Roboto"/>
              </w:rPr>
            </w:pPr>
            <w:r w:rsidDel="00000000" w:rsidR="00000000" w:rsidRPr="00000000">
              <w:rPr>
                <w:rFonts w:ascii="Roboto" w:cs="Roboto" w:eastAsia="Roboto" w:hAnsi="Roboto"/>
                <w:rtl w:val="0"/>
              </w:rPr>
              <w:t xml:space="preserve">04</w:t>
            </w:r>
          </w:p>
        </w:tc>
        <w:tc>
          <w:tcPr/>
          <w:p w:rsidR="00000000" w:rsidDel="00000000" w:rsidP="00000000" w:rsidRDefault="00000000" w:rsidRPr="00000000" w14:paraId="000004F2">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F3">
            <w:pPr>
              <w:jc w:val="right"/>
              <w:rPr>
                <w:rFonts w:ascii="Roboto" w:cs="Roboto" w:eastAsia="Roboto" w:hAnsi="Roboto"/>
              </w:rPr>
            </w:pPr>
            <w:r w:rsidDel="00000000" w:rsidR="00000000" w:rsidRPr="00000000">
              <w:rPr>
                <w:rFonts w:ascii="Roboto" w:cs="Roboto" w:eastAsia="Roboto" w:hAnsi="Roboto"/>
                <w:rtl w:val="0"/>
              </w:rPr>
              <w:t xml:space="preserve">79.50</w:t>
            </w:r>
          </w:p>
        </w:tc>
      </w:tr>
      <w:tr>
        <w:trPr>
          <w:cantSplit w:val="0"/>
          <w:trHeight w:val="300" w:hRule="atLeast"/>
          <w:tblHeader w:val="0"/>
        </w:trPr>
        <w:tc>
          <w:tcPr/>
          <w:p w:rsidR="00000000" w:rsidDel="00000000" w:rsidP="00000000" w:rsidRDefault="00000000" w:rsidRPr="00000000" w14:paraId="000004F4">
            <w:pPr>
              <w:jc w:val="center"/>
              <w:rPr>
                <w:rFonts w:ascii="Roboto" w:cs="Roboto" w:eastAsia="Roboto" w:hAnsi="Roboto"/>
              </w:rPr>
            </w:pPr>
            <w:r w:rsidDel="00000000" w:rsidR="00000000" w:rsidRPr="00000000">
              <w:rPr>
                <w:rFonts w:ascii="Roboto" w:cs="Roboto" w:eastAsia="Roboto" w:hAnsi="Roboto"/>
                <w:rtl w:val="0"/>
              </w:rPr>
              <w:t xml:space="preserve">3.</w:t>
            </w:r>
          </w:p>
        </w:tc>
        <w:tc>
          <w:tcPr/>
          <w:p w:rsidR="00000000" w:rsidDel="00000000" w:rsidP="00000000" w:rsidRDefault="00000000" w:rsidRPr="00000000" w14:paraId="000004F5">
            <w:pPr>
              <w:rPr>
                <w:rFonts w:ascii="Roboto" w:cs="Roboto" w:eastAsia="Roboto" w:hAnsi="Roboto"/>
              </w:rPr>
            </w:pPr>
            <w:r w:rsidDel="00000000" w:rsidR="00000000" w:rsidRPr="00000000">
              <w:rPr>
                <w:rFonts w:ascii="Roboto" w:cs="Roboto" w:eastAsia="Roboto" w:hAnsi="Roboto"/>
                <w:rtl w:val="0"/>
              </w:rPr>
              <w:t xml:space="preserve">Kangra</w:t>
            </w:r>
          </w:p>
        </w:tc>
        <w:tc>
          <w:tcPr/>
          <w:p w:rsidR="00000000" w:rsidDel="00000000" w:rsidP="00000000" w:rsidRDefault="00000000" w:rsidRPr="00000000" w14:paraId="000004F6">
            <w:pPr>
              <w:jc w:val="center"/>
              <w:rPr>
                <w:rFonts w:ascii="Roboto" w:cs="Roboto" w:eastAsia="Roboto" w:hAnsi="Roboto"/>
              </w:rPr>
            </w:pPr>
            <w:r w:rsidDel="00000000" w:rsidR="00000000" w:rsidRPr="00000000">
              <w:rPr>
                <w:rFonts w:ascii="Roboto" w:cs="Roboto" w:eastAsia="Roboto" w:hAnsi="Roboto"/>
                <w:rtl w:val="0"/>
              </w:rPr>
              <w:t xml:space="preserve">52</w:t>
            </w:r>
          </w:p>
        </w:tc>
        <w:tc>
          <w:tcPr/>
          <w:p w:rsidR="00000000" w:rsidDel="00000000" w:rsidP="00000000" w:rsidRDefault="00000000" w:rsidRPr="00000000" w14:paraId="000004F7">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4F8">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F9">
            <w:pPr>
              <w:jc w:val="center"/>
              <w:rPr>
                <w:rFonts w:ascii="Roboto" w:cs="Roboto" w:eastAsia="Roboto" w:hAnsi="Roboto"/>
              </w:rPr>
            </w:pPr>
            <w:r w:rsidDel="00000000" w:rsidR="00000000" w:rsidRPr="00000000">
              <w:rPr>
                <w:rFonts w:ascii="Roboto" w:cs="Roboto" w:eastAsia="Roboto" w:hAnsi="Roboto"/>
                <w:rtl w:val="0"/>
              </w:rPr>
              <w:t xml:space="preserve">06</w:t>
            </w:r>
          </w:p>
        </w:tc>
        <w:tc>
          <w:tcPr/>
          <w:p w:rsidR="00000000" w:rsidDel="00000000" w:rsidP="00000000" w:rsidRDefault="00000000" w:rsidRPr="00000000" w14:paraId="000004FA">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4FB">
            <w:pPr>
              <w:jc w:val="right"/>
              <w:rPr>
                <w:rFonts w:ascii="Roboto" w:cs="Roboto" w:eastAsia="Roboto" w:hAnsi="Roboto"/>
              </w:rPr>
            </w:pPr>
            <w:r w:rsidDel="00000000" w:rsidR="00000000" w:rsidRPr="00000000">
              <w:rPr>
                <w:rFonts w:ascii="Roboto" w:cs="Roboto" w:eastAsia="Roboto" w:hAnsi="Roboto"/>
                <w:rtl w:val="0"/>
              </w:rPr>
              <w:t xml:space="preserve">434.50</w:t>
            </w:r>
          </w:p>
        </w:tc>
      </w:tr>
      <w:tr>
        <w:trPr>
          <w:cantSplit w:val="0"/>
          <w:trHeight w:val="300" w:hRule="atLeast"/>
          <w:tblHeader w:val="0"/>
        </w:trPr>
        <w:tc>
          <w:tcPr/>
          <w:p w:rsidR="00000000" w:rsidDel="00000000" w:rsidP="00000000" w:rsidRDefault="00000000" w:rsidRPr="00000000" w14:paraId="000004FC">
            <w:pPr>
              <w:jc w:val="center"/>
              <w:rPr>
                <w:rFonts w:ascii="Roboto" w:cs="Roboto" w:eastAsia="Roboto" w:hAnsi="Roboto"/>
              </w:rPr>
            </w:pPr>
            <w:r w:rsidDel="00000000" w:rsidR="00000000" w:rsidRPr="00000000">
              <w:rPr>
                <w:rFonts w:ascii="Roboto" w:cs="Roboto" w:eastAsia="Roboto" w:hAnsi="Roboto"/>
                <w:rtl w:val="0"/>
              </w:rPr>
              <w:t xml:space="preserve">4</w:t>
            </w:r>
          </w:p>
        </w:tc>
        <w:tc>
          <w:tcPr/>
          <w:p w:rsidR="00000000" w:rsidDel="00000000" w:rsidP="00000000" w:rsidRDefault="00000000" w:rsidRPr="00000000" w14:paraId="000004FD">
            <w:pPr>
              <w:rPr>
                <w:rFonts w:ascii="Roboto" w:cs="Roboto" w:eastAsia="Roboto" w:hAnsi="Roboto"/>
              </w:rPr>
            </w:pPr>
            <w:r w:rsidDel="00000000" w:rsidR="00000000" w:rsidRPr="00000000">
              <w:rPr>
                <w:rFonts w:ascii="Roboto" w:cs="Roboto" w:eastAsia="Roboto" w:hAnsi="Roboto"/>
                <w:rtl w:val="0"/>
              </w:rPr>
              <w:t xml:space="preserve">Kullu</w:t>
            </w:r>
          </w:p>
        </w:tc>
        <w:tc>
          <w:tcPr/>
          <w:p w:rsidR="00000000" w:rsidDel="00000000" w:rsidP="00000000" w:rsidRDefault="00000000" w:rsidRPr="00000000" w14:paraId="000004FE">
            <w:pPr>
              <w:jc w:val="center"/>
              <w:rPr>
                <w:rFonts w:ascii="Roboto" w:cs="Roboto" w:eastAsia="Roboto" w:hAnsi="Roboto"/>
              </w:rPr>
            </w:pPr>
            <w:r w:rsidDel="00000000" w:rsidR="00000000" w:rsidRPr="00000000">
              <w:rPr>
                <w:rFonts w:ascii="Roboto" w:cs="Roboto" w:eastAsia="Roboto" w:hAnsi="Roboto"/>
                <w:rtl w:val="0"/>
              </w:rPr>
              <w:t xml:space="preserve">06</w:t>
            </w:r>
          </w:p>
        </w:tc>
        <w:tc>
          <w:tcPr/>
          <w:p w:rsidR="00000000" w:rsidDel="00000000" w:rsidP="00000000" w:rsidRDefault="00000000" w:rsidRPr="00000000" w14:paraId="000004FF">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00">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01">
            <w:pPr>
              <w:jc w:val="center"/>
              <w:rPr>
                <w:rFonts w:ascii="Roboto" w:cs="Roboto" w:eastAsia="Roboto" w:hAnsi="Roboto"/>
              </w:rPr>
            </w:pPr>
            <w:r w:rsidDel="00000000" w:rsidR="00000000" w:rsidRPr="00000000">
              <w:rPr>
                <w:rFonts w:ascii="Roboto" w:cs="Roboto" w:eastAsia="Roboto" w:hAnsi="Roboto"/>
                <w:rtl w:val="0"/>
              </w:rPr>
              <w:t xml:space="preserve">03</w:t>
            </w:r>
          </w:p>
        </w:tc>
        <w:tc>
          <w:tcPr/>
          <w:p w:rsidR="00000000" w:rsidDel="00000000" w:rsidP="00000000" w:rsidRDefault="00000000" w:rsidRPr="00000000" w14:paraId="00000502">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03">
            <w:pPr>
              <w:jc w:val="right"/>
              <w:rPr>
                <w:rFonts w:ascii="Roboto" w:cs="Roboto" w:eastAsia="Roboto" w:hAnsi="Roboto"/>
              </w:rPr>
            </w:pPr>
            <w:r w:rsidDel="00000000" w:rsidR="00000000" w:rsidRPr="00000000">
              <w:rPr>
                <w:rFonts w:ascii="Roboto" w:cs="Roboto" w:eastAsia="Roboto" w:hAnsi="Roboto"/>
                <w:rtl w:val="0"/>
              </w:rPr>
              <w:t xml:space="preserve">93.00</w:t>
            </w:r>
          </w:p>
        </w:tc>
      </w:tr>
      <w:tr>
        <w:trPr>
          <w:cantSplit w:val="0"/>
          <w:trHeight w:val="300" w:hRule="atLeast"/>
          <w:tblHeader w:val="0"/>
        </w:trPr>
        <w:tc>
          <w:tcPr/>
          <w:p w:rsidR="00000000" w:rsidDel="00000000" w:rsidP="00000000" w:rsidRDefault="00000000" w:rsidRPr="00000000" w14:paraId="00000504">
            <w:pPr>
              <w:jc w:val="center"/>
              <w:rPr>
                <w:rFonts w:ascii="Roboto" w:cs="Roboto" w:eastAsia="Roboto" w:hAnsi="Roboto"/>
              </w:rPr>
            </w:pPr>
            <w:r w:rsidDel="00000000" w:rsidR="00000000" w:rsidRPr="00000000">
              <w:rPr>
                <w:rFonts w:ascii="Roboto" w:cs="Roboto" w:eastAsia="Roboto" w:hAnsi="Roboto"/>
                <w:rtl w:val="0"/>
              </w:rPr>
              <w:t xml:space="preserve">5</w:t>
            </w:r>
          </w:p>
        </w:tc>
        <w:tc>
          <w:tcPr/>
          <w:p w:rsidR="00000000" w:rsidDel="00000000" w:rsidP="00000000" w:rsidRDefault="00000000" w:rsidRPr="00000000" w14:paraId="00000505">
            <w:pPr>
              <w:rPr>
                <w:rFonts w:ascii="Roboto" w:cs="Roboto" w:eastAsia="Roboto" w:hAnsi="Roboto"/>
              </w:rPr>
            </w:pPr>
            <w:r w:rsidDel="00000000" w:rsidR="00000000" w:rsidRPr="00000000">
              <w:rPr>
                <w:rFonts w:ascii="Roboto" w:cs="Roboto" w:eastAsia="Roboto" w:hAnsi="Roboto"/>
                <w:rtl w:val="0"/>
              </w:rPr>
              <w:t xml:space="preserve">Mandi</w:t>
            </w:r>
          </w:p>
        </w:tc>
        <w:tc>
          <w:tcPr/>
          <w:p w:rsidR="00000000" w:rsidDel="00000000" w:rsidP="00000000" w:rsidRDefault="00000000" w:rsidRPr="00000000" w14:paraId="00000506">
            <w:pPr>
              <w:jc w:val="center"/>
              <w:rPr>
                <w:rFonts w:ascii="Roboto" w:cs="Roboto" w:eastAsia="Roboto" w:hAnsi="Roboto"/>
              </w:rPr>
            </w:pPr>
            <w:r w:rsidDel="00000000" w:rsidR="00000000" w:rsidRPr="00000000">
              <w:rPr>
                <w:rFonts w:ascii="Roboto" w:cs="Roboto" w:eastAsia="Roboto" w:hAnsi="Roboto"/>
                <w:rtl w:val="0"/>
              </w:rPr>
              <w:t xml:space="preserve">15</w:t>
            </w:r>
          </w:p>
        </w:tc>
        <w:tc>
          <w:tcPr/>
          <w:p w:rsidR="00000000" w:rsidDel="00000000" w:rsidP="00000000" w:rsidRDefault="00000000" w:rsidRPr="00000000" w14:paraId="00000507">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08">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09">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0A">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0B">
            <w:pPr>
              <w:jc w:val="right"/>
              <w:rPr>
                <w:rFonts w:ascii="Roboto" w:cs="Roboto" w:eastAsia="Roboto" w:hAnsi="Roboto"/>
              </w:rPr>
            </w:pPr>
            <w:r w:rsidDel="00000000" w:rsidR="00000000" w:rsidRPr="00000000">
              <w:rPr>
                <w:rFonts w:ascii="Roboto" w:cs="Roboto" w:eastAsia="Roboto" w:hAnsi="Roboto"/>
                <w:rtl w:val="0"/>
              </w:rPr>
              <w:t xml:space="preserve">122.50</w:t>
            </w:r>
          </w:p>
        </w:tc>
      </w:tr>
      <w:tr>
        <w:trPr>
          <w:cantSplit w:val="0"/>
          <w:trHeight w:val="300" w:hRule="atLeast"/>
          <w:tblHeader w:val="0"/>
        </w:trPr>
        <w:tc>
          <w:tcPr/>
          <w:p w:rsidR="00000000" w:rsidDel="00000000" w:rsidP="00000000" w:rsidRDefault="00000000" w:rsidRPr="00000000" w14:paraId="0000050C">
            <w:pPr>
              <w:jc w:val="center"/>
              <w:rPr>
                <w:rFonts w:ascii="Roboto" w:cs="Roboto" w:eastAsia="Roboto" w:hAnsi="Roboto"/>
              </w:rPr>
            </w:pPr>
            <w:r w:rsidDel="00000000" w:rsidR="00000000" w:rsidRPr="00000000">
              <w:rPr>
                <w:rFonts w:ascii="Roboto" w:cs="Roboto" w:eastAsia="Roboto" w:hAnsi="Roboto"/>
                <w:rtl w:val="0"/>
              </w:rPr>
              <w:t xml:space="preserve">6</w:t>
            </w:r>
          </w:p>
        </w:tc>
        <w:tc>
          <w:tcPr/>
          <w:p w:rsidR="00000000" w:rsidDel="00000000" w:rsidP="00000000" w:rsidRDefault="00000000" w:rsidRPr="00000000" w14:paraId="0000050D">
            <w:pPr>
              <w:rPr>
                <w:rFonts w:ascii="Roboto" w:cs="Roboto" w:eastAsia="Roboto" w:hAnsi="Roboto"/>
              </w:rPr>
            </w:pPr>
            <w:r w:rsidDel="00000000" w:rsidR="00000000" w:rsidRPr="00000000">
              <w:rPr>
                <w:rFonts w:ascii="Roboto" w:cs="Roboto" w:eastAsia="Roboto" w:hAnsi="Roboto"/>
                <w:rtl w:val="0"/>
              </w:rPr>
              <w:t xml:space="preserve">Sirmour</w:t>
            </w:r>
          </w:p>
        </w:tc>
        <w:tc>
          <w:tcPr/>
          <w:p w:rsidR="00000000" w:rsidDel="00000000" w:rsidP="00000000" w:rsidRDefault="00000000" w:rsidRPr="00000000" w14:paraId="0000050E">
            <w:pPr>
              <w:jc w:val="center"/>
              <w:rPr>
                <w:rFonts w:ascii="Roboto" w:cs="Roboto" w:eastAsia="Roboto" w:hAnsi="Roboto"/>
              </w:rPr>
            </w:pPr>
            <w:r w:rsidDel="00000000" w:rsidR="00000000" w:rsidRPr="00000000">
              <w:rPr>
                <w:rFonts w:ascii="Roboto" w:cs="Roboto" w:eastAsia="Roboto" w:hAnsi="Roboto"/>
                <w:rtl w:val="0"/>
              </w:rPr>
              <w:t xml:space="preserve">18</w:t>
            </w:r>
          </w:p>
        </w:tc>
        <w:tc>
          <w:tcPr/>
          <w:p w:rsidR="00000000" w:rsidDel="00000000" w:rsidP="00000000" w:rsidRDefault="00000000" w:rsidRPr="00000000" w14:paraId="0000050F">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10">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11">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12">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13">
            <w:pPr>
              <w:jc w:val="right"/>
              <w:rPr>
                <w:rFonts w:ascii="Roboto" w:cs="Roboto" w:eastAsia="Roboto" w:hAnsi="Roboto"/>
              </w:rPr>
            </w:pPr>
            <w:r w:rsidDel="00000000" w:rsidR="00000000" w:rsidRPr="00000000">
              <w:rPr>
                <w:rFonts w:ascii="Roboto" w:cs="Roboto" w:eastAsia="Roboto" w:hAnsi="Roboto"/>
                <w:rtl w:val="0"/>
              </w:rPr>
              <w:t xml:space="preserve">135.50</w:t>
            </w:r>
          </w:p>
        </w:tc>
      </w:tr>
      <w:tr>
        <w:trPr>
          <w:cantSplit w:val="0"/>
          <w:trHeight w:val="300" w:hRule="atLeast"/>
          <w:tblHeader w:val="0"/>
        </w:trPr>
        <w:tc>
          <w:tcPr/>
          <w:p w:rsidR="00000000" w:rsidDel="00000000" w:rsidP="00000000" w:rsidRDefault="00000000" w:rsidRPr="00000000" w14:paraId="00000514">
            <w:pPr>
              <w:jc w:val="center"/>
              <w:rPr>
                <w:rFonts w:ascii="Roboto" w:cs="Roboto" w:eastAsia="Roboto" w:hAnsi="Roboto"/>
              </w:rPr>
            </w:pPr>
            <w:r w:rsidDel="00000000" w:rsidR="00000000" w:rsidRPr="00000000">
              <w:rPr>
                <w:rFonts w:ascii="Roboto" w:cs="Roboto" w:eastAsia="Roboto" w:hAnsi="Roboto"/>
                <w:rtl w:val="0"/>
              </w:rPr>
              <w:t xml:space="preserve">7</w:t>
            </w:r>
          </w:p>
        </w:tc>
        <w:tc>
          <w:tcPr/>
          <w:p w:rsidR="00000000" w:rsidDel="00000000" w:rsidP="00000000" w:rsidRDefault="00000000" w:rsidRPr="00000000" w14:paraId="00000515">
            <w:pPr>
              <w:rPr>
                <w:rFonts w:ascii="Roboto" w:cs="Roboto" w:eastAsia="Roboto" w:hAnsi="Roboto"/>
              </w:rPr>
            </w:pPr>
            <w:r w:rsidDel="00000000" w:rsidR="00000000" w:rsidRPr="00000000">
              <w:rPr>
                <w:rFonts w:ascii="Roboto" w:cs="Roboto" w:eastAsia="Roboto" w:hAnsi="Roboto"/>
                <w:rtl w:val="0"/>
              </w:rPr>
              <w:t xml:space="preserve">Shimla</w:t>
            </w:r>
          </w:p>
        </w:tc>
        <w:tc>
          <w:tcPr/>
          <w:p w:rsidR="00000000" w:rsidDel="00000000" w:rsidP="00000000" w:rsidRDefault="00000000" w:rsidRPr="00000000" w14:paraId="00000516">
            <w:pPr>
              <w:jc w:val="center"/>
              <w:rPr>
                <w:rFonts w:ascii="Roboto" w:cs="Roboto" w:eastAsia="Roboto" w:hAnsi="Roboto"/>
              </w:rPr>
            </w:pPr>
            <w:r w:rsidDel="00000000" w:rsidR="00000000" w:rsidRPr="00000000">
              <w:rPr>
                <w:rFonts w:ascii="Roboto" w:cs="Roboto" w:eastAsia="Roboto" w:hAnsi="Roboto"/>
                <w:rtl w:val="0"/>
              </w:rPr>
              <w:t xml:space="preserve">11</w:t>
            </w:r>
          </w:p>
        </w:tc>
        <w:tc>
          <w:tcPr/>
          <w:p w:rsidR="00000000" w:rsidDel="00000000" w:rsidP="00000000" w:rsidRDefault="00000000" w:rsidRPr="00000000" w14:paraId="00000517">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18">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19">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1A">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1B">
            <w:pPr>
              <w:jc w:val="right"/>
              <w:rPr>
                <w:rFonts w:ascii="Roboto" w:cs="Roboto" w:eastAsia="Roboto" w:hAnsi="Roboto"/>
              </w:rPr>
            </w:pPr>
            <w:r w:rsidDel="00000000" w:rsidR="00000000" w:rsidRPr="00000000">
              <w:rPr>
                <w:rFonts w:ascii="Roboto" w:cs="Roboto" w:eastAsia="Roboto" w:hAnsi="Roboto"/>
                <w:rtl w:val="0"/>
              </w:rPr>
              <w:t xml:space="preserve">80.00</w:t>
            </w:r>
          </w:p>
        </w:tc>
      </w:tr>
      <w:tr>
        <w:trPr>
          <w:cantSplit w:val="0"/>
          <w:trHeight w:val="300" w:hRule="atLeast"/>
          <w:tblHeader w:val="0"/>
        </w:trPr>
        <w:tc>
          <w:tcPr/>
          <w:p w:rsidR="00000000" w:rsidDel="00000000" w:rsidP="00000000" w:rsidRDefault="00000000" w:rsidRPr="00000000" w14:paraId="0000051C">
            <w:pPr>
              <w:jc w:val="center"/>
              <w:rPr>
                <w:rFonts w:ascii="Roboto" w:cs="Roboto" w:eastAsia="Roboto" w:hAnsi="Roboto"/>
              </w:rPr>
            </w:pPr>
            <w:r w:rsidDel="00000000" w:rsidR="00000000" w:rsidRPr="00000000">
              <w:rPr>
                <w:rFonts w:ascii="Roboto" w:cs="Roboto" w:eastAsia="Roboto" w:hAnsi="Roboto"/>
                <w:rtl w:val="0"/>
              </w:rPr>
              <w:t xml:space="preserve">8</w:t>
            </w:r>
          </w:p>
        </w:tc>
        <w:tc>
          <w:tcPr/>
          <w:p w:rsidR="00000000" w:rsidDel="00000000" w:rsidP="00000000" w:rsidRDefault="00000000" w:rsidRPr="00000000" w14:paraId="0000051D">
            <w:pPr>
              <w:rPr>
                <w:rFonts w:ascii="Roboto" w:cs="Roboto" w:eastAsia="Roboto" w:hAnsi="Roboto"/>
              </w:rPr>
            </w:pPr>
            <w:r w:rsidDel="00000000" w:rsidR="00000000" w:rsidRPr="00000000">
              <w:rPr>
                <w:rFonts w:ascii="Roboto" w:cs="Roboto" w:eastAsia="Roboto" w:hAnsi="Roboto"/>
                <w:rtl w:val="0"/>
              </w:rPr>
              <w:t xml:space="preserve">Solan</w:t>
            </w:r>
          </w:p>
        </w:tc>
        <w:tc>
          <w:tcPr/>
          <w:p w:rsidR="00000000" w:rsidDel="00000000" w:rsidP="00000000" w:rsidRDefault="00000000" w:rsidRPr="00000000" w14:paraId="0000051E">
            <w:pPr>
              <w:jc w:val="center"/>
              <w:rPr>
                <w:rFonts w:ascii="Roboto" w:cs="Roboto" w:eastAsia="Roboto" w:hAnsi="Roboto"/>
              </w:rPr>
            </w:pPr>
            <w:r w:rsidDel="00000000" w:rsidR="00000000" w:rsidRPr="00000000">
              <w:rPr>
                <w:rFonts w:ascii="Roboto" w:cs="Roboto" w:eastAsia="Roboto" w:hAnsi="Roboto"/>
                <w:rtl w:val="0"/>
              </w:rPr>
              <w:t xml:space="preserve">05</w:t>
            </w:r>
          </w:p>
        </w:tc>
        <w:tc>
          <w:tcPr/>
          <w:p w:rsidR="00000000" w:rsidDel="00000000" w:rsidP="00000000" w:rsidRDefault="00000000" w:rsidRPr="00000000" w14:paraId="0000051F">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20">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21">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22">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23">
            <w:pPr>
              <w:jc w:val="right"/>
              <w:rPr>
                <w:rFonts w:ascii="Roboto" w:cs="Roboto" w:eastAsia="Roboto" w:hAnsi="Roboto"/>
              </w:rPr>
            </w:pPr>
            <w:r w:rsidDel="00000000" w:rsidR="00000000" w:rsidRPr="00000000">
              <w:rPr>
                <w:rFonts w:ascii="Roboto" w:cs="Roboto" w:eastAsia="Roboto" w:hAnsi="Roboto"/>
                <w:rtl w:val="0"/>
              </w:rPr>
              <w:t xml:space="preserve">34.00</w:t>
            </w:r>
          </w:p>
        </w:tc>
      </w:tr>
      <w:tr>
        <w:trPr>
          <w:cantSplit w:val="0"/>
          <w:trHeight w:val="300" w:hRule="atLeast"/>
          <w:tblHeader w:val="0"/>
        </w:trPr>
        <w:tc>
          <w:tcPr/>
          <w:p w:rsidR="00000000" w:rsidDel="00000000" w:rsidP="00000000" w:rsidRDefault="00000000" w:rsidRPr="00000000" w14:paraId="00000524">
            <w:pPr>
              <w:jc w:val="center"/>
              <w:rPr>
                <w:rFonts w:ascii="Roboto" w:cs="Roboto" w:eastAsia="Roboto" w:hAnsi="Roboto"/>
              </w:rPr>
            </w:pPr>
            <w:r w:rsidDel="00000000" w:rsidR="00000000" w:rsidRPr="00000000">
              <w:rPr>
                <w:rFonts w:ascii="Roboto" w:cs="Roboto" w:eastAsia="Roboto" w:hAnsi="Roboto"/>
                <w:rtl w:val="0"/>
              </w:rPr>
              <w:t xml:space="preserve">9</w:t>
            </w:r>
          </w:p>
        </w:tc>
        <w:tc>
          <w:tcPr/>
          <w:p w:rsidR="00000000" w:rsidDel="00000000" w:rsidP="00000000" w:rsidRDefault="00000000" w:rsidRPr="00000000" w14:paraId="00000525">
            <w:pPr>
              <w:rPr>
                <w:rFonts w:ascii="Roboto" w:cs="Roboto" w:eastAsia="Roboto" w:hAnsi="Roboto"/>
              </w:rPr>
            </w:pPr>
            <w:r w:rsidDel="00000000" w:rsidR="00000000" w:rsidRPr="00000000">
              <w:rPr>
                <w:rFonts w:ascii="Roboto" w:cs="Roboto" w:eastAsia="Roboto" w:hAnsi="Roboto"/>
                <w:rtl w:val="0"/>
              </w:rPr>
              <w:t xml:space="preserve">Una</w:t>
            </w:r>
          </w:p>
        </w:tc>
        <w:tc>
          <w:tcPr/>
          <w:p w:rsidR="00000000" w:rsidDel="00000000" w:rsidP="00000000" w:rsidRDefault="00000000" w:rsidRPr="00000000" w14:paraId="00000526">
            <w:pPr>
              <w:jc w:val="center"/>
              <w:rPr>
                <w:rFonts w:ascii="Roboto" w:cs="Roboto" w:eastAsia="Roboto" w:hAnsi="Roboto"/>
              </w:rPr>
            </w:pPr>
            <w:r w:rsidDel="00000000" w:rsidR="00000000" w:rsidRPr="00000000">
              <w:rPr>
                <w:rFonts w:ascii="Roboto" w:cs="Roboto" w:eastAsia="Roboto" w:hAnsi="Roboto"/>
                <w:rtl w:val="0"/>
              </w:rPr>
              <w:t xml:space="preserve">12</w:t>
            </w:r>
          </w:p>
        </w:tc>
        <w:tc>
          <w:tcPr/>
          <w:p w:rsidR="00000000" w:rsidDel="00000000" w:rsidP="00000000" w:rsidRDefault="00000000" w:rsidRPr="00000000" w14:paraId="00000527">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28">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29">
            <w:pPr>
              <w:jc w:val="center"/>
              <w:rPr>
                <w:rFonts w:ascii="Roboto" w:cs="Roboto" w:eastAsia="Roboto" w:hAnsi="Roboto"/>
              </w:rPr>
            </w:pPr>
            <w:r w:rsidDel="00000000" w:rsidR="00000000" w:rsidRPr="00000000">
              <w:rPr>
                <w:rFonts w:ascii="Roboto" w:cs="Roboto" w:eastAsia="Roboto" w:hAnsi="Roboto"/>
                <w:rtl w:val="0"/>
              </w:rPr>
              <w:t xml:space="preserve">02</w:t>
            </w:r>
          </w:p>
        </w:tc>
        <w:tc>
          <w:tcPr/>
          <w:p w:rsidR="00000000" w:rsidDel="00000000" w:rsidP="00000000" w:rsidRDefault="00000000" w:rsidRPr="00000000" w14:paraId="0000052A">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2B">
            <w:pPr>
              <w:jc w:val="right"/>
              <w:rPr>
                <w:rFonts w:ascii="Roboto" w:cs="Roboto" w:eastAsia="Roboto" w:hAnsi="Roboto"/>
              </w:rPr>
            </w:pPr>
            <w:r w:rsidDel="00000000" w:rsidR="00000000" w:rsidRPr="00000000">
              <w:rPr>
                <w:rFonts w:ascii="Roboto" w:cs="Roboto" w:eastAsia="Roboto" w:hAnsi="Roboto"/>
                <w:rtl w:val="0"/>
              </w:rPr>
              <w:t xml:space="preserve">127.80</w:t>
            </w:r>
          </w:p>
        </w:tc>
      </w:tr>
      <w:tr>
        <w:trPr>
          <w:cantSplit w:val="0"/>
          <w:trHeight w:val="300" w:hRule="atLeast"/>
          <w:tblHeader w:val="0"/>
        </w:trPr>
        <w:tc>
          <w:tcPr/>
          <w:p w:rsidR="00000000" w:rsidDel="00000000" w:rsidP="00000000" w:rsidRDefault="00000000" w:rsidRPr="00000000" w14:paraId="0000052C">
            <w:pPr>
              <w:jc w:val="center"/>
              <w:rPr>
                <w:rFonts w:ascii="Roboto" w:cs="Roboto" w:eastAsia="Roboto" w:hAnsi="Roboto"/>
              </w:rPr>
            </w:pPr>
            <w:r w:rsidDel="00000000" w:rsidR="00000000" w:rsidRPr="00000000">
              <w:rPr>
                <w:rFonts w:ascii="Roboto" w:cs="Roboto" w:eastAsia="Roboto" w:hAnsi="Roboto"/>
                <w:rtl w:val="0"/>
              </w:rPr>
              <w:t xml:space="preserve">10</w:t>
            </w:r>
          </w:p>
        </w:tc>
        <w:tc>
          <w:tcPr/>
          <w:p w:rsidR="00000000" w:rsidDel="00000000" w:rsidP="00000000" w:rsidRDefault="00000000" w:rsidRPr="00000000" w14:paraId="0000052D">
            <w:pPr>
              <w:rPr>
                <w:rFonts w:ascii="Roboto" w:cs="Roboto" w:eastAsia="Roboto" w:hAnsi="Roboto"/>
              </w:rPr>
            </w:pPr>
            <w:r w:rsidDel="00000000" w:rsidR="00000000" w:rsidRPr="00000000">
              <w:rPr>
                <w:rFonts w:ascii="Roboto" w:cs="Roboto" w:eastAsia="Roboto" w:hAnsi="Roboto"/>
                <w:rtl w:val="0"/>
              </w:rPr>
              <w:t xml:space="preserve">Chamba</w:t>
            </w:r>
          </w:p>
        </w:tc>
        <w:tc>
          <w:tcPr/>
          <w:p w:rsidR="00000000" w:rsidDel="00000000" w:rsidP="00000000" w:rsidRDefault="00000000" w:rsidRPr="00000000" w14:paraId="0000052E">
            <w:pPr>
              <w:jc w:val="center"/>
              <w:rPr>
                <w:rFonts w:ascii="Roboto" w:cs="Roboto" w:eastAsia="Roboto" w:hAnsi="Roboto"/>
              </w:rPr>
            </w:pPr>
            <w:r w:rsidDel="00000000" w:rsidR="00000000" w:rsidRPr="00000000">
              <w:rPr>
                <w:rFonts w:ascii="Roboto" w:cs="Roboto" w:eastAsia="Roboto" w:hAnsi="Roboto"/>
                <w:rtl w:val="0"/>
              </w:rPr>
              <w:t xml:space="preserve">11</w:t>
            </w:r>
          </w:p>
        </w:tc>
        <w:tc>
          <w:tcPr/>
          <w:p w:rsidR="00000000" w:rsidDel="00000000" w:rsidP="00000000" w:rsidRDefault="00000000" w:rsidRPr="00000000" w14:paraId="0000052F">
            <w:pPr>
              <w:jc w:val="center"/>
              <w:rPr>
                <w:rFonts w:ascii="Roboto" w:cs="Roboto" w:eastAsia="Roboto" w:hAnsi="Roboto"/>
              </w:rPr>
            </w:pPr>
            <w:r w:rsidDel="00000000" w:rsidR="00000000" w:rsidRPr="00000000">
              <w:rPr>
                <w:rFonts w:ascii="Roboto" w:cs="Roboto" w:eastAsia="Roboto" w:hAnsi="Roboto"/>
                <w:rtl w:val="0"/>
              </w:rPr>
              <w:t xml:space="preserve">01</w:t>
            </w:r>
          </w:p>
        </w:tc>
        <w:tc>
          <w:tcPr/>
          <w:p w:rsidR="00000000" w:rsidDel="00000000" w:rsidP="00000000" w:rsidRDefault="00000000" w:rsidRPr="00000000" w14:paraId="00000530">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31">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32">
            <w:pPr>
              <w:jc w:val="center"/>
              <w:rPr>
                <w:rFonts w:ascii="Roboto" w:cs="Roboto" w:eastAsia="Roboto" w:hAnsi="Roboto"/>
              </w:rPr>
            </w:pPr>
            <w:r w:rsidDel="00000000" w:rsidR="00000000" w:rsidRPr="00000000">
              <w:rPr>
                <w:rFonts w:ascii="Roboto" w:cs="Roboto" w:eastAsia="Roboto" w:hAnsi="Roboto"/>
                <w:rtl w:val="0"/>
              </w:rPr>
              <w:t xml:space="preserve">00</w:t>
            </w:r>
          </w:p>
        </w:tc>
        <w:tc>
          <w:tcPr/>
          <w:p w:rsidR="00000000" w:rsidDel="00000000" w:rsidP="00000000" w:rsidRDefault="00000000" w:rsidRPr="00000000" w14:paraId="00000533">
            <w:pPr>
              <w:jc w:val="right"/>
              <w:rPr>
                <w:rFonts w:ascii="Roboto" w:cs="Roboto" w:eastAsia="Roboto" w:hAnsi="Roboto"/>
              </w:rPr>
            </w:pPr>
            <w:r w:rsidDel="00000000" w:rsidR="00000000" w:rsidRPr="00000000">
              <w:rPr>
                <w:rFonts w:ascii="Roboto" w:cs="Roboto" w:eastAsia="Roboto" w:hAnsi="Roboto"/>
                <w:rtl w:val="0"/>
              </w:rPr>
              <w:t xml:space="preserve">80.00</w:t>
            </w:r>
          </w:p>
        </w:tc>
      </w:tr>
      <w:tr>
        <w:trPr>
          <w:cantSplit w:val="0"/>
          <w:trHeight w:val="300" w:hRule="atLeast"/>
          <w:tblHeader w:val="0"/>
        </w:trPr>
        <w:tc>
          <w:tcPr>
            <w:gridSpan w:val="2"/>
          </w:tcPr>
          <w:p w:rsidR="00000000" w:rsidDel="00000000" w:rsidP="00000000" w:rsidRDefault="00000000" w:rsidRPr="00000000" w14:paraId="00000534">
            <w:pPr>
              <w:rPr>
                <w:rFonts w:ascii="Roboto" w:cs="Roboto" w:eastAsia="Roboto" w:hAnsi="Roboto"/>
                <w:b w:val="1"/>
              </w:rPr>
            </w:pPr>
            <w:r w:rsidDel="00000000" w:rsidR="00000000" w:rsidRPr="00000000">
              <w:rPr>
                <w:rFonts w:ascii="Roboto" w:cs="Roboto" w:eastAsia="Roboto" w:hAnsi="Roboto"/>
                <w:b w:val="1"/>
                <w:rtl w:val="0"/>
              </w:rPr>
              <w:t xml:space="preserve">Sub-total (B)</w:t>
            </w:r>
          </w:p>
        </w:tc>
        <w:tc>
          <w:tcPr/>
          <w:p w:rsidR="00000000" w:rsidDel="00000000" w:rsidP="00000000" w:rsidRDefault="00000000" w:rsidRPr="00000000" w14:paraId="00000536">
            <w:pPr>
              <w:jc w:val="center"/>
              <w:rPr>
                <w:rFonts w:ascii="Roboto" w:cs="Roboto" w:eastAsia="Roboto" w:hAnsi="Roboto"/>
                <w:b w:val="1"/>
              </w:rPr>
            </w:pPr>
            <w:r w:rsidDel="00000000" w:rsidR="00000000" w:rsidRPr="00000000">
              <w:rPr>
                <w:rFonts w:ascii="Roboto" w:cs="Roboto" w:eastAsia="Roboto" w:hAnsi="Roboto"/>
                <w:b w:val="1"/>
                <w:rtl w:val="0"/>
              </w:rPr>
              <w:t xml:space="preserve">148</w:t>
            </w:r>
          </w:p>
        </w:tc>
        <w:tc>
          <w:tcPr/>
          <w:p w:rsidR="00000000" w:rsidDel="00000000" w:rsidP="00000000" w:rsidRDefault="00000000" w:rsidRPr="00000000" w14:paraId="00000537">
            <w:pPr>
              <w:jc w:val="center"/>
              <w:rPr>
                <w:rFonts w:ascii="Roboto" w:cs="Roboto" w:eastAsia="Roboto" w:hAnsi="Roboto"/>
                <w:b w:val="1"/>
              </w:rPr>
            </w:pPr>
            <w:r w:rsidDel="00000000" w:rsidR="00000000" w:rsidRPr="00000000">
              <w:rPr>
                <w:rFonts w:ascii="Roboto" w:cs="Roboto" w:eastAsia="Roboto" w:hAnsi="Roboto"/>
                <w:b w:val="1"/>
                <w:rtl w:val="0"/>
              </w:rPr>
              <w:t xml:space="preserve">9</w:t>
            </w:r>
          </w:p>
        </w:tc>
        <w:tc>
          <w:tcPr/>
          <w:p w:rsidR="00000000" w:rsidDel="00000000" w:rsidP="00000000" w:rsidRDefault="00000000" w:rsidRPr="00000000" w14:paraId="00000538">
            <w:pPr>
              <w:jc w:val="center"/>
              <w:rPr>
                <w:rFonts w:ascii="Roboto" w:cs="Roboto" w:eastAsia="Roboto" w:hAnsi="Roboto"/>
                <w:b w:val="1"/>
              </w:rPr>
            </w:pPr>
            <w:r w:rsidDel="00000000" w:rsidR="00000000" w:rsidRPr="00000000">
              <w:rPr>
                <w:rFonts w:ascii="Roboto" w:cs="Roboto" w:eastAsia="Roboto" w:hAnsi="Roboto"/>
                <w:b w:val="1"/>
                <w:rtl w:val="0"/>
              </w:rPr>
              <w:t xml:space="preserve">8</w:t>
            </w:r>
          </w:p>
        </w:tc>
        <w:tc>
          <w:tcPr/>
          <w:p w:rsidR="00000000" w:rsidDel="00000000" w:rsidP="00000000" w:rsidRDefault="00000000" w:rsidRPr="00000000" w14:paraId="00000539">
            <w:pPr>
              <w:jc w:val="center"/>
              <w:rPr>
                <w:rFonts w:ascii="Roboto" w:cs="Roboto" w:eastAsia="Roboto" w:hAnsi="Roboto"/>
                <w:b w:val="1"/>
              </w:rPr>
            </w:pPr>
            <w:r w:rsidDel="00000000" w:rsidR="00000000" w:rsidRPr="00000000">
              <w:rPr>
                <w:rFonts w:ascii="Roboto" w:cs="Roboto" w:eastAsia="Roboto" w:hAnsi="Roboto"/>
                <w:b w:val="1"/>
                <w:rtl w:val="0"/>
              </w:rPr>
              <w:t xml:space="preserve">18</w:t>
            </w:r>
          </w:p>
        </w:tc>
        <w:tc>
          <w:tcPr/>
          <w:p w:rsidR="00000000" w:rsidDel="00000000" w:rsidP="00000000" w:rsidRDefault="00000000" w:rsidRPr="00000000" w14:paraId="0000053A">
            <w:pPr>
              <w:jc w:val="center"/>
              <w:rPr>
                <w:rFonts w:ascii="Roboto" w:cs="Roboto" w:eastAsia="Roboto" w:hAnsi="Roboto"/>
                <w:b w:val="1"/>
              </w:rPr>
            </w:pPr>
            <w:r w:rsidDel="00000000" w:rsidR="00000000" w:rsidRPr="00000000">
              <w:rPr>
                <w:rFonts w:ascii="Roboto" w:cs="Roboto" w:eastAsia="Roboto" w:hAnsi="Roboto"/>
                <w:b w:val="1"/>
                <w:rtl w:val="0"/>
              </w:rPr>
              <w:t xml:space="preserve">01</w:t>
            </w:r>
          </w:p>
        </w:tc>
        <w:tc>
          <w:tcPr/>
          <w:p w:rsidR="00000000" w:rsidDel="00000000" w:rsidP="00000000" w:rsidRDefault="00000000" w:rsidRPr="00000000" w14:paraId="0000053B">
            <w:pPr>
              <w:jc w:val="right"/>
              <w:rPr>
                <w:rFonts w:ascii="Roboto" w:cs="Roboto" w:eastAsia="Roboto" w:hAnsi="Roboto"/>
                <w:b w:val="1"/>
              </w:rPr>
            </w:pPr>
            <w:r w:rsidDel="00000000" w:rsidR="00000000" w:rsidRPr="00000000">
              <w:rPr>
                <w:rFonts w:ascii="Roboto" w:cs="Roboto" w:eastAsia="Roboto" w:hAnsi="Roboto"/>
                <w:b w:val="1"/>
                <w:rtl w:val="0"/>
              </w:rPr>
              <w:t xml:space="preserve">1369.80</w:t>
            </w:r>
          </w:p>
        </w:tc>
      </w:tr>
      <w:tr>
        <w:trPr>
          <w:cantSplit w:val="0"/>
          <w:trHeight w:val="465" w:hRule="atLeast"/>
          <w:tblHeader w:val="0"/>
        </w:trPr>
        <w:tc>
          <w:tcPr>
            <w:gridSpan w:val="2"/>
            <w:shd w:fill="dae8f8" w:val="clear"/>
          </w:tcPr>
          <w:p w:rsidR="00000000" w:rsidDel="00000000" w:rsidP="00000000" w:rsidRDefault="00000000" w:rsidRPr="00000000" w14:paraId="0000053C">
            <w:pPr>
              <w:rPr>
                <w:rFonts w:ascii="Roboto" w:cs="Roboto" w:eastAsia="Roboto" w:hAnsi="Roboto"/>
                <w:b w:val="1"/>
              </w:rPr>
            </w:pPr>
            <w:r w:rsidDel="00000000" w:rsidR="00000000" w:rsidRPr="00000000">
              <w:rPr>
                <w:rFonts w:ascii="Roboto" w:cs="Roboto" w:eastAsia="Roboto" w:hAnsi="Roboto"/>
                <w:b w:val="1"/>
                <w:rtl w:val="0"/>
              </w:rPr>
              <w:t xml:space="preserve">GRAND TOTAL (A + B)</w:t>
            </w:r>
          </w:p>
        </w:tc>
        <w:tc>
          <w:tcPr>
            <w:shd w:fill="dae8f8" w:val="clear"/>
          </w:tcPr>
          <w:p w:rsidR="00000000" w:rsidDel="00000000" w:rsidP="00000000" w:rsidRDefault="00000000" w:rsidRPr="00000000" w14:paraId="0000053E">
            <w:pPr>
              <w:jc w:val="center"/>
              <w:rPr>
                <w:rFonts w:ascii="Roboto" w:cs="Roboto" w:eastAsia="Roboto" w:hAnsi="Roboto"/>
                <w:b w:val="1"/>
              </w:rPr>
            </w:pPr>
            <w:r w:rsidDel="00000000" w:rsidR="00000000" w:rsidRPr="00000000">
              <w:rPr>
                <w:rFonts w:ascii="Roboto" w:cs="Roboto" w:eastAsia="Roboto" w:hAnsi="Roboto"/>
                <w:b w:val="1"/>
                <w:rtl w:val="0"/>
              </w:rPr>
              <w:t xml:space="preserve">203</w:t>
            </w:r>
          </w:p>
        </w:tc>
        <w:tc>
          <w:tcPr>
            <w:shd w:fill="dae8f8" w:val="clear"/>
          </w:tcPr>
          <w:p w:rsidR="00000000" w:rsidDel="00000000" w:rsidP="00000000" w:rsidRDefault="00000000" w:rsidRPr="00000000" w14:paraId="0000053F">
            <w:pPr>
              <w:jc w:val="center"/>
              <w:rPr>
                <w:rFonts w:ascii="Roboto" w:cs="Roboto" w:eastAsia="Roboto" w:hAnsi="Roboto"/>
                <w:b w:val="1"/>
              </w:rPr>
            </w:pPr>
            <w:r w:rsidDel="00000000" w:rsidR="00000000" w:rsidRPr="00000000">
              <w:rPr>
                <w:rFonts w:ascii="Roboto" w:cs="Roboto" w:eastAsia="Roboto" w:hAnsi="Roboto"/>
                <w:b w:val="1"/>
                <w:rtl w:val="0"/>
              </w:rPr>
              <w:t xml:space="preserve">13</w:t>
            </w:r>
          </w:p>
        </w:tc>
        <w:tc>
          <w:tcPr>
            <w:shd w:fill="dae8f8" w:val="clear"/>
          </w:tcPr>
          <w:p w:rsidR="00000000" w:rsidDel="00000000" w:rsidP="00000000" w:rsidRDefault="00000000" w:rsidRPr="00000000" w14:paraId="00000540">
            <w:pPr>
              <w:jc w:val="center"/>
              <w:rPr>
                <w:rFonts w:ascii="Roboto" w:cs="Roboto" w:eastAsia="Roboto" w:hAnsi="Roboto"/>
                <w:b w:val="1"/>
              </w:rPr>
            </w:pPr>
            <w:r w:rsidDel="00000000" w:rsidR="00000000" w:rsidRPr="00000000">
              <w:rPr>
                <w:rFonts w:ascii="Roboto" w:cs="Roboto" w:eastAsia="Roboto" w:hAnsi="Roboto"/>
                <w:b w:val="1"/>
                <w:rtl w:val="0"/>
              </w:rPr>
              <w:t xml:space="preserve">11</w:t>
            </w:r>
          </w:p>
        </w:tc>
        <w:tc>
          <w:tcPr>
            <w:shd w:fill="dae8f8" w:val="clear"/>
          </w:tcPr>
          <w:p w:rsidR="00000000" w:rsidDel="00000000" w:rsidP="00000000" w:rsidRDefault="00000000" w:rsidRPr="00000000" w14:paraId="00000541">
            <w:pPr>
              <w:jc w:val="center"/>
              <w:rPr>
                <w:rFonts w:ascii="Roboto" w:cs="Roboto" w:eastAsia="Roboto" w:hAnsi="Roboto"/>
                <w:b w:val="1"/>
              </w:rPr>
            </w:pPr>
            <w:r w:rsidDel="00000000" w:rsidR="00000000" w:rsidRPr="00000000">
              <w:rPr>
                <w:rFonts w:ascii="Roboto" w:cs="Roboto" w:eastAsia="Roboto" w:hAnsi="Roboto"/>
                <w:b w:val="1"/>
                <w:rtl w:val="0"/>
              </w:rPr>
              <w:t xml:space="preserve">19</w:t>
            </w:r>
          </w:p>
        </w:tc>
        <w:tc>
          <w:tcPr>
            <w:shd w:fill="dae8f8" w:val="clear"/>
          </w:tcPr>
          <w:p w:rsidR="00000000" w:rsidDel="00000000" w:rsidP="00000000" w:rsidRDefault="00000000" w:rsidRPr="00000000" w14:paraId="00000542">
            <w:pPr>
              <w:jc w:val="center"/>
              <w:rPr>
                <w:rFonts w:ascii="Roboto" w:cs="Roboto" w:eastAsia="Roboto" w:hAnsi="Roboto"/>
                <w:b w:val="1"/>
              </w:rPr>
            </w:pPr>
            <w:r w:rsidDel="00000000" w:rsidR="00000000" w:rsidRPr="00000000">
              <w:rPr>
                <w:rFonts w:ascii="Roboto" w:cs="Roboto" w:eastAsia="Roboto" w:hAnsi="Roboto"/>
                <w:b w:val="1"/>
                <w:rtl w:val="0"/>
              </w:rPr>
              <w:t xml:space="preserve">1</w:t>
            </w:r>
          </w:p>
        </w:tc>
        <w:tc>
          <w:tcPr>
            <w:shd w:fill="dae8f8" w:val="clear"/>
          </w:tcPr>
          <w:p w:rsidR="00000000" w:rsidDel="00000000" w:rsidP="00000000" w:rsidRDefault="00000000" w:rsidRPr="00000000" w14:paraId="00000543">
            <w:pPr>
              <w:jc w:val="right"/>
              <w:rPr>
                <w:rFonts w:ascii="Roboto" w:cs="Roboto" w:eastAsia="Roboto" w:hAnsi="Roboto"/>
                <w:b w:val="1"/>
              </w:rPr>
            </w:pPr>
            <w:r w:rsidDel="00000000" w:rsidR="00000000" w:rsidRPr="00000000">
              <w:rPr>
                <w:rFonts w:ascii="Roboto" w:cs="Roboto" w:eastAsia="Roboto" w:hAnsi="Roboto"/>
                <w:b w:val="1"/>
                <w:rtl w:val="0"/>
              </w:rPr>
              <w:t xml:space="preserve">2332.3</w:t>
            </w:r>
          </w:p>
        </w:tc>
      </w:tr>
    </w:tbl>
    <w:p w:rsidR="00000000" w:rsidDel="00000000" w:rsidP="00000000" w:rsidRDefault="00000000" w:rsidRPr="00000000" w14:paraId="000005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27"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7"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For a detailed list of approved schools and proposed interventions, please refer to </w:t>
      </w:r>
      <w:hyperlink r:id="rId16">
        <w:r w:rsidDel="00000000" w:rsidR="00000000" w:rsidRPr="00000000">
          <w:rPr>
            <w:rFonts w:ascii="Roboto" w:cs="Roboto" w:eastAsia="Roboto" w:hAnsi="Roboto"/>
            <w:b w:val="1"/>
            <w:i w:val="0"/>
            <w:smallCaps w:val="0"/>
            <w:strike w:val="0"/>
            <w:color w:val="1155cc"/>
            <w:u w:val="single"/>
            <w:shd w:fill="auto" w:val="clear"/>
            <w:vertAlign w:val="baseline"/>
            <w:rtl w:val="0"/>
          </w:rPr>
          <w:t xml:space="preserve">Annexure 2</w:t>
        </w:r>
      </w:hyperlink>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w:t>
      </w:r>
    </w:p>
    <w:p w:rsidR="00000000" w:rsidDel="00000000" w:rsidP="00000000" w:rsidRDefault="00000000" w:rsidRPr="00000000" w14:paraId="000005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7" w:firstLine="0"/>
        <w:jc w:val="both"/>
        <w:rPr>
          <w:rFonts w:ascii="Roboto" w:cs="Roboto" w:eastAsia="Roboto" w:hAnsi="Roboto"/>
          <w:i w:val="1"/>
        </w:rPr>
      </w:pPr>
      <w:r w:rsidDel="00000000" w:rsidR="00000000" w:rsidRPr="00000000">
        <w:rPr>
          <w:rtl w:val="0"/>
        </w:rPr>
      </w:r>
    </w:p>
    <w:p w:rsidR="00000000" w:rsidDel="00000000" w:rsidP="00000000" w:rsidRDefault="00000000" w:rsidRPr="00000000" w14:paraId="000005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7" w:firstLine="0"/>
        <w:jc w:val="both"/>
        <w:rPr>
          <w:rFonts w:ascii="Roboto" w:cs="Roboto" w:eastAsia="Roboto" w:hAnsi="Roboto"/>
          <w:i w:val="1"/>
        </w:rPr>
      </w:pPr>
      <w:r w:rsidDel="00000000" w:rsidR="00000000" w:rsidRPr="00000000">
        <w:rPr>
          <w:rtl w:val="0"/>
        </w:rPr>
      </w:r>
    </w:p>
    <w:p w:rsidR="00000000" w:rsidDel="00000000" w:rsidP="00000000" w:rsidRDefault="00000000" w:rsidRPr="00000000" w14:paraId="000005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7" w:firstLine="0"/>
        <w:jc w:val="both"/>
        <w:rPr>
          <w:rFonts w:ascii="Roboto" w:cs="Roboto" w:eastAsia="Roboto" w:hAnsi="Roboto"/>
          <w:i w:val="1"/>
        </w:rPr>
      </w:pPr>
      <w:r w:rsidDel="00000000" w:rsidR="00000000" w:rsidRPr="00000000">
        <w:rPr>
          <w:rtl w:val="0"/>
        </w:rPr>
      </w:r>
    </w:p>
    <w:p w:rsidR="00000000" w:rsidDel="00000000" w:rsidP="00000000" w:rsidRDefault="00000000" w:rsidRPr="00000000" w14:paraId="000005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2.2.3 Execution Strategy</w:t>
      </w:r>
    </w:p>
    <w:p w:rsidR="00000000" w:rsidDel="00000000" w:rsidP="00000000" w:rsidRDefault="00000000" w:rsidRPr="00000000" w14:paraId="000005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4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630" w:right="-9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Totally Damaged Schools:</w:t>
      </w:r>
      <w:r w:rsidDel="00000000" w:rsidR="00000000" w:rsidRPr="00000000">
        <w:rPr>
          <w:rFonts w:ascii="Roboto" w:cs="Roboto" w:eastAsia="Roboto" w:hAnsi="Roboto"/>
          <w:i w:val="1"/>
          <w:smallCaps w:val="0"/>
          <w:strike w:val="0"/>
          <w:color w:val="000000"/>
          <w:u w:val="none"/>
          <w:shd w:fill="auto" w:val="clear"/>
          <w:vertAlign w:val="baseline"/>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The reconstruction of totally damaged High Schools (GHS)</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Senior Secondary Schools (GSSS), </w:t>
      </w:r>
      <w:r w:rsidDel="00000000" w:rsidR="00000000" w:rsidRPr="00000000">
        <w:rPr>
          <w:rFonts w:ascii="Roboto" w:cs="Roboto" w:eastAsia="Roboto" w:hAnsi="Roboto"/>
          <w:rtl w:val="0"/>
        </w:rPr>
        <w:t xml:space="preserve">Primary Schools (GPS) and Middle Schools (GMS) will be done through a government executing agency such as HPPWD and HIMUDA. </w:t>
      </w:r>
      <w:r w:rsidDel="00000000" w:rsidR="00000000" w:rsidRPr="00000000">
        <w:rPr>
          <w:rtl w:val="0"/>
        </w:rPr>
      </w:r>
    </w:p>
    <w:p w:rsidR="00000000" w:rsidDel="00000000" w:rsidP="00000000" w:rsidRDefault="00000000" w:rsidRPr="00000000" w14:paraId="000005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630" w:right="-9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54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630" w:right="-9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Severely Damaged Schools: </w:t>
      </w:r>
      <w:r w:rsidDel="00000000" w:rsidR="00000000" w:rsidRPr="00000000">
        <w:rPr>
          <w:rFonts w:ascii="Roboto" w:cs="Roboto" w:eastAsia="Roboto" w:hAnsi="Roboto"/>
          <w:rtl w:val="0"/>
        </w:rPr>
        <w:t xml:space="preserve">The repair and reconstruction of totally damaged High Schools (GHS), Senior Secondary Schools (GSSS), Primary Schools (GPS) and Middle Schools (GMS) will be done through a government executing agency such as HPPWD and HIMUDA.</w:t>
      </w:r>
      <w:r w:rsidDel="00000000" w:rsidR="00000000" w:rsidRPr="00000000">
        <w:rPr>
          <w:rFonts w:ascii="Roboto" w:cs="Roboto" w:eastAsia="Roboto" w:hAnsi="Roboto"/>
          <w:i w:val="0"/>
          <w:smallCaps w:val="0"/>
          <w:strike w:val="0"/>
          <w:color w:val="000000"/>
          <w:u w:val="none"/>
          <w:shd w:fill="auto" w:val="clear"/>
          <w:vertAlign w:val="baseline"/>
          <w:rtl w:val="0"/>
        </w:rPr>
        <w:t xml:space="preserve">This would ensure quicker execution of repair works, and ground level monitoring.</w:t>
      </w:r>
    </w:p>
    <w:p w:rsidR="00000000" w:rsidDel="00000000" w:rsidP="00000000" w:rsidRDefault="00000000" w:rsidRPr="00000000" w14:paraId="000005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b w:val="1"/>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2.2.4 Phased Implementation and Fund Utilization </w:t>
      </w:r>
    </w:p>
    <w:p w:rsidR="00000000" w:rsidDel="00000000" w:rsidP="00000000" w:rsidRDefault="00000000" w:rsidRPr="00000000" w14:paraId="000005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9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execution of R&amp;R activities will follow a structured fund disbursement pattern of 30:40:30, as per established guidelines. Each phase has been designed to align with fund availability, field-level readiness, and the urgency of the interventions. The following breakdown reflects the prioritization of activities and their expected timelines, ensuring timely and effective implementation.</w:t>
      </w:r>
    </w:p>
    <w:p w:rsidR="00000000" w:rsidDel="00000000" w:rsidP="00000000" w:rsidRDefault="00000000" w:rsidRPr="00000000" w14:paraId="000005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tbl>
      <w:tblPr>
        <w:tblStyle w:val="Table9"/>
        <w:tblW w:w="8610.0" w:type="dxa"/>
        <w:jc w:val="left"/>
        <w:tblInd w:w="375.0" w:type="dxa"/>
        <w:tblBorders>
          <w:top w:color="000000" w:space="0" w:sz="6" w:val="single"/>
          <w:left w:color="000000" w:space="0" w:sz="6" w:val="single"/>
          <w:bottom w:color="000000" w:space="0" w:sz="6" w:val="single"/>
          <w:right w:color="000000" w:space="0" w:sz="6" w:val="single"/>
        </w:tblBorders>
        <w:tblLayout w:type="fixed"/>
        <w:tblLook w:val="0400"/>
      </w:tblPr>
      <w:tblGrid>
        <w:gridCol w:w="990"/>
        <w:gridCol w:w="3690"/>
        <w:gridCol w:w="2070"/>
        <w:gridCol w:w="1860"/>
        <w:tblGridChange w:id="0">
          <w:tblGrid>
            <w:gridCol w:w="990"/>
            <w:gridCol w:w="3690"/>
            <w:gridCol w:w="2070"/>
            <w:gridCol w:w="1860"/>
          </w:tblGrid>
        </w:tblGridChange>
      </w:tblGrid>
      <w:tr>
        <w:trPr>
          <w:cantSplit w:val="1"/>
          <w:trHeight w:val="300" w:hRule="atLeast"/>
          <w:tblHeader w:val="1"/>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Sr. No.</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Proposals</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Amount (in Lakh Rupees)</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Timeline (tentative)</w:t>
            </w:r>
          </w:p>
        </w:tc>
      </w:tr>
      <w:tr>
        <w:trPr>
          <w:cantSplit w:val="1"/>
          <w:trHeight w:val="300" w:hRule="atLeast"/>
          <w:tblHeader w:val="1"/>
        </w:trPr>
        <w:tc>
          <w:tcPr>
            <w:gridSpan w:val="3"/>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5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First Instalment @30%</w:t>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5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tl w:val="0"/>
              </w:rPr>
            </w:r>
          </w:p>
        </w:tc>
      </w:tr>
      <w:tr>
        <w:trPr>
          <w:cantSplit w:val="1"/>
          <w:trHeight w:val="300" w:hRule="atLeast"/>
          <w:tblHeader w:val="1"/>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Totally Damaged Schools (i.e. 63)</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288.75</w:t>
            </w:r>
          </w:p>
        </w:tc>
        <w:tc>
          <w:tcPr>
            <w:vMerge w:val="restart"/>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Within 2 months after receipt of funds</w:t>
            </w:r>
          </w:p>
        </w:tc>
      </w:tr>
      <w:tr>
        <w:trPr>
          <w:cantSplit w:val="1"/>
          <w:trHeight w:val="300" w:hRule="atLeast"/>
          <w:tblHeader w:val="1"/>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Severely Damaged Schools (i.e. 184)</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401.99</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1"/>
          <w:trHeight w:val="300" w:hRule="atLeast"/>
          <w:tblHeader w:val="1"/>
        </w:trPr>
        <w:tc>
          <w:tcPr>
            <w:gridSpan w:val="2"/>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 A =</w:t>
            </w:r>
            <w:r w:rsidDel="00000000" w:rsidR="00000000" w:rsidRPr="00000000">
              <w:rPr>
                <w:rtl w:val="0"/>
              </w:rPr>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5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699.69</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1"/>
          <w:trHeight w:val="300" w:hRule="atLeast"/>
          <w:tblHeader w:val="1"/>
        </w:trPr>
        <w:tc>
          <w:tcPr>
            <w:gridSpan w:val="3"/>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Second Instalment @40%</w:t>
            </w:r>
          </w:p>
        </w:tc>
        <w:tc>
          <w:tcPr>
            <w:tcBorders>
              <w:top w:color="000000" w:space="0" w:sz="0" w:val="nil"/>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5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tl w:val="0"/>
              </w:rPr>
            </w:r>
          </w:p>
        </w:tc>
      </w:tr>
      <w:tr>
        <w:trPr>
          <w:cantSplit w:val="1"/>
          <w:trHeight w:val="300" w:hRule="atLeast"/>
          <w:tblHeader w:val="1"/>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Totally Damaged Schools (i.e. 63)</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385.00</w:t>
            </w:r>
          </w:p>
        </w:tc>
        <w:tc>
          <w:tcPr>
            <w:vMerge w:val="restart"/>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Within 3 months after receipt of funds</w:t>
            </w:r>
          </w:p>
        </w:tc>
      </w:tr>
      <w:tr>
        <w:trPr>
          <w:cantSplit w:val="1"/>
          <w:trHeight w:val="300" w:hRule="atLeast"/>
          <w:tblHeader w:val="1"/>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Severely Damaged Schools (i.e. 184)</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547.92</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1"/>
          <w:trHeight w:val="300" w:hRule="atLeast"/>
          <w:tblHeader w:val="1"/>
        </w:trPr>
        <w:tc>
          <w:tcPr>
            <w:gridSpan w:val="2"/>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 B = </w:t>
            </w:r>
            <w:r w:rsidDel="00000000" w:rsidR="00000000" w:rsidRPr="00000000">
              <w:rPr>
                <w:rtl w:val="0"/>
              </w:rPr>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5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932.92</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1"/>
          <w:trHeight w:val="300" w:hRule="atLeast"/>
          <w:tblHeader w:val="1"/>
        </w:trPr>
        <w:tc>
          <w:tcPr>
            <w:gridSpan w:val="3"/>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Third Instalment @30%</w:t>
            </w:r>
          </w:p>
        </w:tc>
        <w:tc>
          <w:tcPr>
            <w:tcBorders>
              <w:top w:color="000000" w:space="0" w:sz="0" w:val="nil"/>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5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tl w:val="0"/>
              </w:rPr>
            </w:r>
          </w:p>
        </w:tc>
      </w:tr>
      <w:tr>
        <w:trPr>
          <w:cantSplit w:val="1"/>
          <w:trHeight w:val="300" w:hRule="atLeast"/>
          <w:tblHeader w:val="1"/>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Totally Damaged Schools (i.e. 63)</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288.75</w:t>
            </w:r>
          </w:p>
        </w:tc>
        <w:tc>
          <w:tcPr>
            <w:vMerge w:val="restart"/>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Within 2 months after receipt of funds</w:t>
            </w:r>
          </w:p>
        </w:tc>
      </w:tr>
      <w:tr>
        <w:trPr>
          <w:cantSplit w:val="1"/>
          <w:trHeight w:val="300" w:hRule="atLeast"/>
          <w:tblHeader w:val="1"/>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Severely Damaged Schools (i.e. 184)</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410.99</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1"/>
          <w:trHeight w:val="300" w:hRule="atLeast"/>
          <w:tblHeader w:val="1"/>
        </w:trPr>
        <w:tc>
          <w:tcPr>
            <w:gridSpan w:val="2"/>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 C = </w:t>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5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699.69</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1"/>
          <w:trHeight w:val="300" w:hRule="atLeast"/>
          <w:tblHeader w:val="1"/>
        </w:trPr>
        <w:tc>
          <w:tcPr>
            <w:gridSpan w:val="2"/>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right"/>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Grand Total = A+B+C =</w:t>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5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2332.30</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5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tl w:val="0"/>
              </w:rPr>
            </w:r>
          </w:p>
        </w:tc>
      </w:tr>
    </w:tbl>
    <w:p w:rsidR="00000000" w:rsidDel="00000000" w:rsidP="00000000" w:rsidRDefault="00000000" w:rsidRPr="00000000" w14:paraId="000005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br w:type="textWrapping"/>
      </w:r>
      <w:r w:rsidDel="00000000" w:rsidR="00000000" w:rsidRPr="00000000">
        <w:rPr>
          <w:rtl w:val="0"/>
        </w:rPr>
      </w:r>
    </w:p>
    <w:p w:rsidR="00000000" w:rsidDel="00000000" w:rsidP="00000000" w:rsidRDefault="00000000" w:rsidRPr="00000000" w14:paraId="000005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2.2.5 Quality Assurance and Monitoring Feedback</w:t>
      </w:r>
    </w:p>
    <w:p w:rsidR="00000000" w:rsidDel="00000000" w:rsidP="00000000" w:rsidRDefault="00000000" w:rsidRPr="00000000" w14:paraId="000005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projects proposed under the Recovery and Reconstruction Plan in the Education Department will be monitored to ensure high standards of quality and adherence to technical guidelines during implementation. The Sub- Divisional Officer, Executive Engineer of HPPWD or other government executing agency, and the concerned District or Divisional Engineer will carry out inspection and regular field checks to ensure technical oversight.</w:t>
      </w:r>
    </w:p>
    <w:p w:rsidR="00000000" w:rsidDel="00000000" w:rsidP="00000000" w:rsidRDefault="00000000" w:rsidRPr="00000000" w14:paraId="000005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p>
    <w:p w:rsidR="00000000" w:rsidDel="00000000" w:rsidP="00000000" w:rsidRDefault="00000000" w:rsidRPr="00000000" w14:paraId="000005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w:t>
      </w:r>
      <w:r w:rsidDel="00000000" w:rsidR="00000000" w:rsidRPr="00000000">
        <w:rPr>
          <w:rFonts w:ascii="Roboto" w:cs="Roboto" w:eastAsia="Roboto" w:hAnsi="Roboto"/>
          <w:rtl w:val="0"/>
        </w:rPr>
        <w:t xml:space="preserve"> repair and</w:t>
      </w:r>
      <w:r w:rsidDel="00000000" w:rsidR="00000000" w:rsidRPr="00000000">
        <w:rPr>
          <w:rFonts w:ascii="Roboto" w:cs="Roboto" w:eastAsia="Roboto" w:hAnsi="Roboto"/>
          <w:i w:val="0"/>
          <w:smallCaps w:val="0"/>
          <w:strike w:val="0"/>
          <w:color w:val="000000"/>
          <w:u w:val="none"/>
          <w:shd w:fill="auto" w:val="clear"/>
          <w:vertAlign w:val="baseline"/>
          <w:rtl w:val="0"/>
        </w:rPr>
        <w:t xml:space="preserve"> reconstruction works related to all schools</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will be executed by </w:t>
      </w:r>
      <w:r w:rsidDel="00000000" w:rsidR="00000000" w:rsidRPr="00000000">
        <w:rPr>
          <w:rFonts w:ascii="Roboto" w:cs="Roboto" w:eastAsia="Roboto" w:hAnsi="Roboto"/>
          <w:rtl w:val="0"/>
        </w:rPr>
        <w:t xml:space="preserve">a</w:t>
      </w: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Fonts w:ascii="Roboto" w:cs="Roboto" w:eastAsia="Roboto" w:hAnsi="Roboto"/>
          <w:rtl w:val="0"/>
        </w:rPr>
        <w:t xml:space="preserve">g</w:t>
      </w:r>
      <w:r w:rsidDel="00000000" w:rsidR="00000000" w:rsidRPr="00000000">
        <w:rPr>
          <w:rFonts w:ascii="Roboto" w:cs="Roboto" w:eastAsia="Roboto" w:hAnsi="Roboto"/>
          <w:i w:val="0"/>
          <w:smallCaps w:val="0"/>
          <w:strike w:val="0"/>
          <w:color w:val="000000"/>
          <w:u w:val="none"/>
          <w:shd w:fill="auto" w:val="clear"/>
          <w:vertAlign w:val="baseline"/>
          <w:rtl w:val="0"/>
        </w:rPr>
        <w:t xml:space="preserve">overnment agency</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However, the work will be monitored by the Dy. Director of Higher Education, Dy. Director Elementary Education, Dy. Director Quality, and BEEOs. School Head will maintain the records of the work and support the monitoring process. Senior officers, including the Director of School Education, Additional Director, Joint Director will interact with these groups to gather feedback. This feedback will be formally recorded and shared with relevant funding agencies.</w:t>
      </w:r>
    </w:p>
    <w:p w:rsidR="00000000" w:rsidDel="00000000" w:rsidP="00000000" w:rsidRDefault="00000000" w:rsidRPr="00000000" w14:paraId="000005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p>
    <w:p w:rsidR="00000000" w:rsidDel="00000000" w:rsidP="00000000" w:rsidRDefault="00000000" w:rsidRPr="00000000" w14:paraId="000005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This multi-tiered monitoring system will help ensure accountability, quality control, and timely corrective action during implementation.</w:t>
      </w:r>
    </w:p>
    <w:p w:rsidR="00000000" w:rsidDel="00000000" w:rsidP="00000000" w:rsidRDefault="00000000" w:rsidRPr="00000000" w14:paraId="000005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2.2.6 Grievance Redressal Mechanism</w:t>
      </w:r>
    </w:p>
    <w:p w:rsidR="00000000" w:rsidDel="00000000" w:rsidP="00000000" w:rsidRDefault="00000000" w:rsidRPr="00000000" w14:paraId="000005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Grievances related to the Department are received through multiple channels, including CM Helpline,</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and toll-free helpline numbers 1100, DEOC helpline number 1077, and the SEOC helpline number 1070. Additionally, written or email submissions can be routed through the Director of School Education to the concerned. The Deputy Director of school Education/School Head initiate timely resolution. All grievances are addressed on a priority basis and within defined timelines to ensure prompt redressal and accountability.</w:t>
      </w:r>
    </w:p>
    <w:p w:rsidR="00000000" w:rsidDel="00000000" w:rsidP="00000000" w:rsidRDefault="00000000" w:rsidRPr="00000000" w14:paraId="000005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2.2.7 Convergence and Avoidance of Duplication</w:t>
      </w:r>
    </w:p>
    <w:p w:rsidR="00000000" w:rsidDel="00000000" w:rsidP="00000000" w:rsidRDefault="00000000" w:rsidRPr="00000000" w14:paraId="000005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proposed interventions under this Recovery and Reconstruction Plan have not been covered under any ongoing Government of India schemes or previous allocations under the NDRF, thereby ensuring there is no duplication of assistance.</w:t>
      </w:r>
    </w:p>
    <w:p w:rsidR="00000000" w:rsidDel="00000000" w:rsidP="00000000" w:rsidRDefault="00000000" w:rsidRPr="00000000" w14:paraId="000005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2.2.8 Expected Outcomes</w:t>
      </w:r>
    </w:p>
    <w:p w:rsidR="00000000" w:rsidDel="00000000" w:rsidP="00000000" w:rsidRDefault="00000000" w:rsidRPr="00000000" w14:paraId="000005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45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9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Strengthened Institutional Capacity and Resilient Infrastructure: </w:t>
      </w:r>
      <w:r w:rsidDel="00000000" w:rsidR="00000000" w:rsidRPr="00000000">
        <w:rPr>
          <w:rFonts w:ascii="Roboto" w:cs="Roboto" w:eastAsia="Roboto" w:hAnsi="Roboto"/>
          <w:i w:val="0"/>
          <w:smallCaps w:val="0"/>
          <w:strike w:val="0"/>
          <w:color w:val="000000"/>
          <w:u w:val="none"/>
          <w:shd w:fill="auto" w:val="clear"/>
          <w:vertAlign w:val="baseline"/>
          <w:rtl w:val="0"/>
        </w:rPr>
        <w:t xml:space="preserve">The plan aims to strengthen the institutional capacity of the education sector. This includes the reconstruction of damaged school buildings using disaster-resilient designs. Essential facilities such as toilets, drinking water, and electricity connections will be restored. Additionally, boundary walls and drainage systems will be constructed in vulnerable areas to enhance resilience against future disasters.</w:t>
      </w:r>
    </w:p>
    <w:p w:rsidR="00000000" w:rsidDel="00000000" w:rsidP="00000000" w:rsidRDefault="00000000" w:rsidRPr="00000000" w14:paraId="000005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1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A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Enhanced Safety and Restoration of Learning Environments:</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The initiatives will lead to the restoration of safe and functional learning environments for children. A key outcome is the enhanced safety and security of students and staff. Immediate repair and renovation will be undertaken to ensure the continuity of education, mid-day meal delivery, and sanitation services.</w:t>
      </w:r>
    </w:p>
    <w:p w:rsidR="00000000" w:rsidDel="00000000" w:rsidP="00000000" w:rsidRDefault="00000000" w:rsidRPr="00000000" w14:paraId="000005A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A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Socio-Educational Benefits: </w:t>
      </w:r>
      <w:r w:rsidDel="00000000" w:rsidR="00000000" w:rsidRPr="00000000">
        <w:rPr>
          <w:rFonts w:ascii="Roboto" w:cs="Roboto" w:eastAsia="Roboto" w:hAnsi="Roboto"/>
          <w:i w:val="0"/>
          <w:smallCaps w:val="0"/>
          <w:strike w:val="0"/>
          <w:color w:val="000000"/>
          <w:u w:val="none"/>
          <w:shd w:fill="auto" w:val="clear"/>
          <w:vertAlign w:val="baseline"/>
          <w:rtl w:val="0"/>
        </w:rPr>
        <w:t xml:space="preserve">The improved infrastructure and learning environments are projected to result in higher student enrolment and retention. The plan is also expected to foster a positive reputation within the community and support co-curricular activities</w:t>
      </w:r>
    </w:p>
    <w:p w:rsidR="00000000" w:rsidDel="00000000" w:rsidP="00000000" w:rsidRDefault="00000000" w:rsidRPr="00000000" w14:paraId="000005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7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5A5">
      <w:pPr>
        <w:pStyle w:val="Heading2"/>
        <w:spacing w:after="0" w:line="240" w:lineRule="auto"/>
        <w:jc w:val="center"/>
        <w:rPr/>
      </w:pPr>
      <w:bookmarkStart w:colFirst="0" w:colLast="0" w:name="_heading=h.7yao67rc9k0b" w:id="9"/>
      <w:bookmarkEnd w:id="9"/>
      <w:r w:rsidDel="00000000" w:rsidR="00000000" w:rsidRPr="00000000">
        <w:br w:type="page"/>
      </w:r>
      <w:r w:rsidDel="00000000" w:rsidR="00000000" w:rsidRPr="00000000">
        <w:rPr>
          <w:rtl w:val="0"/>
        </w:rPr>
      </w:r>
    </w:p>
    <w:p w:rsidR="00000000" w:rsidDel="00000000" w:rsidP="00000000" w:rsidRDefault="00000000" w:rsidRPr="00000000" w14:paraId="000005A6">
      <w:pPr>
        <w:pStyle w:val="Heading2"/>
        <w:spacing w:after="0" w:line="240" w:lineRule="auto"/>
        <w:jc w:val="center"/>
        <w:rPr/>
      </w:pPr>
      <w:bookmarkStart w:colFirst="0" w:colLast="0" w:name="_heading=h.k8caig2rind8" w:id="10"/>
      <w:bookmarkEnd w:id="10"/>
      <w:r w:rsidDel="00000000" w:rsidR="00000000" w:rsidRPr="00000000">
        <w:rPr>
          <w:rtl w:val="0"/>
        </w:rPr>
        <w:t xml:space="preserve">2.3 HEALTH</w:t>
      </w:r>
    </w:p>
    <w:p w:rsidR="00000000" w:rsidDel="00000000" w:rsidP="00000000" w:rsidRDefault="00000000" w:rsidRPr="00000000" w14:paraId="000005A7">
      <w:pPr>
        <w:spacing w:after="0" w:line="240" w:lineRule="auto"/>
        <w:rPr>
          <w:rFonts w:ascii="Roboto" w:cs="Roboto" w:eastAsia="Roboto" w:hAnsi="Roboto"/>
          <w:b w:val="1"/>
        </w:rPr>
      </w:pPr>
      <w:r w:rsidDel="00000000" w:rsidR="00000000" w:rsidRPr="00000000">
        <w:rPr>
          <w:rFonts w:ascii="Roboto" w:cs="Roboto" w:eastAsia="Roboto" w:hAnsi="Roboto"/>
          <w:b w:val="1"/>
          <w:rtl w:val="0"/>
        </w:rPr>
        <w:t xml:space="preserve">2.3.1 Sector Overview </w:t>
      </w:r>
    </w:p>
    <w:p w:rsidR="00000000" w:rsidDel="00000000" w:rsidP="00000000" w:rsidRDefault="00000000" w:rsidRPr="00000000" w14:paraId="000005A8">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 2023 monsoon season in Himachal Pradesh caused extensive damage to public infrastructure across sectors, and health institutions were no exception. A combination of intense rainfall, landslides, and floods led to structural and functional disruptions in various health facilities, particularly at the subcentre (SC), primary (PHC), and community health centre (CHC) levels.</w:t>
      </w:r>
    </w:p>
    <w:p w:rsidR="00000000" w:rsidDel="00000000" w:rsidP="00000000" w:rsidRDefault="00000000" w:rsidRPr="00000000" w14:paraId="000005A9">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Types of structural damage included:</w:t>
      </w:r>
    </w:p>
    <w:p w:rsidR="00000000" w:rsidDel="00000000" w:rsidP="00000000" w:rsidRDefault="00000000" w:rsidRPr="00000000" w14:paraId="000005AA">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roof leakage and wall collapse</w:t>
      </w:r>
    </w:p>
    <w:p w:rsidR="00000000" w:rsidDel="00000000" w:rsidP="00000000" w:rsidRDefault="00000000" w:rsidRPr="00000000" w14:paraId="000005AB">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foundation instability,</w:t>
      </w:r>
    </w:p>
    <w:p w:rsidR="00000000" w:rsidDel="00000000" w:rsidP="00000000" w:rsidRDefault="00000000" w:rsidRPr="00000000" w14:paraId="000005AC">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boundary wall and retaining wall failure, and</w:t>
      </w:r>
    </w:p>
    <w:p w:rsidR="00000000" w:rsidDel="00000000" w:rsidP="00000000" w:rsidRDefault="00000000" w:rsidRPr="00000000" w14:paraId="000005AD">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water seepage affecting facility usability.</w:t>
      </w:r>
    </w:p>
    <w:p w:rsidR="00000000" w:rsidDel="00000000" w:rsidP="00000000" w:rsidRDefault="00000000" w:rsidRPr="00000000" w14:paraId="000005AE">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 damage severely compromised the functionality of essential healthcare delivery institutions, particularly in remote and vulnerable areas.</w:t>
      </w:r>
    </w:p>
    <w:p w:rsidR="00000000" w:rsidDel="00000000" w:rsidP="00000000" w:rsidRDefault="00000000" w:rsidRPr="00000000" w14:paraId="000005AF">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In response to these losses, total financial assistance of </w:t>
      </w:r>
      <w:r w:rsidDel="00000000" w:rsidR="00000000" w:rsidRPr="00000000">
        <w:rPr>
          <w:rFonts w:ascii="Roboto" w:cs="Roboto" w:eastAsia="Roboto" w:hAnsi="Roboto"/>
          <w:rtl w:val="0"/>
        </w:rPr>
        <w:t xml:space="preserve">₹18.64 crore was approved by SC-NEC on 22 March 2025 under Para 11.8 of the Recovery and Reconstruction (R&amp;R) Guidelines. This assistance supports both full reconstruction and major repair work for the most critically affected health facilities.</w:t>
      </w:r>
    </w:p>
    <w:p w:rsidR="00000000" w:rsidDel="00000000" w:rsidP="00000000" w:rsidRDefault="00000000" w:rsidRPr="00000000" w14:paraId="000005B0">
      <w:pPr>
        <w:spacing w:after="0" w:line="240" w:lineRule="auto"/>
        <w:rPr>
          <w:rFonts w:ascii="Roboto" w:cs="Roboto" w:eastAsia="Roboto" w:hAnsi="Roboto"/>
          <w:b w:val="1"/>
        </w:rPr>
      </w:pPr>
      <w:r w:rsidDel="00000000" w:rsidR="00000000" w:rsidRPr="00000000">
        <w:rPr>
          <w:rtl w:val="0"/>
        </w:rPr>
      </w:r>
    </w:p>
    <w:p w:rsidR="00000000" w:rsidDel="00000000" w:rsidP="00000000" w:rsidRDefault="00000000" w:rsidRPr="00000000" w14:paraId="000005B1">
      <w:pPr>
        <w:spacing w:after="0" w:line="240" w:lineRule="auto"/>
        <w:rPr>
          <w:rFonts w:ascii="Roboto" w:cs="Roboto" w:eastAsia="Roboto" w:hAnsi="Roboto"/>
          <w:b w:val="1"/>
        </w:rPr>
      </w:pPr>
      <w:r w:rsidDel="00000000" w:rsidR="00000000" w:rsidRPr="00000000">
        <w:rPr>
          <w:rFonts w:ascii="Roboto" w:cs="Roboto" w:eastAsia="Roboto" w:hAnsi="Roboto"/>
          <w:b w:val="1"/>
          <w:rtl w:val="0"/>
        </w:rPr>
        <w:t xml:space="preserve">2.3.2 Recovery and Reconstruction Interventions Proposed </w:t>
      </w:r>
    </w:p>
    <w:p w:rsidR="00000000" w:rsidDel="00000000" w:rsidP="00000000" w:rsidRDefault="00000000" w:rsidRPr="00000000" w14:paraId="000005B2">
      <w:pPr>
        <w:spacing w:after="0" w:line="240" w:lineRule="auto"/>
        <w:rPr>
          <w:rFonts w:ascii="Roboto" w:cs="Roboto" w:eastAsia="Roboto" w:hAnsi="Roboto"/>
          <w:b w:val="1"/>
        </w:rPr>
      </w:pPr>
      <w:r w:rsidDel="00000000" w:rsidR="00000000" w:rsidRPr="00000000">
        <w:rPr>
          <w:rtl w:val="0"/>
        </w:rPr>
      </w:r>
    </w:p>
    <w:p w:rsidR="00000000" w:rsidDel="00000000" w:rsidP="00000000" w:rsidRDefault="00000000" w:rsidRPr="00000000" w14:paraId="000005B3">
      <w:pPr>
        <w:spacing w:after="0" w:line="240" w:lineRule="auto"/>
        <w:rPr>
          <w:rFonts w:ascii="Roboto" w:cs="Roboto" w:eastAsia="Roboto" w:hAnsi="Roboto"/>
        </w:rPr>
      </w:pPr>
      <w:r w:rsidDel="00000000" w:rsidR="00000000" w:rsidRPr="00000000">
        <w:rPr>
          <w:rFonts w:ascii="Roboto" w:cs="Roboto" w:eastAsia="Roboto" w:hAnsi="Roboto"/>
          <w:rtl w:val="0"/>
        </w:rPr>
        <w:t xml:space="preserve">From the total amount approved by the SC-NEC, the Department of Health and Family Welfare is proposing an allocation of ₹10.22 crore for urgent repair and reconstruction of 60 identified health facilities, based on field-level readiness and technical prioritization.</w:t>
      </w:r>
    </w:p>
    <w:p w:rsidR="00000000" w:rsidDel="00000000" w:rsidP="00000000" w:rsidRDefault="00000000" w:rsidRPr="00000000" w14:paraId="000005B4">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These works include:</w:t>
      </w:r>
    </w:p>
    <w:p w:rsidR="00000000" w:rsidDel="00000000" w:rsidP="00000000" w:rsidRDefault="00000000" w:rsidRPr="00000000" w14:paraId="000005B5">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replacement of roofing materials,</w:t>
      </w:r>
    </w:p>
    <w:p w:rsidR="00000000" w:rsidDel="00000000" w:rsidP="00000000" w:rsidRDefault="00000000" w:rsidRPr="00000000" w14:paraId="000005B6">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masonry and plaster repair,</w:t>
      </w:r>
    </w:p>
    <w:p w:rsidR="00000000" w:rsidDel="00000000" w:rsidP="00000000" w:rsidRDefault="00000000" w:rsidRPr="00000000" w14:paraId="000005B7">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reconstruction of collapsed walls and boundary structures,</w:t>
      </w:r>
    </w:p>
    <w:p w:rsidR="00000000" w:rsidDel="00000000" w:rsidP="00000000" w:rsidRDefault="00000000" w:rsidRPr="00000000" w14:paraId="000005B8">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foundation repair, and</w:t>
      </w:r>
    </w:p>
    <w:p w:rsidR="00000000" w:rsidDel="00000000" w:rsidP="00000000" w:rsidRDefault="00000000" w:rsidRPr="00000000" w14:paraId="000005B9">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slope stabilization in vulnerable terrain</w:t>
      </w:r>
    </w:p>
    <w:p w:rsidR="00000000" w:rsidDel="00000000" w:rsidP="00000000" w:rsidRDefault="00000000" w:rsidRPr="00000000" w14:paraId="000005BA">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 Department of Health and Family Welfare has identified a total of </w:t>
      </w:r>
      <w:r w:rsidDel="00000000" w:rsidR="00000000" w:rsidRPr="00000000">
        <w:rPr>
          <w:rFonts w:ascii="Roboto" w:cs="Roboto" w:eastAsia="Roboto" w:hAnsi="Roboto"/>
          <w:rtl w:val="0"/>
        </w:rPr>
        <w:t xml:space="preserve">60 public health facilities requiring urgent repair and reconstruction based on the severity of structural damage. The proposed works will be undertaken with the following breakdown:</w:t>
      </w:r>
    </w:p>
    <w:p w:rsidR="00000000" w:rsidDel="00000000" w:rsidP="00000000" w:rsidRDefault="00000000" w:rsidRPr="00000000" w14:paraId="000005BB">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Totally damaged</w:t>
      </w:r>
      <w:r w:rsidDel="00000000" w:rsidR="00000000" w:rsidRPr="00000000">
        <w:rPr>
          <w:rFonts w:ascii="Roboto" w:cs="Roboto" w:eastAsia="Roboto" w:hAnsi="Roboto"/>
          <w:i w:val="0"/>
          <w:smallCaps w:val="0"/>
          <w:strike w:val="0"/>
          <w:color w:val="000000"/>
          <w:u w:val="none"/>
          <w:shd w:fill="auto" w:val="clear"/>
          <w:vertAlign w:val="baseline"/>
          <w:rtl w:val="0"/>
        </w:rPr>
        <w:t xml:space="preserve">: 7 Subcentres (HSCs) requiring full reconstruction</w:t>
      </w:r>
    </w:p>
    <w:p w:rsidR="00000000" w:rsidDel="00000000" w:rsidP="00000000" w:rsidRDefault="00000000" w:rsidRPr="00000000" w14:paraId="000005BC">
      <w:pPr>
        <w:keepNext w:val="0"/>
        <w:keepLines w:val="0"/>
        <w:pageBreakBefore w:val="0"/>
        <w:widowControl w:val="1"/>
        <w:numPr>
          <w:ilvl w:val="0"/>
          <w:numId w:val="3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Severely damaged</w:t>
      </w:r>
      <w:r w:rsidDel="00000000" w:rsidR="00000000" w:rsidRPr="00000000">
        <w:rPr>
          <w:rFonts w:ascii="Roboto" w:cs="Roboto" w:eastAsia="Roboto" w:hAnsi="Roboto"/>
          <w:i w:val="0"/>
          <w:smallCaps w:val="0"/>
          <w:strike w:val="0"/>
          <w:color w:val="000000"/>
          <w:u w:val="none"/>
          <w:shd w:fill="auto" w:val="clear"/>
          <w:vertAlign w:val="baseline"/>
          <w:rtl w:val="0"/>
        </w:rPr>
        <w:t xml:space="preserve">:</w:t>
      </w:r>
    </w:p>
    <w:p w:rsidR="00000000" w:rsidDel="00000000" w:rsidP="00000000" w:rsidRDefault="00000000" w:rsidRPr="00000000" w14:paraId="000005BD">
      <w:pPr>
        <w:keepNext w:val="0"/>
        <w:keepLines w:val="0"/>
        <w:pageBreakBefore w:val="0"/>
        <w:widowControl w:val="1"/>
        <w:numPr>
          <w:ilvl w:val="1"/>
          <w:numId w:val="36"/>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38 Subcentres (HSCs)</w:t>
      </w:r>
    </w:p>
    <w:p w:rsidR="00000000" w:rsidDel="00000000" w:rsidP="00000000" w:rsidRDefault="00000000" w:rsidRPr="00000000" w14:paraId="000005BE">
      <w:pPr>
        <w:keepNext w:val="0"/>
        <w:keepLines w:val="0"/>
        <w:pageBreakBefore w:val="0"/>
        <w:widowControl w:val="1"/>
        <w:numPr>
          <w:ilvl w:val="1"/>
          <w:numId w:val="36"/>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6 Primary Health Centres (PHCs)</w:t>
      </w:r>
    </w:p>
    <w:p w:rsidR="00000000" w:rsidDel="00000000" w:rsidP="00000000" w:rsidRDefault="00000000" w:rsidRPr="00000000" w14:paraId="000005BF">
      <w:pPr>
        <w:keepNext w:val="0"/>
        <w:keepLines w:val="0"/>
        <w:pageBreakBefore w:val="0"/>
        <w:widowControl w:val="1"/>
        <w:numPr>
          <w:ilvl w:val="1"/>
          <w:numId w:val="36"/>
        </w:numPr>
        <w:pBdr>
          <w:top w:space="0" w:sz="0" w:val="nil"/>
          <w:left w:space="0" w:sz="0" w:val="nil"/>
          <w:bottom w:space="0" w:sz="0" w:val="nil"/>
          <w:right w:space="0" w:sz="0" w:val="nil"/>
          <w:between w:space="0" w:sz="0" w:val="nil"/>
        </w:pBdr>
        <w:shd w:fill="auto" w:val="clear"/>
        <w:spacing w:after="240" w:before="0" w:line="240"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9 Community Health Centres (CHCs)/Civil Hospitals (CHs)</w:t>
      </w:r>
    </w:p>
    <w:p w:rsidR="00000000" w:rsidDel="00000000" w:rsidP="00000000" w:rsidRDefault="00000000" w:rsidRPr="00000000" w14:paraId="000005C0">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These facilities span multiple districts and represent critical infrastructure for the delivery of primary and community-level healthcare services. </w:t>
      </w:r>
    </w:p>
    <w:p w:rsidR="00000000" w:rsidDel="00000000" w:rsidP="00000000" w:rsidRDefault="00000000" w:rsidRPr="00000000" w14:paraId="000005C1">
      <w:pPr>
        <w:spacing w:after="0" w:line="240" w:lineRule="auto"/>
        <w:rPr>
          <w:rFonts w:ascii="Roboto" w:cs="Roboto" w:eastAsia="Roboto" w:hAnsi="Roboto"/>
          <w:b w:val="1"/>
        </w:rPr>
      </w:pPr>
      <w:r w:rsidDel="00000000" w:rsidR="00000000" w:rsidRPr="00000000">
        <w:rPr>
          <w:rtl w:val="0"/>
        </w:rPr>
      </w:r>
    </w:p>
    <w:p w:rsidR="00000000" w:rsidDel="00000000" w:rsidP="00000000" w:rsidRDefault="00000000" w:rsidRPr="00000000" w14:paraId="000005C2">
      <w:pPr>
        <w:spacing w:after="0" w:line="240" w:lineRule="auto"/>
        <w:rPr>
          <w:rFonts w:ascii="Roboto" w:cs="Roboto" w:eastAsia="Roboto" w:hAnsi="Roboto"/>
          <w:b w:val="1"/>
        </w:rPr>
      </w:pPr>
      <w:r w:rsidDel="00000000" w:rsidR="00000000" w:rsidRPr="00000000">
        <w:rPr>
          <w:rtl w:val="0"/>
        </w:rPr>
      </w:r>
    </w:p>
    <w:p w:rsidR="00000000" w:rsidDel="00000000" w:rsidP="00000000" w:rsidRDefault="00000000" w:rsidRPr="00000000" w14:paraId="000005C3">
      <w:pPr>
        <w:spacing w:after="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Item-Wise Details of Approved Assistance</w:t>
      </w:r>
    </w:p>
    <w:p w:rsidR="00000000" w:rsidDel="00000000" w:rsidP="00000000" w:rsidRDefault="00000000" w:rsidRPr="00000000" w14:paraId="000005C4">
      <w:pPr>
        <w:spacing w:after="0" w:line="240" w:lineRule="auto"/>
        <w:rPr>
          <w:rFonts w:ascii="Roboto" w:cs="Roboto" w:eastAsia="Roboto" w:hAnsi="Roboto"/>
          <w:color w:val="000000"/>
        </w:rPr>
      </w:pPr>
      <w:r w:rsidDel="00000000" w:rsidR="00000000" w:rsidRPr="00000000">
        <w:rPr>
          <w:rFonts w:ascii="Roboto" w:cs="Roboto" w:eastAsia="Roboto" w:hAnsi="Roboto"/>
          <w:rtl w:val="0"/>
        </w:rPr>
        <w:br w:type="textWrapping"/>
        <w:t xml:space="preserve">The table below outlines the district-wise distribution of health facilities approved for recovery and reconstruction, along with corresponding cost estimates. It includes totally and severely damaged Subcentres, PHCs, and CHCs/CHs identified by the Department of Health and Family Welfare, based on field assessments conducted post-monsoon 2023.</w:t>
      </w:r>
      <w:r w:rsidDel="00000000" w:rsidR="00000000" w:rsidRPr="00000000">
        <w:rPr>
          <w:rtl w:val="0"/>
        </w:rPr>
      </w:r>
    </w:p>
    <w:p w:rsidR="00000000" w:rsidDel="00000000" w:rsidP="00000000" w:rsidRDefault="00000000" w:rsidRPr="00000000" w14:paraId="000005C5">
      <w:pPr>
        <w:spacing w:after="0"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5C6">
      <w:pPr>
        <w:spacing w:after="0" w:line="240" w:lineRule="auto"/>
        <w:rPr>
          <w:rFonts w:ascii="Roboto" w:cs="Roboto" w:eastAsia="Roboto" w:hAnsi="Roboto"/>
        </w:rPr>
      </w:pPr>
      <w:r w:rsidDel="00000000" w:rsidR="00000000" w:rsidRPr="00000000">
        <w:rPr>
          <w:rtl w:val="0"/>
        </w:rPr>
      </w:r>
    </w:p>
    <w:tbl>
      <w:tblPr>
        <w:tblStyle w:val="Table10"/>
        <w:tblW w:w="9330.0" w:type="dxa"/>
        <w:jc w:val="left"/>
        <w:tblBorders>
          <w:top w:color="000000" w:space="0" w:sz="6" w:val="single"/>
          <w:left w:color="000000" w:space="0" w:sz="6" w:val="single"/>
          <w:bottom w:color="000000" w:space="0" w:sz="6" w:val="single"/>
          <w:right w:color="000000" w:space="0" w:sz="6" w:val="single"/>
        </w:tblBorders>
        <w:tblLayout w:type="fixed"/>
        <w:tblLook w:val="0400"/>
      </w:tblPr>
      <w:tblGrid>
        <w:gridCol w:w="825"/>
        <w:gridCol w:w="2490"/>
        <w:gridCol w:w="2550"/>
        <w:gridCol w:w="3465"/>
        <w:tblGridChange w:id="0">
          <w:tblGrid>
            <w:gridCol w:w="825"/>
            <w:gridCol w:w="2490"/>
            <w:gridCol w:w="2550"/>
            <w:gridCol w:w="3465"/>
          </w:tblGrid>
        </w:tblGridChange>
      </w:tblGrid>
      <w:tr>
        <w:trPr>
          <w:cantSplit w:val="0"/>
          <w:trHeight w:val="300" w:hRule="atLeast"/>
          <w:tblHeader w:val="0"/>
        </w:trPr>
        <w:tc>
          <w:tcPr>
            <w:gridSpan w:val="4"/>
            <w:tcBorders>
              <w:top w:color="000000" w:space="0" w:sz="6" w:val="single"/>
              <w:left w:color="000000" w:space="0" w:sz="6" w:val="single"/>
              <w:bottom w:color="000000" w:space="0" w:sz="6" w:val="single"/>
              <w:right w:color="000000" w:space="0" w:sz="6" w:val="single"/>
            </w:tcBorders>
            <w:shd w:fill="dae8f8" w:val="clear"/>
            <w:tcMar>
              <w:left w:w="105.0" w:type="dxa"/>
              <w:right w:w="105.0" w:type="dxa"/>
            </w:tcMar>
            <w:vAlign w:val="center"/>
          </w:tcPr>
          <w:p w:rsidR="00000000" w:rsidDel="00000000" w:rsidP="00000000" w:rsidRDefault="00000000" w:rsidRPr="00000000" w14:paraId="000005C7">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160" w:before="0" w:line="240"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Totally Damaged HSCs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ffffff" w:val="clear"/>
            <w:tcMar>
              <w:left w:w="105.0" w:type="dxa"/>
              <w:right w:w="105.0" w:type="dxa"/>
            </w:tcMar>
            <w:vAlign w:val="center"/>
          </w:tcPr>
          <w:p w:rsidR="00000000" w:rsidDel="00000000" w:rsidP="00000000" w:rsidRDefault="00000000" w:rsidRPr="00000000" w14:paraId="000005CB">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Borders>
              <w:top w:color="000000" w:space="0" w:sz="6" w:val="single"/>
              <w:left w:color="000000" w:space="0" w:sz="6" w:val="single"/>
              <w:bottom w:color="000000" w:space="0" w:sz="6" w:val="single"/>
              <w:right w:color="000000" w:space="0" w:sz="6" w:val="single"/>
            </w:tcBorders>
            <w:shd w:fill="ffffff" w:val="clear"/>
            <w:tcMar>
              <w:left w:w="105.0" w:type="dxa"/>
              <w:right w:w="105.0" w:type="dxa"/>
            </w:tcMar>
            <w:vAlign w:val="center"/>
          </w:tcPr>
          <w:p w:rsidR="00000000" w:rsidDel="00000000" w:rsidP="00000000" w:rsidRDefault="00000000" w:rsidRPr="00000000" w14:paraId="000005CC">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w:t>
            </w:r>
          </w:p>
        </w:tc>
        <w:tc>
          <w:tcPr>
            <w:tcBorders>
              <w:top w:color="000000" w:space="0" w:sz="6" w:val="single"/>
              <w:left w:color="000000" w:space="0" w:sz="0" w:val="nil"/>
              <w:bottom w:color="000000" w:space="0" w:sz="6" w:val="single"/>
              <w:right w:color="000000" w:space="0" w:sz="6" w:val="single"/>
            </w:tcBorders>
            <w:shd w:fill="ffffff" w:val="clear"/>
            <w:tcMar>
              <w:left w:w="105.0" w:type="dxa"/>
              <w:right w:w="105.0" w:type="dxa"/>
            </w:tcMar>
            <w:vAlign w:val="center"/>
          </w:tcPr>
          <w:p w:rsidR="00000000" w:rsidDel="00000000" w:rsidP="00000000" w:rsidRDefault="00000000" w:rsidRPr="00000000" w14:paraId="000005CD">
            <w:pPr>
              <w:spacing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Institutions</w:t>
            </w:r>
          </w:p>
        </w:tc>
        <w:tc>
          <w:tcPr>
            <w:tcBorders>
              <w:top w:color="000000" w:space="0" w:sz="6" w:val="single"/>
              <w:left w:color="000000" w:space="0" w:sz="0" w:val="nil"/>
              <w:bottom w:color="000000" w:space="0" w:sz="6" w:val="single"/>
              <w:right w:color="000000" w:space="0" w:sz="6" w:val="single"/>
            </w:tcBorders>
            <w:shd w:fill="ffffff" w:val="clear"/>
            <w:tcMar>
              <w:left w:w="105.0" w:type="dxa"/>
              <w:right w:w="105.0" w:type="dxa"/>
            </w:tcMar>
            <w:vAlign w:val="center"/>
          </w:tcPr>
          <w:p w:rsidR="00000000" w:rsidDel="00000000" w:rsidP="00000000" w:rsidRDefault="00000000" w:rsidRPr="00000000" w14:paraId="000005CE">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Amount Allocated (in Lakh Rupees)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CF">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0">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Bilaspur</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1">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2">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47.43</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3">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4">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5">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6">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15.81</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7">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8">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Una</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9">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A">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15.81</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B">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C">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D">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E">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15.81</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DF">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0">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1">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2">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15.81</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3">
            <w:pPr>
              <w:spacing w:after="0" w:line="240" w:lineRule="auto"/>
              <w:jc w:val="center"/>
              <w:rPr>
                <w:rFonts w:ascii="Roboto" w:cs="Roboto" w:eastAsia="Roboto" w:hAnsi="Roboto"/>
                <w:color w:val="000000"/>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4">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(A)</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5">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6">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110.67</w:t>
            </w:r>
          </w:p>
        </w:tc>
      </w:tr>
      <w:tr>
        <w:trPr>
          <w:cantSplit w:val="0"/>
          <w:trHeight w:val="435" w:hRule="atLeast"/>
          <w:tblHeader w:val="0"/>
        </w:trPr>
        <w:tc>
          <w:tcPr>
            <w:gridSpan w:val="4"/>
            <w:tcBorders>
              <w:top w:color="000000" w:space="0" w:sz="6" w:val="single"/>
              <w:left w:color="000000" w:space="0" w:sz="6" w:val="single"/>
              <w:bottom w:color="000000" w:space="0" w:sz="6" w:val="single"/>
              <w:right w:color="000000" w:space="0" w:sz="6" w:val="single"/>
            </w:tcBorders>
            <w:shd w:fill="dae8f8" w:val="clear"/>
            <w:tcMar>
              <w:left w:w="105.0" w:type="dxa"/>
              <w:right w:w="105.0" w:type="dxa"/>
            </w:tcMar>
            <w:vAlign w:val="center"/>
          </w:tcPr>
          <w:p w:rsidR="00000000" w:rsidDel="00000000" w:rsidP="00000000" w:rsidRDefault="00000000" w:rsidRPr="00000000" w14:paraId="000005E7">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240"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Severely Damaged HSCs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B">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C">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D">
            <w:pPr>
              <w:spacing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Institutions</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E">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Amount Allocated (in Lakh Rupees)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EF">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0">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Bilaspur</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1">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2">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39.55</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3">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4">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5">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6">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47.46</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7">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8">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9">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A">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63.28</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B">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C">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Una</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D">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E">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71.19</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5FF">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0">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1">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2">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15.82</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3">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4">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5">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6">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23.73</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7">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8">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Solan</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9">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A">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15.82</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B">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C">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Hamirpur</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D">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E">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23.73</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0F">
            <w:pPr>
              <w:spacing w:line="240" w:lineRule="auto"/>
              <w:jc w:val="center"/>
              <w:rPr>
                <w:rFonts w:ascii="Roboto" w:cs="Roboto" w:eastAsia="Roboto" w:hAnsi="Roboto"/>
                <w:color w:val="000000"/>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0">
            <w:pPr>
              <w:spacing w:after="0"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(B)</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1">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38</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2">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300.58</w:t>
            </w:r>
          </w:p>
        </w:tc>
      </w:tr>
      <w:tr>
        <w:trPr>
          <w:cantSplit w:val="0"/>
          <w:trHeight w:val="480" w:hRule="atLeast"/>
          <w:tblHeader w:val="0"/>
        </w:trPr>
        <w:tc>
          <w:tcPr>
            <w:gridSpan w:val="4"/>
            <w:tcBorders>
              <w:top w:color="000000" w:space="0" w:sz="6" w:val="single"/>
              <w:left w:color="000000" w:space="0" w:sz="6" w:val="single"/>
              <w:bottom w:color="000000" w:space="0" w:sz="6" w:val="single"/>
              <w:right w:color="000000" w:space="0" w:sz="6" w:val="single"/>
            </w:tcBorders>
            <w:shd w:fill="dae8f8" w:val="clear"/>
            <w:tcMar>
              <w:left w:w="105.0" w:type="dxa"/>
              <w:right w:w="105.0" w:type="dxa"/>
            </w:tcMar>
            <w:vAlign w:val="center"/>
          </w:tcPr>
          <w:p w:rsidR="00000000" w:rsidDel="00000000" w:rsidP="00000000" w:rsidRDefault="00000000" w:rsidRPr="00000000" w14:paraId="00000613">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240"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Severely Damaged CHCs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7">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8">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9">
            <w:pPr>
              <w:spacing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Institutions</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A">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Amount Allocated (in Lakh Rupees)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B">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C">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D">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E">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60.49</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1F">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0">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1">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2">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54.92</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3">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4">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Hamirpur</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5">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6">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14.16</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7">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8">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Bilaspur</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9">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A">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185.72</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B">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C">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D">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E">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92.86</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2F">
            <w:pPr>
              <w:spacing w:line="240" w:lineRule="auto"/>
              <w:jc w:val="center"/>
              <w:rPr>
                <w:rFonts w:ascii="Roboto" w:cs="Roboto" w:eastAsia="Roboto" w:hAnsi="Roboto"/>
                <w:color w:val="000000"/>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0">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(C)</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1">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2">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408.16</w:t>
            </w:r>
          </w:p>
        </w:tc>
      </w:tr>
      <w:tr>
        <w:trPr>
          <w:cantSplit w:val="0"/>
          <w:trHeight w:val="510" w:hRule="atLeast"/>
          <w:tblHeader w:val="0"/>
        </w:trPr>
        <w:tc>
          <w:tcPr>
            <w:gridSpan w:val="4"/>
            <w:tcBorders>
              <w:top w:color="000000" w:space="0" w:sz="6" w:val="single"/>
              <w:left w:color="000000" w:space="0" w:sz="6" w:val="single"/>
              <w:bottom w:color="000000" w:space="0" w:sz="6" w:val="single"/>
              <w:right w:color="000000" w:space="0" w:sz="6" w:val="single"/>
            </w:tcBorders>
            <w:shd w:fill="dae8f8" w:val="clear"/>
            <w:tcMar>
              <w:left w:w="105.0" w:type="dxa"/>
              <w:right w:w="105.0" w:type="dxa"/>
            </w:tcMar>
            <w:vAlign w:val="center"/>
          </w:tcPr>
          <w:p w:rsidR="00000000" w:rsidDel="00000000" w:rsidP="00000000" w:rsidRDefault="00000000" w:rsidRPr="00000000" w14:paraId="00000633">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240"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Severely Damaged PHCs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7">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8">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9">
            <w:pPr>
              <w:spacing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Institutions</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A">
            <w:pPr>
              <w:spacing w:after="0"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Amount Allocated (in Lakh Rupees)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B">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C">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D">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E">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22.16</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3F">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0">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Hamirpur</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1">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2">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81.21</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3">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4">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5">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6">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49.44</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7">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8">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9">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A">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49.44</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B">
            <w:pPr>
              <w:spacing w:line="240" w:lineRule="auto"/>
              <w:jc w:val="center"/>
              <w:rPr>
                <w:rFonts w:ascii="Roboto" w:cs="Roboto" w:eastAsia="Roboto" w:hAnsi="Roboto"/>
                <w:color w:val="000000"/>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C">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(D)</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D">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w:t>
            </w:r>
          </w:p>
        </w:tc>
        <w:tc>
          <w:tcPr>
            <w:tcBorders>
              <w:top w:color="000000" w:space="0" w:sz="6" w:val="single"/>
              <w:left w:color="000000" w:space="0" w:sz="0" w:val="nil"/>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64E">
            <w:pPr>
              <w:spacing w:line="24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202.25</w:t>
            </w:r>
          </w:p>
        </w:tc>
      </w:tr>
      <w:tr>
        <w:trPr>
          <w:cantSplit w:val="0"/>
          <w:trHeight w:val="300" w:hRule="atLeast"/>
          <w:tblHeader w:val="0"/>
        </w:trPr>
        <w:tc>
          <w:tcPr>
            <w:gridSpan w:val="2"/>
            <w:tcBorders>
              <w:top w:color="000000" w:space="0" w:sz="6" w:val="single"/>
              <w:left w:color="000000" w:space="0" w:sz="6" w:val="single"/>
              <w:bottom w:color="000000" w:space="0" w:sz="6" w:val="single"/>
              <w:right w:color="000000" w:space="0" w:sz="6" w:val="single"/>
            </w:tcBorders>
            <w:shd w:fill="dae8f8" w:val="clear"/>
            <w:tcMar>
              <w:left w:w="105.0" w:type="dxa"/>
              <w:right w:w="105.0" w:type="dxa"/>
            </w:tcMar>
            <w:vAlign w:val="center"/>
          </w:tcPr>
          <w:p w:rsidR="00000000" w:rsidDel="00000000" w:rsidP="00000000" w:rsidRDefault="00000000" w:rsidRPr="00000000" w14:paraId="0000064F">
            <w:pPr>
              <w:spacing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GRAND TOTAL (A + B + C + D)</w:t>
            </w:r>
          </w:p>
        </w:tc>
        <w:tc>
          <w:tcPr>
            <w:tcBorders>
              <w:top w:color="000000" w:space="0" w:sz="6" w:val="single"/>
              <w:left w:color="000000" w:space="0" w:sz="6" w:val="single"/>
              <w:bottom w:color="000000" w:space="0" w:sz="6" w:val="single"/>
              <w:right w:color="000000" w:space="0" w:sz="6" w:val="single"/>
            </w:tcBorders>
            <w:shd w:fill="dae8f8" w:val="clear"/>
            <w:tcMar>
              <w:left w:w="105.0" w:type="dxa"/>
              <w:right w:w="105.0" w:type="dxa"/>
            </w:tcMar>
            <w:vAlign w:val="center"/>
          </w:tcPr>
          <w:p w:rsidR="00000000" w:rsidDel="00000000" w:rsidP="00000000" w:rsidRDefault="00000000" w:rsidRPr="00000000" w14:paraId="00000651">
            <w:pPr>
              <w:spacing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60</w:t>
            </w:r>
          </w:p>
        </w:tc>
        <w:tc>
          <w:tcPr>
            <w:tcBorders>
              <w:top w:color="000000" w:space="0" w:sz="6" w:val="single"/>
              <w:left w:color="000000" w:space="0" w:sz="0" w:val="nil"/>
              <w:bottom w:color="000000" w:space="0" w:sz="6" w:val="single"/>
              <w:right w:color="000000" w:space="0" w:sz="6" w:val="single"/>
            </w:tcBorders>
            <w:shd w:fill="dae8f8" w:val="clear"/>
            <w:tcMar>
              <w:left w:w="105.0" w:type="dxa"/>
              <w:right w:w="105.0" w:type="dxa"/>
            </w:tcMar>
            <w:vAlign w:val="center"/>
          </w:tcPr>
          <w:p w:rsidR="00000000" w:rsidDel="00000000" w:rsidP="00000000" w:rsidRDefault="00000000" w:rsidRPr="00000000" w14:paraId="00000652">
            <w:pPr>
              <w:spacing w:line="24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1021.66</w:t>
            </w:r>
          </w:p>
        </w:tc>
      </w:tr>
    </w:tbl>
    <w:p w:rsidR="00000000" w:rsidDel="00000000" w:rsidP="00000000" w:rsidRDefault="00000000" w:rsidRPr="00000000" w14:paraId="00000653">
      <w:pPr>
        <w:spacing w:after="0"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654">
      <w:pPr>
        <w:spacing w:after="0" w:line="240" w:lineRule="auto"/>
        <w:rPr>
          <w:rFonts w:ascii="Roboto" w:cs="Roboto" w:eastAsia="Roboto" w:hAnsi="Roboto"/>
          <w:highlight w:val="yellow"/>
        </w:rPr>
      </w:pPr>
      <w:r w:rsidDel="00000000" w:rsidR="00000000" w:rsidRPr="00000000">
        <w:rPr>
          <w:rFonts w:ascii="Roboto" w:cs="Roboto" w:eastAsia="Roboto" w:hAnsi="Roboto"/>
          <w:b w:val="1"/>
          <w:rtl w:val="0"/>
        </w:rPr>
        <w:t xml:space="preserve">For the exact names and locations of all approved health units, please refer to </w:t>
      </w:r>
      <w:hyperlink r:id="rId17">
        <w:r w:rsidDel="00000000" w:rsidR="00000000" w:rsidRPr="00000000">
          <w:rPr>
            <w:rFonts w:ascii="Roboto" w:cs="Roboto" w:eastAsia="Roboto" w:hAnsi="Roboto"/>
            <w:b w:val="1"/>
            <w:color w:val="1155cc"/>
            <w:u w:val="single"/>
            <w:rtl w:val="0"/>
          </w:rPr>
          <w:t xml:space="preserve">Annexure 3</w:t>
        </w:r>
      </w:hyperlink>
      <w:hyperlink r:id="rId18">
        <w:r w:rsidDel="00000000" w:rsidR="00000000" w:rsidRPr="00000000">
          <w:rPr>
            <w:rFonts w:ascii="Roboto" w:cs="Roboto" w:eastAsia="Roboto" w:hAnsi="Roboto"/>
            <w:color w:val="1155cc"/>
            <w:u w:val="single"/>
            <w:rtl w:val="0"/>
          </w:rPr>
          <w:t xml:space="preserve">.</w:t>
        </w:r>
      </w:hyperlink>
      <w:r w:rsidDel="00000000" w:rsidR="00000000" w:rsidRPr="00000000">
        <w:rPr>
          <w:rtl w:val="0"/>
        </w:rPr>
      </w:r>
    </w:p>
    <w:p w:rsidR="00000000" w:rsidDel="00000000" w:rsidP="00000000" w:rsidRDefault="00000000" w:rsidRPr="00000000" w14:paraId="00000655">
      <w:pPr>
        <w:spacing w:after="0" w:line="240" w:lineRule="auto"/>
        <w:rPr>
          <w:rFonts w:ascii="Roboto" w:cs="Roboto" w:eastAsia="Roboto" w:hAnsi="Roboto"/>
          <w:b w:val="1"/>
        </w:rPr>
      </w:pPr>
      <w:r w:rsidDel="00000000" w:rsidR="00000000" w:rsidRPr="00000000">
        <w:rPr>
          <w:rFonts w:ascii="Roboto" w:cs="Roboto" w:eastAsia="Roboto" w:hAnsi="Roboto"/>
          <w:b w:val="1"/>
          <w:rtl w:val="0"/>
        </w:rPr>
        <w:br w:type="textWrapping"/>
        <w:t xml:space="preserve">2.3.3 Phased Implementation and Fund Utilization </w:t>
      </w:r>
    </w:p>
    <w:p w:rsidR="00000000" w:rsidDel="00000000" w:rsidP="00000000" w:rsidRDefault="00000000" w:rsidRPr="00000000" w14:paraId="00000656">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 recovery and reconstruction works will be implemented in a phased manner, aligned with government procedures for fund disbursement and institutional readiness. All works will be executed by designated government agencies following relevant technical and financial guidelines. The Department of Health and Family Welfare targets completion of all activities under this plan by March 2026, subject to the timely release of funds.</w:t>
      </w:r>
    </w:p>
    <w:p w:rsidR="00000000" w:rsidDel="00000000" w:rsidP="00000000" w:rsidRDefault="00000000" w:rsidRPr="00000000" w14:paraId="00000657">
      <w:pPr>
        <w:spacing w:after="0" w:line="240" w:lineRule="auto"/>
        <w:rPr>
          <w:rFonts w:ascii="Roboto" w:cs="Roboto" w:eastAsia="Roboto" w:hAnsi="Roboto"/>
          <w:b w:val="1"/>
        </w:rPr>
      </w:pPr>
      <w:r w:rsidDel="00000000" w:rsidR="00000000" w:rsidRPr="00000000">
        <w:rPr>
          <w:rFonts w:ascii="Roboto" w:cs="Roboto" w:eastAsia="Roboto" w:hAnsi="Roboto"/>
          <w:b w:val="1"/>
          <w:rtl w:val="0"/>
        </w:rPr>
        <w:t xml:space="preserve">2.3.4 Implementation Plan</w:t>
      </w:r>
    </w:p>
    <w:p w:rsidR="00000000" w:rsidDel="00000000" w:rsidP="00000000" w:rsidRDefault="00000000" w:rsidRPr="00000000" w14:paraId="00000658">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 proposed interventions will be executed through designated Government implementing agencies, ensuring compliance with relevant construction codes and procurement rules. Quality checks will be conducted by the engineering and health infrastructure divisions of the department.</w:t>
      </w:r>
    </w:p>
    <w:p w:rsidR="00000000" w:rsidDel="00000000" w:rsidP="00000000" w:rsidRDefault="00000000" w:rsidRPr="00000000" w14:paraId="00000659">
      <w:pPr>
        <w:spacing w:after="0" w:line="240" w:lineRule="auto"/>
        <w:rPr>
          <w:rFonts w:ascii="Roboto" w:cs="Roboto" w:eastAsia="Roboto" w:hAnsi="Roboto"/>
          <w:b w:val="1"/>
        </w:rPr>
      </w:pPr>
      <w:r w:rsidDel="00000000" w:rsidR="00000000" w:rsidRPr="00000000">
        <w:rPr>
          <w:rFonts w:ascii="Roboto" w:cs="Roboto" w:eastAsia="Roboto" w:hAnsi="Roboto"/>
          <w:b w:val="1"/>
          <w:rtl w:val="0"/>
        </w:rPr>
        <w:t xml:space="preserve">2.3.5 Quality Assurance and Feedback </w:t>
      </w:r>
    </w:p>
    <w:p w:rsidR="00000000" w:rsidDel="00000000" w:rsidP="00000000" w:rsidRDefault="00000000" w:rsidRPr="00000000" w14:paraId="0000065A">
      <w:pPr>
        <w:spacing w:after="0" w:line="240" w:lineRule="auto"/>
        <w:rPr>
          <w:rFonts w:ascii="Roboto" w:cs="Roboto" w:eastAsia="Roboto" w:hAnsi="Roboto"/>
          <w:b w:val="1"/>
        </w:rPr>
      </w:pPr>
      <w:r w:rsidDel="00000000" w:rsidR="00000000" w:rsidRPr="00000000">
        <w:rPr>
          <w:rtl w:val="0"/>
        </w:rPr>
      </w:r>
    </w:p>
    <w:p w:rsidR="00000000" w:rsidDel="00000000" w:rsidP="00000000" w:rsidRDefault="00000000" w:rsidRPr="00000000" w14:paraId="0000065B">
      <w:pPr>
        <w:spacing w:after="0" w:line="240" w:lineRule="auto"/>
        <w:rPr>
          <w:rFonts w:ascii="Roboto" w:cs="Roboto" w:eastAsia="Roboto" w:hAnsi="Roboto"/>
        </w:rPr>
      </w:pPr>
      <w:r w:rsidDel="00000000" w:rsidR="00000000" w:rsidRPr="00000000">
        <w:rPr>
          <w:rFonts w:ascii="Roboto" w:cs="Roboto" w:eastAsia="Roboto" w:hAnsi="Roboto"/>
          <w:rtl w:val="0"/>
        </w:rPr>
        <w:t xml:space="preserve">All repair and reconstruction works will adhere to established technical standards, engineering norms, and procurement procedures. The implementation will be overseen by field-level officials of the Health Department in close coordination with the executing agencies. Periodic inspections and test checks will be undertaken to ensure quality control and compliance throughout the execution period.</w:t>
      </w:r>
    </w:p>
    <w:p w:rsidR="00000000" w:rsidDel="00000000" w:rsidP="00000000" w:rsidRDefault="00000000" w:rsidRPr="00000000" w14:paraId="0000065C">
      <w:pPr>
        <w:spacing w:after="0"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65D">
      <w:pPr>
        <w:spacing w:after="0" w:line="240" w:lineRule="auto"/>
        <w:rPr>
          <w:rFonts w:ascii="Roboto" w:cs="Roboto" w:eastAsia="Roboto" w:hAnsi="Roboto"/>
          <w:b w:val="1"/>
        </w:rPr>
      </w:pPr>
      <w:r w:rsidDel="00000000" w:rsidR="00000000" w:rsidRPr="00000000">
        <w:rPr>
          <w:rFonts w:ascii="Roboto" w:cs="Roboto" w:eastAsia="Roboto" w:hAnsi="Roboto"/>
          <w:b w:val="1"/>
          <w:rtl w:val="0"/>
        </w:rPr>
        <w:t xml:space="preserve">2.3.6 Grievance Redressal Mechanism </w:t>
      </w:r>
    </w:p>
    <w:p w:rsidR="00000000" w:rsidDel="00000000" w:rsidP="00000000" w:rsidRDefault="00000000" w:rsidRPr="00000000" w14:paraId="0000065E">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Any grievances related to the quality or progress of works can be reported through the State’s digital platforms such as the CM Helpline toll-free number 1100, </w:t>
      </w:r>
      <w:r w:rsidDel="00000000" w:rsidR="00000000" w:rsidRPr="00000000">
        <w:rPr>
          <w:rFonts w:ascii="Roboto" w:cs="Roboto" w:eastAsia="Roboto" w:hAnsi="Roboto"/>
          <w:color w:val="000000"/>
          <w:rtl w:val="0"/>
        </w:rPr>
        <w:t xml:space="preserve">DEOC toll-free helpline number 1077, and the SEOC helpline number 1070.</w:t>
      </w:r>
      <w:r w:rsidDel="00000000" w:rsidR="00000000" w:rsidRPr="00000000">
        <w:rPr>
          <w:rtl w:val="0"/>
        </w:rPr>
      </w:r>
    </w:p>
    <w:p w:rsidR="00000000" w:rsidDel="00000000" w:rsidP="00000000" w:rsidRDefault="00000000" w:rsidRPr="00000000" w14:paraId="0000065F">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Additionally, concerned health officials at the block and district levels will be responsible for addressing issues at the local level in a time-bound manner. Persistent or unresolved grievances will be escalated through the appropriate departmental channels for redressal.</w:t>
      </w:r>
    </w:p>
    <w:p w:rsidR="00000000" w:rsidDel="00000000" w:rsidP="00000000" w:rsidRDefault="00000000" w:rsidRPr="00000000" w14:paraId="00000660">
      <w:pPr>
        <w:spacing w:after="0" w:line="240" w:lineRule="auto"/>
        <w:rPr>
          <w:rFonts w:ascii="Roboto" w:cs="Roboto" w:eastAsia="Roboto" w:hAnsi="Roboto"/>
          <w:b w:val="1"/>
        </w:rPr>
      </w:pPr>
      <w:r w:rsidDel="00000000" w:rsidR="00000000" w:rsidRPr="00000000">
        <w:rPr>
          <w:rFonts w:ascii="Roboto" w:cs="Roboto" w:eastAsia="Roboto" w:hAnsi="Roboto"/>
          <w:b w:val="1"/>
          <w:rtl w:val="0"/>
        </w:rPr>
        <w:t xml:space="preserve">2.3.7 Convergence and Avoidance of Duplication </w:t>
      </w:r>
    </w:p>
    <w:p w:rsidR="00000000" w:rsidDel="00000000" w:rsidP="00000000" w:rsidRDefault="00000000" w:rsidRPr="00000000" w14:paraId="00000661">
      <w:pPr>
        <w:spacing w:after="0"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662">
      <w:pPr>
        <w:spacing w:after="0" w:line="240" w:lineRule="auto"/>
        <w:rPr>
          <w:rFonts w:ascii="Roboto" w:cs="Roboto" w:eastAsia="Roboto" w:hAnsi="Roboto"/>
        </w:rPr>
      </w:pPr>
      <w:r w:rsidDel="00000000" w:rsidR="00000000" w:rsidRPr="00000000">
        <w:rPr>
          <w:rFonts w:ascii="Roboto" w:cs="Roboto" w:eastAsia="Roboto" w:hAnsi="Roboto"/>
          <w:rtl w:val="0"/>
        </w:rPr>
        <w:t xml:space="preserve">The Department of Health and Family Welfare confirms that there will be no duplication of funds or activities under the Recovery and Reconstruction (R&amp;R) Plan. The proposed interventions are distinct from those supported under other centrally or state-sponsored schemes. While the State has previously received ₹7.56 crore for emergency repair and restoration works under a separate arrangement, all works included in this plan have been carefully screened to avoid any overlap. Only those facilities and components not covered earlier, or requiring further restoration, have been proposed for support through the R&amp;R funding window.</w:t>
      </w:r>
    </w:p>
    <w:p w:rsidR="00000000" w:rsidDel="00000000" w:rsidP="00000000" w:rsidRDefault="00000000" w:rsidRPr="00000000" w14:paraId="00000663">
      <w:pPr>
        <w:spacing w:after="0"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664">
      <w:pPr>
        <w:spacing w:after="0" w:line="240" w:lineRule="auto"/>
        <w:rPr>
          <w:rFonts w:ascii="Roboto" w:cs="Roboto" w:eastAsia="Roboto" w:hAnsi="Roboto"/>
          <w:b w:val="1"/>
        </w:rPr>
      </w:pPr>
      <w:r w:rsidDel="00000000" w:rsidR="00000000" w:rsidRPr="00000000">
        <w:rPr>
          <w:rFonts w:ascii="Roboto" w:cs="Roboto" w:eastAsia="Roboto" w:hAnsi="Roboto"/>
          <w:b w:val="1"/>
          <w:rtl w:val="0"/>
        </w:rPr>
        <w:t xml:space="preserve">2.3.8 Expected Outcomes  </w:t>
      </w:r>
    </w:p>
    <w:p w:rsidR="00000000" w:rsidDel="00000000" w:rsidP="00000000" w:rsidRDefault="00000000" w:rsidRPr="00000000" w14:paraId="00000665">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Restoration and strengthening of critical healthcare infrastructure at the HSC, PHC and levels across affected districts.</w:t>
      </w:r>
    </w:p>
    <w:p w:rsidR="00000000" w:rsidDel="00000000" w:rsidP="00000000" w:rsidRDefault="00000000" w:rsidRPr="00000000" w14:paraId="00000666">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Improved access to essential health services, especially for rural and remote populations, through repaired and functional health facilities.</w:t>
      </w:r>
    </w:p>
    <w:p w:rsidR="00000000" w:rsidDel="00000000" w:rsidP="00000000" w:rsidRDefault="00000000" w:rsidRPr="00000000" w14:paraId="00000667">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Enhanced disaster resilience of health institutions through structural improvements such as slope stabilization, boundary reinforcement, and foundation repair.</w:t>
      </w:r>
    </w:p>
    <w:p w:rsidR="00000000" w:rsidDel="00000000" w:rsidP="00000000" w:rsidRDefault="00000000" w:rsidRPr="00000000" w14:paraId="00000668">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Support to frontline health workers and improved community health outcomes through timely restoration of operational facilities.</w:t>
      </w:r>
    </w:p>
    <w:p w:rsidR="00000000" w:rsidDel="00000000" w:rsidP="00000000" w:rsidRDefault="00000000" w:rsidRPr="00000000" w14:paraId="00000669">
      <w:pPr>
        <w:spacing w:after="0"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66A">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66B">
      <w:pPr>
        <w:pStyle w:val="Heading2"/>
        <w:ind w:right="-330"/>
        <w:jc w:val="center"/>
        <w:rPr/>
      </w:pPr>
      <w:bookmarkStart w:colFirst="0" w:colLast="0" w:name="_heading=h.x0vghudbm801" w:id="11"/>
      <w:bookmarkEnd w:id="11"/>
      <w:r w:rsidDel="00000000" w:rsidR="00000000" w:rsidRPr="00000000">
        <w:rPr>
          <w:rtl w:val="0"/>
        </w:rPr>
        <w:t xml:space="preserve">2.4 COMMUNITY BUILDINGS</w:t>
      </w:r>
    </w:p>
    <w:p w:rsidR="00000000" w:rsidDel="00000000" w:rsidP="00000000" w:rsidRDefault="00000000" w:rsidRPr="00000000" w14:paraId="0000066C">
      <w:pPr>
        <w:ind w:right="-330"/>
        <w:rPr>
          <w:rFonts w:ascii="Roboto" w:cs="Roboto" w:eastAsia="Roboto" w:hAnsi="Roboto"/>
          <w:b w:val="1"/>
        </w:rPr>
      </w:pPr>
      <w:r w:rsidDel="00000000" w:rsidR="00000000" w:rsidRPr="00000000">
        <w:rPr>
          <w:rFonts w:ascii="Roboto" w:cs="Roboto" w:eastAsia="Roboto" w:hAnsi="Roboto"/>
          <w:b w:val="1"/>
          <w:rtl w:val="0"/>
        </w:rPr>
        <w:t xml:space="preserve">2.4.1 Sector Overview</w:t>
      </w:r>
    </w:p>
    <w:p w:rsidR="00000000" w:rsidDel="00000000" w:rsidP="00000000" w:rsidRDefault="00000000" w:rsidRPr="00000000" w14:paraId="0000066D">
      <w:pPr>
        <w:ind w:right="-330"/>
        <w:rPr>
          <w:rFonts w:ascii="Roboto" w:cs="Roboto" w:eastAsia="Roboto" w:hAnsi="Roboto"/>
        </w:rPr>
      </w:pPr>
      <w:r w:rsidDel="00000000" w:rsidR="00000000" w:rsidRPr="00000000">
        <w:rPr>
          <w:rFonts w:ascii="Roboto" w:cs="Roboto" w:eastAsia="Roboto" w:hAnsi="Roboto"/>
          <w:rtl w:val="0"/>
        </w:rPr>
        <w:t xml:space="preserve">Community buildings are one of the important assets in any state, as they provide shelters/ store/ space for organizing camps for emergency response and medical assistance to doorstep during the restoration and rehabilitation during its necessity to the community. A mountainous region like Himachal Pradesh is highly dependent on its community buildings during any emergency in the State. Many community buildings have been damaged in monsoon 2023, with major damage in the state. </w:t>
      </w:r>
    </w:p>
    <w:p w:rsidR="00000000" w:rsidDel="00000000" w:rsidP="00000000" w:rsidRDefault="00000000" w:rsidRPr="00000000" w14:paraId="0000066E">
      <w:pPr>
        <w:ind w:right="-330"/>
        <w:rPr>
          <w:rFonts w:ascii="Roboto" w:cs="Roboto" w:eastAsia="Roboto" w:hAnsi="Roboto"/>
        </w:rPr>
      </w:pPr>
      <w:r w:rsidDel="00000000" w:rsidR="00000000" w:rsidRPr="00000000">
        <w:rPr>
          <w:rFonts w:ascii="Roboto" w:cs="Roboto" w:eastAsia="Roboto" w:hAnsi="Roboto"/>
          <w:rtl w:val="0"/>
        </w:rPr>
        <w:t xml:space="preserve">In response to these losses, SC-NEC has approved 8.19 crores under para 11.8 of R&amp;R guidelines for the reconstruction, repair and recovery of community buildings and anganwadis in this sector strictly as per R &amp; R norms.</w:t>
      </w:r>
    </w:p>
    <w:p w:rsidR="00000000" w:rsidDel="00000000" w:rsidP="00000000" w:rsidRDefault="00000000" w:rsidRPr="00000000" w14:paraId="0000066F">
      <w:pPr>
        <w:ind w:right="-330"/>
        <w:rPr>
          <w:rFonts w:ascii="Roboto" w:cs="Roboto" w:eastAsia="Roboto" w:hAnsi="Roboto"/>
        </w:rPr>
      </w:pPr>
      <w:r w:rsidDel="00000000" w:rsidR="00000000" w:rsidRPr="00000000">
        <w:rPr>
          <w:rFonts w:ascii="Roboto" w:cs="Roboto" w:eastAsia="Roboto" w:hAnsi="Roboto"/>
          <w:rtl w:val="0"/>
        </w:rPr>
        <w:t xml:space="preserve">To operationalize the ₹8.19 crore approved under the Recovery and Reconstruction (R&amp;R) window for community infrastructure, the allocation has been divided between two implementing departments in accordance with SC-NEC recommendations and the R&amp;R funding guidelines. Part A of this plan has been prepared by the Department of Rural Development and Panchayati Raj (RD &amp; PR), focusing on the restoration of Panchayat Ghars and other rural community facilities. Part B has been submitted by the Department of Women and Child Development, targeting the repair and reconstruction of Anganwadi Centres across the affected districts.</w:t>
      </w:r>
    </w:p>
    <w:p w:rsidR="00000000" w:rsidDel="00000000" w:rsidP="00000000" w:rsidRDefault="00000000" w:rsidRPr="00000000" w14:paraId="00000670">
      <w:pPr>
        <w:ind w:right="-330"/>
        <w:jc w:val="center"/>
        <w:rPr>
          <w:rFonts w:ascii="Roboto" w:cs="Roboto" w:eastAsia="Roboto" w:hAnsi="Roboto"/>
          <w:b w:val="1"/>
        </w:rPr>
      </w:pPr>
      <w:r w:rsidDel="00000000" w:rsidR="00000000" w:rsidRPr="00000000">
        <w:rPr>
          <w:rFonts w:ascii="Roboto" w:cs="Roboto" w:eastAsia="Roboto" w:hAnsi="Roboto"/>
          <w:b w:val="1"/>
          <w:rtl w:val="0"/>
        </w:rPr>
        <w:t xml:space="preserve">PART A: RURAL DEVELOPMENT AND PANCHAYATI RAJ (RD &amp; PR)</w:t>
      </w:r>
    </w:p>
    <w:p w:rsidR="00000000" w:rsidDel="00000000" w:rsidP="00000000" w:rsidRDefault="00000000" w:rsidRPr="00000000" w14:paraId="00000671">
      <w:pPr>
        <w:spacing w:after="0" w:line="240" w:lineRule="auto"/>
        <w:rPr>
          <w:rFonts w:ascii="Roboto" w:cs="Roboto" w:eastAsia="Roboto" w:hAnsi="Roboto"/>
          <w:b w:val="1"/>
        </w:rPr>
      </w:pPr>
      <w:r w:rsidDel="00000000" w:rsidR="00000000" w:rsidRPr="00000000">
        <w:rPr>
          <w:rFonts w:ascii="Roboto" w:cs="Roboto" w:eastAsia="Roboto" w:hAnsi="Roboto"/>
          <w:b w:val="1"/>
          <w:rtl w:val="0"/>
        </w:rPr>
        <w:t xml:space="preserve">2.4.2 Recovery and Reconstruction Interventions Proposed</w:t>
      </w:r>
    </w:p>
    <w:p w:rsidR="00000000" w:rsidDel="00000000" w:rsidP="00000000" w:rsidRDefault="00000000" w:rsidRPr="00000000" w14:paraId="00000672">
      <w:pPr>
        <w:spacing w:after="0" w:line="240" w:lineRule="auto"/>
        <w:rPr>
          <w:rFonts w:ascii="Roboto" w:cs="Roboto" w:eastAsia="Roboto" w:hAnsi="Roboto"/>
          <w:b w:val="1"/>
        </w:rPr>
      </w:pPr>
      <w:r w:rsidDel="00000000" w:rsidR="00000000" w:rsidRPr="00000000">
        <w:rPr>
          <w:rtl w:val="0"/>
        </w:rPr>
      </w:r>
    </w:p>
    <w:p w:rsidR="00000000" w:rsidDel="00000000" w:rsidP="00000000" w:rsidRDefault="00000000" w:rsidRPr="00000000" w14:paraId="00000673">
      <w:pPr>
        <w:ind w:right="-330"/>
        <w:jc w:val="both"/>
        <w:rPr>
          <w:rFonts w:ascii="Roboto" w:cs="Roboto" w:eastAsia="Roboto" w:hAnsi="Roboto"/>
          <w:b w:val="1"/>
        </w:rPr>
      </w:pPr>
      <w:r w:rsidDel="00000000" w:rsidR="00000000" w:rsidRPr="00000000">
        <w:rPr>
          <w:rFonts w:ascii="Roboto" w:cs="Roboto" w:eastAsia="Roboto" w:hAnsi="Roboto"/>
          <w:b w:val="1"/>
          <w:rtl w:val="0"/>
        </w:rPr>
        <w:t xml:space="preserve">Item-wise Details of Approved Assistance</w:t>
      </w:r>
    </w:p>
    <w:p w:rsidR="00000000" w:rsidDel="00000000" w:rsidP="00000000" w:rsidRDefault="00000000" w:rsidRPr="00000000" w14:paraId="00000674">
      <w:pPr>
        <w:ind w:right="-330"/>
        <w:jc w:val="both"/>
        <w:rPr>
          <w:rFonts w:ascii="Roboto" w:cs="Roboto" w:eastAsia="Roboto" w:hAnsi="Roboto"/>
          <w:b w:val="1"/>
          <w:color w:val="ee0000"/>
        </w:rPr>
      </w:pPr>
      <w:r w:rsidDel="00000000" w:rsidR="00000000" w:rsidRPr="00000000">
        <w:rPr>
          <w:rFonts w:ascii="Roboto" w:cs="Roboto" w:eastAsia="Roboto" w:hAnsi="Roboto"/>
          <w:rtl w:val="0"/>
        </w:rPr>
        <w:t xml:space="preserve">The below was approved by the SC-NEC at its meeting held on 22 March 2025. Further d</w:t>
      </w:r>
      <w:r w:rsidDel="00000000" w:rsidR="00000000" w:rsidRPr="00000000">
        <w:rPr>
          <w:rFonts w:ascii="Roboto" w:cs="Roboto" w:eastAsia="Roboto" w:hAnsi="Roboto"/>
          <w:color w:val="000000"/>
          <w:rtl w:val="0"/>
        </w:rPr>
        <w:t xml:space="preserve">etails of the Panchayat Ghar, Community Bhawan, Mahila Mandal Bhawan and Yuvak Mandal Bhawan </w:t>
      </w:r>
      <w:r w:rsidDel="00000000" w:rsidR="00000000" w:rsidRPr="00000000">
        <w:rPr>
          <w:rFonts w:ascii="Roboto" w:cs="Roboto" w:eastAsia="Roboto" w:hAnsi="Roboto"/>
          <w:rtl w:val="0"/>
        </w:rPr>
        <w:t xml:space="preserve">to be repaired/ reconstruction part thereof are given in detail as </w:t>
      </w:r>
      <w:hyperlink r:id="rId19">
        <w:r w:rsidDel="00000000" w:rsidR="00000000" w:rsidRPr="00000000">
          <w:rPr>
            <w:rFonts w:ascii="Roboto" w:cs="Roboto" w:eastAsia="Roboto" w:hAnsi="Roboto"/>
            <w:b w:val="1"/>
            <w:color w:val="1155cc"/>
            <w:u w:val="single"/>
            <w:rtl w:val="0"/>
          </w:rPr>
          <w:t xml:space="preserve">Annexure 4A</w:t>
        </w:r>
      </w:hyperlink>
      <w:r w:rsidDel="00000000" w:rsidR="00000000" w:rsidRPr="00000000">
        <w:rPr>
          <w:rFonts w:ascii="Roboto" w:cs="Roboto" w:eastAsia="Roboto" w:hAnsi="Roboto"/>
          <w:b w:val="1"/>
          <w:rtl w:val="0"/>
        </w:rPr>
        <w:t xml:space="preserve">.</w:t>
      </w:r>
      <w:r w:rsidDel="00000000" w:rsidR="00000000" w:rsidRPr="00000000">
        <w:rPr>
          <w:rtl w:val="0"/>
        </w:rPr>
      </w:r>
    </w:p>
    <w:tbl>
      <w:tblPr>
        <w:tblStyle w:val="Table11"/>
        <w:tblW w:w="9006.000000000002" w:type="dxa"/>
        <w:jc w:val="left"/>
        <w:tblLayout w:type="fixed"/>
        <w:tblLook w:val="0400"/>
      </w:tblPr>
      <w:tblGrid>
        <w:gridCol w:w="1283"/>
        <w:gridCol w:w="2046"/>
        <w:gridCol w:w="2038"/>
        <w:gridCol w:w="2052"/>
        <w:gridCol w:w="1587"/>
        <w:tblGridChange w:id="0">
          <w:tblGrid>
            <w:gridCol w:w="1283"/>
            <w:gridCol w:w="2046"/>
            <w:gridCol w:w="2038"/>
            <w:gridCol w:w="2052"/>
            <w:gridCol w:w="1587"/>
          </w:tblGrid>
        </w:tblGridChange>
      </w:tblGrid>
      <w:tr>
        <w:trPr>
          <w:cantSplit w:val="0"/>
          <w:trHeight w:val="300" w:hRule="atLeast"/>
          <w:tblHeader w:val="0"/>
        </w:trPr>
        <w:tc>
          <w:tcPr>
            <w:gridSpan w:val="5"/>
            <w:tcBorders>
              <w:top w:color="000000" w:space="0" w:sz="8" w:val="single"/>
              <w:left w:color="000000" w:space="0" w:sz="8" w:val="single"/>
              <w:bottom w:color="000000" w:space="0" w:sz="0" w:val="nil"/>
              <w:right w:color="000000" w:space="0" w:sz="8" w:val="single"/>
            </w:tcBorders>
            <w:shd w:fill="dce6f1" w:val="clear"/>
            <w:tcMar>
              <w:left w:w="108.0" w:type="dxa"/>
              <w:right w:w="108.0" w:type="dxa"/>
            </w:tcMar>
            <w:vAlign w:val="center"/>
          </w:tcPr>
          <w:p w:rsidR="00000000" w:rsidDel="00000000" w:rsidP="00000000" w:rsidRDefault="00000000" w:rsidRPr="00000000" w14:paraId="00000675">
            <w:pPr>
              <w:spacing w:after="0" w:line="36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Allocation as approved by Sub-Committee of the National Executive Committee</w:t>
            </w:r>
          </w:p>
        </w:tc>
      </w:tr>
      <w:tr>
        <w:trPr>
          <w:cantSplit w:val="0"/>
          <w:trHeight w:val="300" w:hRule="atLeast"/>
          <w:tblHeader w:val="0"/>
        </w:trPr>
        <w:tc>
          <w:tcPr>
            <w:gridSpan w:val="5"/>
            <w:tcBorders>
              <w:top w:color="000000" w:space="0" w:sz="8" w:val="single"/>
              <w:left w:color="000000" w:space="0" w:sz="8" w:val="single"/>
              <w:bottom w:color="000000" w:space="0" w:sz="0" w:val="nil"/>
              <w:right w:color="000000" w:space="0" w:sz="8" w:val="single"/>
            </w:tcBorders>
            <w:shd w:fill="dce6f1" w:val="clear"/>
            <w:tcMar>
              <w:left w:w="108.0" w:type="dxa"/>
              <w:right w:w="108.0" w:type="dxa"/>
            </w:tcMar>
            <w:vAlign w:val="center"/>
          </w:tcPr>
          <w:p w:rsidR="00000000" w:rsidDel="00000000" w:rsidP="00000000" w:rsidRDefault="00000000" w:rsidRPr="00000000" w14:paraId="0000067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Totally Damaged Community Buildings</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7F">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Name of District</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0">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Type of Building</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1">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Buildings</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2">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Rate of Assistance (as per R&amp;R norms)</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3">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Total Cost (in Lakh Rupees)</w:t>
            </w:r>
          </w:p>
        </w:tc>
      </w:tr>
      <w:tr>
        <w:trPr>
          <w:cantSplit w:val="0"/>
          <w:trHeight w:val="33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4">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Panchayat Ghar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Kinnaur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Panchayat Ghar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C">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8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Community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0">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4">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Panchayat Ghar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Panchayat Ghar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11</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C">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110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Community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9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0">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Panchayat Ghar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4">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30</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28</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A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280</w:t>
            </w:r>
          </w:p>
        </w:tc>
      </w:tr>
      <w:tr>
        <w:trPr>
          <w:cantSplit w:val="0"/>
          <w:trHeight w:val="420" w:hRule="atLeast"/>
          <w:tblHeader w:val="0"/>
        </w:trPr>
        <w:tc>
          <w:tcPr>
            <w:gridSpan w:val="5"/>
            <w:tcBorders>
              <w:top w:color="000000" w:space="0" w:sz="8" w:val="single"/>
              <w:left w:color="000000" w:space="0" w:sz="8" w:val="single"/>
              <w:bottom w:color="000000" w:space="0" w:sz="8" w:val="single"/>
              <w:right w:color="000000" w:space="0" w:sz="8" w:val="single"/>
            </w:tcBorders>
            <w:shd w:fill="dae8f8" w:val="clear"/>
            <w:tcMar>
              <w:left w:w="108.0" w:type="dxa"/>
              <w:right w:w="108.0" w:type="dxa"/>
            </w:tcMar>
            <w:vAlign w:val="center"/>
          </w:tcPr>
          <w:p w:rsidR="00000000" w:rsidDel="00000000" w:rsidP="00000000" w:rsidRDefault="00000000" w:rsidRPr="00000000" w14:paraId="000006A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Severely Damaged Community Buildings</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1">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Name of District</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2">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Type of Building</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3">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Buildings</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4">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Rate of Assistance (as per R&amp;R norms)</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5">
            <w:pPr>
              <w:spacing w:after="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Total Cost (in Lakh Rupees)</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Yuvak Mandal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C">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Panchayat Ghar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B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0">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Panchayat Ghar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14</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4">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Community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35</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Mahila Mandal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C">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C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0">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Yuvak Mandal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25</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4">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Panchayat Ghar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Community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C">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D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Mahila Mandal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0">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35</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4">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Panchayat Ghar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Yuvak Mandal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C">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Una</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Community Bhawan</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E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F0">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F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F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(B)</w:t>
            </w:r>
          </w:p>
        </w:tc>
        <w:tc>
          <w:tcPr>
            <w:tcBorders>
              <w:top w:color="000000" w:space="0" w:sz="8" w:val="single"/>
              <w:left w:color="000000" w:space="0" w:sz="8" w:val="single"/>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F4">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58</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F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w:t>
            </w:r>
          </w:p>
        </w:tc>
        <w:tc>
          <w:tcPr>
            <w:tcBorders>
              <w:top w:color="000000" w:space="0" w:sz="8" w:val="single"/>
              <w:left w:color="000000" w:space="0" w:sz="0" w:val="nil"/>
              <w:bottom w:color="000000" w:space="0" w:sz="8" w:val="single"/>
              <w:right w:color="000000" w:space="0" w:sz="8" w:val="single"/>
            </w:tcBorders>
            <w:shd w:fill="ffffff" w:val="clear"/>
            <w:tcMar>
              <w:left w:w="108.0" w:type="dxa"/>
              <w:right w:w="108.0" w:type="dxa"/>
            </w:tcMar>
            <w:vAlign w:val="center"/>
          </w:tcPr>
          <w:p w:rsidR="00000000" w:rsidDel="00000000" w:rsidP="00000000" w:rsidRDefault="00000000" w:rsidRPr="00000000" w14:paraId="000006F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290</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shd w:fill="dae8f8" w:val="clear"/>
            <w:tcMar>
              <w:left w:w="108.0" w:type="dxa"/>
              <w:right w:w="108.0" w:type="dxa"/>
            </w:tcMar>
            <w:vAlign w:val="center"/>
          </w:tcPr>
          <w:p w:rsidR="00000000" w:rsidDel="00000000" w:rsidP="00000000" w:rsidRDefault="00000000" w:rsidRPr="00000000" w14:paraId="000006F7">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GRAND TOTAL (A +B)</w:t>
            </w:r>
          </w:p>
        </w:tc>
        <w:tc>
          <w:tcPr>
            <w:tcBorders>
              <w:top w:color="000000" w:space="0" w:sz="8" w:val="single"/>
              <w:left w:color="000000" w:space="0" w:sz="8" w:val="single"/>
              <w:bottom w:color="000000" w:space="0" w:sz="8" w:val="single"/>
              <w:right w:color="000000" w:space="0" w:sz="8" w:val="single"/>
            </w:tcBorders>
            <w:shd w:fill="dae8f8" w:val="clear"/>
            <w:tcMar>
              <w:left w:w="108.0" w:type="dxa"/>
              <w:right w:w="108.0" w:type="dxa"/>
            </w:tcMar>
            <w:vAlign w:val="center"/>
          </w:tcPr>
          <w:p w:rsidR="00000000" w:rsidDel="00000000" w:rsidP="00000000" w:rsidRDefault="00000000" w:rsidRPr="00000000" w14:paraId="000006F9">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86</w:t>
            </w:r>
          </w:p>
        </w:tc>
        <w:tc>
          <w:tcPr>
            <w:tcBorders>
              <w:top w:color="000000" w:space="0" w:sz="8" w:val="single"/>
              <w:left w:color="000000" w:space="0" w:sz="0" w:val="nil"/>
              <w:bottom w:color="000000" w:space="0" w:sz="8" w:val="single"/>
              <w:right w:color="000000" w:space="0" w:sz="8" w:val="single"/>
            </w:tcBorders>
            <w:shd w:fill="dae8f8" w:val="clear"/>
            <w:tcMar>
              <w:left w:w="108.0" w:type="dxa"/>
              <w:right w:w="108.0" w:type="dxa"/>
            </w:tcMar>
            <w:vAlign w:val="center"/>
          </w:tcPr>
          <w:p w:rsidR="00000000" w:rsidDel="00000000" w:rsidP="00000000" w:rsidRDefault="00000000" w:rsidRPr="00000000" w14:paraId="000006FA">
            <w:pPr>
              <w:jc w:val="center"/>
              <w:rPr>
                <w:rFonts w:ascii="Roboto" w:cs="Roboto" w:eastAsia="Roboto" w:hAnsi="Roboto"/>
                <w:b w:val="1"/>
                <w:color w:val="000000"/>
              </w:rPr>
            </w:pPr>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shd w:fill="dae8f8" w:val="clear"/>
            <w:tcMar>
              <w:left w:w="108.0" w:type="dxa"/>
              <w:right w:w="108.0" w:type="dxa"/>
            </w:tcMar>
            <w:vAlign w:val="center"/>
          </w:tcPr>
          <w:p w:rsidR="00000000" w:rsidDel="00000000" w:rsidP="00000000" w:rsidRDefault="00000000" w:rsidRPr="00000000" w14:paraId="000006FB">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570</w:t>
            </w:r>
          </w:p>
        </w:tc>
      </w:tr>
    </w:tbl>
    <w:p w:rsidR="00000000" w:rsidDel="00000000" w:rsidP="00000000" w:rsidRDefault="00000000" w:rsidRPr="00000000" w14:paraId="000006FC">
      <w:pPr>
        <w:ind w:right="-330"/>
        <w:jc w:val="both"/>
        <w:rPr>
          <w:rFonts w:ascii="Roboto" w:cs="Roboto" w:eastAsia="Roboto" w:hAnsi="Roboto"/>
        </w:rPr>
      </w:pPr>
      <w:r w:rsidDel="00000000" w:rsidR="00000000" w:rsidRPr="00000000">
        <w:rPr>
          <w:rtl w:val="0"/>
        </w:rPr>
      </w:r>
    </w:p>
    <w:p w:rsidR="00000000" w:rsidDel="00000000" w:rsidP="00000000" w:rsidRDefault="00000000" w:rsidRPr="00000000" w14:paraId="000006FD">
      <w:pPr>
        <w:ind w:right="-330"/>
        <w:rPr>
          <w:rFonts w:ascii="Roboto" w:cs="Roboto" w:eastAsia="Roboto" w:hAnsi="Roboto"/>
          <w:b w:val="1"/>
        </w:rPr>
      </w:pPr>
      <w:r w:rsidDel="00000000" w:rsidR="00000000" w:rsidRPr="00000000">
        <w:rPr>
          <w:rFonts w:ascii="Roboto" w:cs="Roboto" w:eastAsia="Roboto" w:hAnsi="Roboto"/>
          <w:b w:val="1"/>
          <w:rtl w:val="0"/>
        </w:rPr>
        <w:t xml:space="preserve">Key Components of the Project</w:t>
      </w:r>
    </w:p>
    <w:p w:rsidR="00000000" w:rsidDel="00000000" w:rsidP="00000000" w:rsidRDefault="00000000" w:rsidRPr="00000000" w14:paraId="000006FE">
      <w:pPr>
        <w:ind w:right="-330"/>
        <w:jc w:val="both"/>
        <w:rPr>
          <w:rFonts w:ascii="Roboto" w:cs="Roboto" w:eastAsia="Roboto" w:hAnsi="Roboto"/>
        </w:rPr>
      </w:pPr>
      <w:r w:rsidDel="00000000" w:rsidR="00000000" w:rsidRPr="00000000">
        <w:rPr>
          <w:rFonts w:ascii="Roboto" w:cs="Roboto" w:eastAsia="Roboto" w:hAnsi="Roboto"/>
          <w:rtl w:val="0"/>
        </w:rPr>
        <w:t xml:space="preserve">Buildings Repair/ Reconstruction part thereof (Panchayat Ghar, Community Bhawan, Mahila Mandal Bhwan and Yuvak Mandal Bhawan): This is a primary component, given the extensive damage (28 nos of fully damaged and 58 nos. of severely damaged). This component involves:</w:t>
      </w:r>
    </w:p>
    <w:p w:rsidR="00000000" w:rsidDel="00000000" w:rsidP="00000000" w:rsidRDefault="00000000" w:rsidRPr="00000000" w14:paraId="000006FF">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59" w:lineRule="auto"/>
        <w:ind w:left="1069" w:right="-33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Detailed Damage Assessment:</w:t>
      </w:r>
      <w:r w:rsidDel="00000000" w:rsidR="00000000" w:rsidRPr="00000000">
        <w:rPr>
          <w:rFonts w:ascii="Roboto" w:cs="Roboto" w:eastAsia="Roboto" w:hAnsi="Roboto"/>
          <w:i w:val="0"/>
          <w:smallCaps w:val="0"/>
          <w:strike w:val="0"/>
          <w:color w:val="000000"/>
          <w:u w:val="none"/>
          <w:shd w:fill="auto" w:val="clear"/>
          <w:vertAlign w:val="baseline"/>
          <w:rtl w:val="0"/>
        </w:rPr>
        <w:t xml:space="preserve"> Further detailed assessments to understand the precise nature and extent of damage to each building, beyond the initial categorization.</w:t>
      </w:r>
    </w:p>
    <w:p w:rsidR="00000000" w:rsidDel="00000000" w:rsidP="00000000" w:rsidRDefault="00000000" w:rsidRPr="00000000" w14:paraId="00000700">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59" w:lineRule="auto"/>
        <w:ind w:left="1069" w:right="-33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Engineering: </w:t>
      </w:r>
      <w:r w:rsidDel="00000000" w:rsidR="00000000" w:rsidRPr="00000000">
        <w:rPr>
          <w:rFonts w:ascii="Roboto" w:cs="Roboto" w:eastAsia="Roboto" w:hAnsi="Roboto"/>
          <w:i w:val="0"/>
          <w:smallCaps w:val="0"/>
          <w:strike w:val="0"/>
          <w:color w:val="000000"/>
          <w:u w:val="none"/>
          <w:shd w:fill="auto" w:val="clear"/>
          <w:vertAlign w:val="baseline"/>
          <w:rtl w:val="0"/>
        </w:rPr>
        <w:t xml:space="preserve">Design appropriate measures, considering factors like terrain and climate resilience to prevent future damage.</w:t>
      </w:r>
    </w:p>
    <w:p w:rsidR="00000000" w:rsidDel="00000000" w:rsidP="00000000" w:rsidRDefault="00000000" w:rsidRPr="00000000" w14:paraId="00000701">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59" w:lineRule="auto"/>
        <w:ind w:left="1069" w:right="-33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Material Procurement:</w:t>
      </w:r>
      <w:r w:rsidDel="00000000" w:rsidR="00000000" w:rsidRPr="00000000">
        <w:rPr>
          <w:rFonts w:ascii="Roboto" w:cs="Roboto" w:eastAsia="Roboto" w:hAnsi="Roboto"/>
          <w:i w:val="0"/>
          <w:smallCaps w:val="0"/>
          <w:strike w:val="0"/>
          <w:color w:val="000000"/>
          <w:u w:val="none"/>
          <w:shd w:fill="auto" w:val="clear"/>
          <w:vertAlign w:val="baseline"/>
          <w:rtl w:val="0"/>
        </w:rPr>
        <w:t xml:space="preserve"> Sourcing and procuring high-quality construction materials, including cement, steel, aggregates, asphalt, and concrete, for building repair.</w:t>
      </w:r>
    </w:p>
    <w:p w:rsidR="00000000" w:rsidDel="00000000" w:rsidP="00000000" w:rsidRDefault="00000000" w:rsidRPr="00000000" w14:paraId="00000702">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59" w:lineRule="auto"/>
        <w:ind w:left="1069" w:right="-33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Execution of Works:</w:t>
      </w:r>
      <w:r w:rsidDel="00000000" w:rsidR="00000000" w:rsidRPr="00000000">
        <w:rPr>
          <w:rFonts w:ascii="Roboto" w:cs="Roboto" w:eastAsia="Roboto" w:hAnsi="Roboto"/>
          <w:i w:val="0"/>
          <w:smallCaps w:val="0"/>
          <w:strike w:val="0"/>
          <w:color w:val="000000"/>
          <w:u w:val="none"/>
          <w:shd w:fill="auto" w:val="clear"/>
          <w:vertAlign w:val="baseline"/>
          <w:rtl w:val="0"/>
        </w:rPr>
        <w:t xml:space="preserve"> Carrying out the physical work of repairing of building, which includes replacing/retrofitting of the portions damaged.</w:t>
      </w:r>
    </w:p>
    <w:p w:rsidR="00000000" w:rsidDel="00000000" w:rsidP="00000000" w:rsidRDefault="00000000" w:rsidRPr="00000000" w14:paraId="00000703">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160" w:before="0" w:line="259" w:lineRule="auto"/>
        <w:ind w:left="1069" w:right="-33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Quality Control:</w:t>
      </w:r>
      <w:r w:rsidDel="00000000" w:rsidR="00000000" w:rsidRPr="00000000">
        <w:rPr>
          <w:rFonts w:ascii="Roboto" w:cs="Roboto" w:eastAsia="Roboto" w:hAnsi="Roboto"/>
          <w:i w:val="0"/>
          <w:smallCaps w:val="0"/>
          <w:strike w:val="0"/>
          <w:color w:val="000000"/>
          <w:u w:val="none"/>
          <w:shd w:fill="auto" w:val="clear"/>
          <w:vertAlign w:val="baseline"/>
          <w:rtl w:val="0"/>
        </w:rPr>
        <w:t xml:space="preserve"> Implementing rigorous quality control measures at every stage of building repair/ reconstruction of part oversight by engineers.</w:t>
      </w:r>
    </w:p>
    <w:p w:rsidR="00000000" w:rsidDel="00000000" w:rsidP="00000000" w:rsidRDefault="00000000" w:rsidRPr="00000000" w14:paraId="00000704">
      <w:pPr>
        <w:ind w:right="-330"/>
        <w:rPr>
          <w:rFonts w:ascii="Roboto" w:cs="Roboto" w:eastAsia="Roboto" w:hAnsi="Roboto"/>
          <w:b w:val="1"/>
        </w:rPr>
      </w:pPr>
      <w:r w:rsidDel="00000000" w:rsidR="00000000" w:rsidRPr="00000000">
        <w:rPr>
          <w:rFonts w:ascii="Roboto" w:cs="Roboto" w:eastAsia="Roboto" w:hAnsi="Roboto"/>
          <w:b w:val="1"/>
          <w:rtl w:val="0"/>
        </w:rPr>
        <w:t xml:space="preserve">2.4.3 Implementation Strategy</w:t>
      </w:r>
    </w:p>
    <w:p w:rsidR="00000000" w:rsidDel="00000000" w:rsidP="00000000" w:rsidRDefault="00000000" w:rsidRPr="00000000" w14:paraId="00000705">
      <w:pPr>
        <w:ind w:right="-330"/>
        <w:rPr>
          <w:rFonts w:ascii="Roboto" w:cs="Roboto" w:eastAsia="Roboto" w:hAnsi="Roboto"/>
        </w:rPr>
      </w:pPr>
      <w:r w:rsidDel="00000000" w:rsidR="00000000" w:rsidRPr="00000000">
        <w:rPr>
          <w:rFonts w:ascii="Roboto" w:cs="Roboto" w:eastAsia="Roboto" w:hAnsi="Roboto"/>
          <w:rtl w:val="0"/>
        </w:rPr>
        <w:t xml:space="preserve">The Himachal Pradesh Rural Development &amp; Panchayati Raj Department has developed a comprehensive Action Plan for Recovery &amp; Reconstruction (R&amp;R) efforts, informed by detailed inputs from field offices. The total estimated cost for these R&amp;R initiatives is ₹ 5.70 crore. </w:t>
      </w:r>
    </w:p>
    <w:p w:rsidR="00000000" w:rsidDel="00000000" w:rsidP="00000000" w:rsidRDefault="00000000" w:rsidRPr="00000000" w14:paraId="00000706">
      <w:pPr>
        <w:ind w:right="-330"/>
        <w:rPr>
          <w:rFonts w:ascii="Roboto" w:cs="Roboto" w:eastAsia="Roboto" w:hAnsi="Roboto"/>
        </w:rPr>
      </w:pPr>
      <w:r w:rsidDel="00000000" w:rsidR="00000000" w:rsidRPr="00000000">
        <w:rPr>
          <w:rFonts w:ascii="Roboto" w:cs="Roboto" w:eastAsia="Roboto" w:hAnsi="Roboto"/>
          <w:rtl w:val="0"/>
        </w:rPr>
        <w:t xml:space="preserve">The below plan highlights the department's robust capacity in terms of manpower and monitoring system; all aimed at ensuring efficient and high-quality project implementation and delivery.</w:t>
      </w:r>
    </w:p>
    <w:p w:rsidR="00000000" w:rsidDel="00000000" w:rsidP="00000000" w:rsidRDefault="00000000" w:rsidRPr="00000000" w14:paraId="00000707">
      <w:pPr>
        <w:ind w:right="-330"/>
        <w:rPr>
          <w:rFonts w:ascii="Roboto" w:cs="Roboto" w:eastAsia="Roboto" w:hAnsi="Roboto"/>
          <w:b w:val="1"/>
        </w:rPr>
      </w:pPr>
      <w:r w:rsidDel="00000000" w:rsidR="00000000" w:rsidRPr="00000000">
        <w:rPr>
          <w:rFonts w:ascii="Roboto" w:cs="Roboto" w:eastAsia="Roboto" w:hAnsi="Roboto"/>
          <w:b w:val="1"/>
          <w:rtl w:val="0"/>
        </w:rPr>
        <w:t xml:space="preserve">2.4.4 Departmental Capacity of Executing Agency</w:t>
      </w:r>
    </w:p>
    <w:p w:rsidR="00000000" w:rsidDel="00000000" w:rsidP="00000000" w:rsidRDefault="00000000" w:rsidRPr="00000000" w14:paraId="00000708">
      <w:pPr>
        <w:ind w:right="-330"/>
        <w:jc w:val="both"/>
        <w:rPr>
          <w:rFonts w:ascii="Roboto" w:cs="Roboto" w:eastAsia="Roboto" w:hAnsi="Roboto"/>
        </w:rPr>
      </w:pPr>
      <w:r w:rsidDel="00000000" w:rsidR="00000000" w:rsidRPr="00000000">
        <w:rPr>
          <w:rFonts w:ascii="Roboto" w:cs="Roboto" w:eastAsia="Roboto" w:hAnsi="Roboto"/>
          <w:rtl w:val="0"/>
        </w:rPr>
        <w:t xml:space="preserve">Himachal Pradesh Rural Development &amp; Panchayati Raj Department will be implementing the R&amp;R project. The department possesses significant internal capabilities to effectively manage the recovery and reconstruction initiatives. It has adequate mechanism to implement/ execute all projects assigned in all the districts through the Block Development Officers by the Gram Panchayats in the State.</w:t>
      </w:r>
    </w:p>
    <w:p w:rsidR="00000000" w:rsidDel="00000000" w:rsidP="00000000" w:rsidRDefault="00000000" w:rsidRPr="00000000" w14:paraId="00000709">
      <w:pPr>
        <w:ind w:right="-330"/>
        <w:jc w:val="both"/>
        <w:rPr>
          <w:rFonts w:ascii="Roboto" w:cs="Roboto" w:eastAsia="Roboto" w:hAnsi="Roboto"/>
        </w:rPr>
      </w:pPr>
      <w:r w:rsidDel="00000000" w:rsidR="00000000" w:rsidRPr="00000000">
        <w:rPr>
          <w:rFonts w:ascii="Roboto" w:cs="Roboto" w:eastAsia="Roboto" w:hAnsi="Roboto"/>
          <w:rtl w:val="0"/>
        </w:rPr>
        <w:t xml:space="preserve">Internally, the department is adequately staffed with skilled engineering personnel capable of overseeing procurement processes, supervising project execution, and enforcing stringent quality control measures across multiple R&amp;R sites.</w:t>
      </w:r>
    </w:p>
    <w:tbl>
      <w:tblPr>
        <w:tblStyle w:val="Table12"/>
        <w:tblW w:w="7992.0" w:type="dxa"/>
        <w:jc w:val="left"/>
        <w:tblInd w:w="68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41"/>
        <w:gridCol w:w="5171"/>
        <w:gridCol w:w="1980"/>
        <w:tblGridChange w:id="0">
          <w:tblGrid>
            <w:gridCol w:w="841"/>
            <w:gridCol w:w="5171"/>
            <w:gridCol w:w="1980"/>
          </w:tblGrid>
        </w:tblGridChange>
      </w:tblGrid>
      <w:tr>
        <w:trPr>
          <w:cantSplit w:val="0"/>
          <w:tblHeader w:val="0"/>
        </w:trPr>
        <w:tc>
          <w:tcPr/>
          <w:p w:rsidR="00000000" w:rsidDel="00000000" w:rsidP="00000000" w:rsidRDefault="00000000" w:rsidRPr="00000000" w14:paraId="0000070A">
            <w:pPr>
              <w:spacing w:line="276" w:lineRule="auto"/>
              <w:ind w:right="-330"/>
              <w:jc w:val="both"/>
              <w:rPr>
                <w:rFonts w:ascii="Roboto" w:cs="Roboto" w:eastAsia="Roboto" w:hAnsi="Roboto"/>
                <w:b w:val="1"/>
              </w:rPr>
            </w:pPr>
            <w:r w:rsidDel="00000000" w:rsidR="00000000" w:rsidRPr="00000000">
              <w:rPr>
                <w:rFonts w:ascii="Roboto" w:cs="Roboto" w:eastAsia="Roboto" w:hAnsi="Roboto"/>
                <w:b w:val="1"/>
                <w:rtl w:val="0"/>
              </w:rPr>
              <w:t xml:space="preserve">Sr. No.</w:t>
            </w:r>
          </w:p>
        </w:tc>
        <w:tc>
          <w:tcPr/>
          <w:p w:rsidR="00000000" w:rsidDel="00000000" w:rsidP="00000000" w:rsidRDefault="00000000" w:rsidRPr="00000000" w14:paraId="0000070B">
            <w:pPr>
              <w:spacing w:line="276" w:lineRule="auto"/>
              <w:ind w:right="-330"/>
              <w:jc w:val="both"/>
              <w:rPr>
                <w:rFonts w:ascii="Roboto" w:cs="Roboto" w:eastAsia="Roboto" w:hAnsi="Roboto"/>
                <w:b w:val="1"/>
              </w:rPr>
            </w:pPr>
            <w:r w:rsidDel="00000000" w:rsidR="00000000" w:rsidRPr="00000000">
              <w:rPr>
                <w:rFonts w:ascii="Roboto" w:cs="Roboto" w:eastAsia="Roboto" w:hAnsi="Roboto"/>
                <w:b w:val="1"/>
                <w:rtl w:val="0"/>
              </w:rPr>
              <w:t xml:space="preserve">Name of the Post</w:t>
            </w:r>
          </w:p>
        </w:tc>
        <w:tc>
          <w:tcPr/>
          <w:p w:rsidR="00000000" w:rsidDel="00000000" w:rsidP="00000000" w:rsidRDefault="00000000" w:rsidRPr="00000000" w14:paraId="0000070C">
            <w:pPr>
              <w:spacing w:line="276" w:lineRule="auto"/>
              <w:ind w:right="-330"/>
              <w:jc w:val="both"/>
              <w:rPr>
                <w:rFonts w:ascii="Roboto" w:cs="Roboto" w:eastAsia="Roboto" w:hAnsi="Roboto"/>
                <w:b w:val="1"/>
              </w:rPr>
            </w:pPr>
            <w:r w:rsidDel="00000000" w:rsidR="00000000" w:rsidRPr="00000000">
              <w:rPr>
                <w:rFonts w:ascii="Roboto" w:cs="Roboto" w:eastAsia="Roboto" w:hAnsi="Roboto"/>
                <w:b w:val="1"/>
                <w:rtl w:val="0"/>
              </w:rPr>
              <w:t xml:space="preserve">Existing Strength</w:t>
            </w:r>
          </w:p>
        </w:tc>
      </w:tr>
      <w:tr>
        <w:trPr>
          <w:cantSplit w:val="0"/>
          <w:tblHeader w:val="0"/>
        </w:trPr>
        <w:tc>
          <w:tcPr/>
          <w:p w:rsidR="00000000" w:rsidDel="00000000" w:rsidP="00000000" w:rsidRDefault="00000000" w:rsidRPr="00000000" w14:paraId="0000070D">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160" w:before="0" w:line="276" w:lineRule="auto"/>
              <w:ind w:left="720" w:right="-330" w:hanging="360"/>
              <w:jc w:val="both"/>
              <w:rPr>
                <w:rFonts w:ascii="Roboto" w:cs="Roboto" w:eastAsia="Roboto" w:hAnsi="Roboto"/>
                <w:i w:val="0"/>
                <w:smallCaps w:val="0"/>
                <w:strike w:val="0"/>
                <w:color w:val="000000"/>
                <w:shd w:fill="auto" w:val="clear"/>
                <w:vertAlign w:val="baseline"/>
              </w:rPr>
            </w:pPr>
            <w:r w:rsidDel="00000000" w:rsidR="00000000" w:rsidRPr="00000000">
              <w:rPr>
                <w:rtl w:val="0"/>
              </w:rPr>
            </w:r>
          </w:p>
        </w:tc>
        <w:tc>
          <w:tcPr/>
          <w:p w:rsidR="00000000" w:rsidDel="00000000" w:rsidP="00000000" w:rsidRDefault="00000000" w:rsidRPr="00000000" w14:paraId="0000070E">
            <w:pPr>
              <w:spacing w:line="276" w:lineRule="auto"/>
              <w:ind w:right="-330"/>
              <w:jc w:val="both"/>
              <w:rPr>
                <w:rFonts w:ascii="Roboto" w:cs="Roboto" w:eastAsia="Roboto" w:hAnsi="Roboto"/>
              </w:rPr>
            </w:pPr>
            <w:r w:rsidDel="00000000" w:rsidR="00000000" w:rsidRPr="00000000">
              <w:rPr>
                <w:rFonts w:ascii="Roboto" w:cs="Roboto" w:eastAsia="Roboto" w:hAnsi="Roboto"/>
                <w:rtl w:val="0"/>
              </w:rPr>
              <w:t xml:space="preserve">Executive Engineer (Civil)</w:t>
            </w:r>
          </w:p>
        </w:tc>
        <w:tc>
          <w:tcPr/>
          <w:p w:rsidR="00000000" w:rsidDel="00000000" w:rsidP="00000000" w:rsidRDefault="00000000" w:rsidRPr="00000000" w14:paraId="0000070F">
            <w:pPr>
              <w:spacing w:line="276" w:lineRule="auto"/>
              <w:ind w:right="-330"/>
              <w:jc w:val="center"/>
              <w:rPr>
                <w:rFonts w:ascii="Roboto" w:cs="Roboto" w:eastAsia="Roboto" w:hAnsi="Roboto"/>
              </w:rPr>
            </w:pPr>
            <w:r w:rsidDel="00000000" w:rsidR="00000000" w:rsidRPr="00000000">
              <w:rPr>
                <w:rFonts w:ascii="Roboto" w:cs="Roboto" w:eastAsia="Roboto" w:hAnsi="Roboto"/>
                <w:rtl w:val="0"/>
              </w:rPr>
              <w:t xml:space="preserve">4</w:t>
            </w:r>
          </w:p>
        </w:tc>
      </w:tr>
      <w:tr>
        <w:trPr>
          <w:cantSplit w:val="0"/>
          <w:tblHeader w:val="0"/>
        </w:trPr>
        <w:tc>
          <w:tcPr/>
          <w:p w:rsidR="00000000" w:rsidDel="00000000" w:rsidP="00000000" w:rsidRDefault="00000000" w:rsidRPr="00000000" w14:paraId="00000710">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160" w:before="0" w:line="276" w:lineRule="auto"/>
              <w:ind w:left="720" w:right="-330" w:hanging="360"/>
              <w:jc w:val="both"/>
              <w:rPr>
                <w:rFonts w:ascii="Roboto" w:cs="Roboto" w:eastAsia="Roboto" w:hAnsi="Roboto"/>
                <w:i w:val="0"/>
                <w:smallCaps w:val="0"/>
                <w:strike w:val="0"/>
                <w:color w:val="000000"/>
                <w:shd w:fill="auto" w:val="clear"/>
                <w:vertAlign w:val="baseline"/>
              </w:rPr>
            </w:pPr>
            <w:r w:rsidDel="00000000" w:rsidR="00000000" w:rsidRPr="00000000">
              <w:rPr>
                <w:rtl w:val="0"/>
              </w:rPr>
            </w:r>
          </w:p>
        </w:tc>
        <w:tc>
          <w:tcPr/>
          <w:p w:rsidR="00000000" w:rsidDel="00000000" w:rsidP="00000000" w:rsidRDefault="00000000" w:rsidRPr="00000000" w14:paraId="00000711">
            <w:pPr>
              <w:spacing w:line="276" w:lineRule="auto"/>
              <w:ind w:right="-330"/>
              <w:jc w:val="both"/>
              <w:rPr>
                <w:rFonts w:ascii="Roboto" w:cs="Roboto" w:eastAsia="Roboto" w:hAnsi="Roboto"/>
              </w:rPr>
            </w:pPr>
            <w:r w:rsidDel="00000000" w:rsidR="00000000" w:rsidRPr="00000000">
              <w:rPr>
                <w:rFonts w:ascii="Roboto" w:cs="Roboto" w:eastAsia="Roboto" w:hAnsi="Roboto"/>
                <w:rtl w:val="0"/>
              </w:rPr>
              <w:t xml:space="preserve">Assistant Engineer (Civil)</w:t>
            </w:r>
          </w:p>
        </w:tc>
        <w:tc>
          <w:tcPr/>
          <w:p w:rsidR="00000000" w:rsidDel="00000000" w:rsidP="00000000" w:rsidRDefault="00000000" w:rsidRPr="00000000" w14:paraId="00000712">
            <w:pPr>
              <w:spacing w:line="276" w:lineRule="auto"/>
              <w:ind w:right="-330"/>
              <w:jc w:val="center"/>
              <w:rPr>
                <w:rFonts w:ascii="Roboto" w:cs="Roboto" w:eastAsia="Roboto" w:hAnsi="Roboto"/>
              </w:rPr>
            </w:pPr>
            <w:r w:rsidDel="00000000" w:rsidR="00000000" w:rsidRPr="00000000">
              <w:rPr>
                <w:rFonts w:ascii="Roboto" w:cs="Roboto" w:eastAsia="Roboto" w:hAnsi="Roboto"/>
                <w:rtl w:val="0"/>
              </w:rPr>
              <w:t xml:space="preserve">36</w:t>
            </w:r>
          </w:p>
        </w:tc>
      </w:tr>
      <w:tr>
        <w:trPr>
          <w:cantSplit w:val="0"/>
          <w:tblHeader w:val="0"/>
        </w:trPr>
        <w:tc>
          <w:tcPr/>
          <w:p w:rsidR="00000000" w:rsidDel="00000000" w:rsidP="00000000" w:rsidRDefault="00000000" w:rsidRPr="00000000" w14:paraId="00000713">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160" w:before="0" w:line="276" w:lineRule="auto"/>
              <w:ind w:left="720" w:right="-330" w:hanging="360"/>
              <w:jc w:val="both"/>
              <w:rPr>
                <w:rFonts w:ascii="Roboto" w:cs="Roboto" w:eastAsia="Roboto" w:hAnsi="Roboto"/>
                <w:i w:val="0"/>
                <w:smallCaps w:val="0"/>
                <w:strike w:val="0"/>
                <w:color w:val="000000"/>
                <w:shd w:fill="auto" w:val="clear"/>
                <w:vertAlign w:val="baseline"/>
              </w:rPr>
            </w:pPr>
            <w:r w:rsidDel="00000000" w:rsidR="00000000" w:rsidRPr="00000000">
              <w:rPr>
                <w:rtl w:val="0"/>
              </w:rPr>
            </w:r>
          </w:p>
        </w:tc>
        <w:tc>
          <w:tcPr/>
          <w:p w:rsidR="00000000" w:rsidDel="00000000" w:rsidP="00000000" w:rsidRDefault="00000000" w:rsidRPr="00000000" w14:paraId="00000714">
            <w:pPr>
              <w:spacing w:line="276" w:lineRule="auto"/>
              <w:ind w:right="-330"/>
              <w:jc w:val="both"/>
              <w:rPr>
                <w:rFonts w:ascii="Roboto" w:cs="Roboto" w:eastAsia="Roboto" w:hAnsi="Roboto"/>
              </w:rPr>
            </w:pPr>
            <w:r w:rsidDel="00000000" w:rsidR="00000000" w:rsidRPr="00000000">
              <w:rPr>
                <w:rFonts w:ascii="Roboto" w:cs="Roboto" w:eastAsia="Roboto" w:hAnsi="Roboto"/>
                <w:rtl w:val="0"/>
              </w:rPr>
              <w:t xml:space="preserve">Junior Engineer (Civil)</w:t>
            </w:r>
          </w:p>
        </w:tc>
        <w:tc>
          <w:tcPr/>
          <w:p w:rsidR="00000000" w:rsidDel="00000000" w:rsidP="00000000" w:rsidRDefault="00000000" w:rsidRPr="00000000" w14:paraId="00000715">
            <w:pPr>
              <w:spacing w:line="276" w:lineRule="auto"/>
              <w:ind w:right="-330"/>
              <w:jc w:val="center"/>
              <w:rPr>
                <w:rFonts w:ascii="Roboto" w:cs="Roboto" w:eastAsia="Roboto" w:hAnsi="Roboto"/>
              </w:rPr>
            </w:pPr>
            <w:r w:rsidDel="00000000" w:rsidR="00000000" w:rsidRPr="00000000">
              <w:rPr>
                <w:rFonts w:ascii="Roboto" w:cs="Roboto" w:eastAsia="Roboto" w:hAnsi="Roboto"/>
                <w:rtl w:val="0"/>
              </w:rPr>
              <w:t xml:space="preserve">312</w:t>
            </w:r>
          </w:p>
        </w:tc>
      </w:tr>
      <w:tr>
        <w:trPr>
          <w:cantSplit w:val="0"/>
          <w:trHeight w:val="300" w:hRule="atLeast"/>
          <w:tblHeader w:val="0"/>
        </w:trPr>
        <w:tc>
          <w:tcPr/>
          <w:p w:rsidR="00000000" w:rsidDel="00000000" w:rsidP="00000000" w:rsidRDefault="00000000" w:rsidRPr="00000000" w14:paraId="00000716">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160" w:before="0" w:line="276" w:lineRule="auto"/>
              <w:ind w:left="720" w:right="-330" w:hanging="360"/>
              <w:jc w:val="both"/>
              <w:rPr>
                <w:rFonts w:ascii="Roboto" w:cs="Roboto" w:eastAsia="Roboto" w:hAnsi="Roboto"/>
                <w:i w:val="0"/>
                <w:smallCaps w:val="0"/>
                <w:strike w:val="0"/>
                <w:color w:val="000000"/>
                <w:shd w:fill="auto" w:val="clear"/>
                <w:vertAlign w:val="baseline"/>
              </w:rPr>
            </w:pPr>
            <w:r w:rsidDel="00000000" w:rsidR="00000000" w:rsidRPr="00000000">
              <w:rPr>
                <w:rtl w:val="0"/>
              </w:rPr>
            </w:r>
          </w:p>
        </w:tc>
        <w:tc>
          <w:tcPr/>
          <w:p w:rsidR="00000000" w:rsidDel="00000000" w:rsidP="00000000" w:rsidRDefault="00000000" w:rsidRPr="00000000" w14:paraId="00000717">
            <w:pPr>
              <w:spacing w:line="276" w:lineRule="auto"/>
              <w:ind w:right="-330"/>
              <w:jc w:val="both"/>
              <w:rPr>
                <w:rFonts w:ascii="Roboto" w:cs="Roboto" w:eastAsia="Roboto" w:hAnsi="Roboto"/>
              </w:rPr>
            </w:pPr>
            <w:r w:rsidDel="00000000" w:rsidR="00000000" w:rsidRPr="00000000">
              <w:rPr>
                <w:rFonts w:ascii="Roboto" w:cs="Roboto" w:eastAsia="Roboto" w:hAnsi="Roboto"/>
                <w:rtl w:val="0"/>
              </w:rPr>
              <w:t xml:space="preserve">Technical Assistant (Civil)</w:t>
            </w:r>
          </w:p>
        </w:tc>
        <w:tc>
          <w:tcPr/>
          <w:p w:rsidR="00000000" w:rsidDel="00000000" w:rsidP="00000000" w:rsidRDefault="00000000" w:rsidRPr="00000000" w14:paraId="00000718">
            <w:pPr>
              <w:spacing w:line="276" w:lineRule="auto"/>
              <w:ind w:right="-330"/>
              <w:jc w:val="center"/>
              <w:rPr>
                <w:rFonts w:ascii="Roboto" w:cs="Roboto" w:eastAsia="Roboto" w:hAnsi="Roboto"/>
              </w:rPr>
            </w:pPr>
            <w:r w:rsidDel="00000000" w:rsidR="00000000" w:rsidRPr="00000000">
              <w:rPr>
                <w:rFonts w:ascii="Roboto" w:cs="Roboto" w:eastAsia="Roboto" w:hAnsi="Roboto"/>
                <w:rtl w:val="0"/>
              </w:rPr>
              <w:t xml:space="preserve">1208</w:t>
            </w:r>
          </w:p>
        </w:tc>
      </w:tr>
    </w:tbl>
    <w:p w:rsidR="00000000" w:rsidDel="00000000" w:rsidP="00000000" w:rsidRDefault="00000000" w:rsidRPr="00000000" w14:paraId="0000071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330" w:firstLine="0"/>
        <w:jc w:val="left"/>
        <w:rPr>
          <w:rFonts w:ascii="Roboto" w:cs="Roboto" w:eastAsia="Roboto" w:hAnsi="Roboto"/>
          <w:b w:val="1"/>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71A">
      <w:pPr>
        <w:ind w:right="-330"/>
        <w:rPr>
          <w:rFonts w:ascii="Roboto" w:cs="Roboto" w:eastAsia="Roboto" w:hAnsi="Roboto"/>
          <w:b w:val="1"/>
        </w:rPr>
      </w:pPr>
      <w:r w:rsidDel="00000000" w:rsidR="00000000" w:rsidRPr="00000000">
        <w:rPr>
          <w:rFonts w:ascii="Roboto" w:cs="Roboto" w:eastAsia="Roboto" w:hAnsi="Roboto"/>
          <w:b w:val="1"/>
          <w:rtl w:val="0"/>
        </w:rPr>
        <w:t xml:space="preserve">2.4.5 Quality Control &amp; Monitoring </w:t>
      </w:r>
    </w:p>
    <w:p w:rsidR="00000000" w:rsidDel="00000000" w:rsidP="00000000" w:rsidRDefault="00000000" w:rsidRPr="00000000" w14:paraId="0000071B">
      <w:pPr>
        <w:ind w:left="0" w:right="-330" w:firstLine="0"/>
        <w:rPr>
          <w:rFonts w:ascii="Roboto" w:cs="Roboto" w:eastAsia="Roboto" w:hAnsi="Roboto"/>
        </w:rPr>
      </w:pPr>
      <w:r w:rsidDel="00000000" w:rsidR="00000000" w:rsidRPr="00000000">
        <w:rPr>
          <w:rFonts w:ascii="Roboto" w:cs="Roboto" w:eastAsia="Roboto" w:hAnsi="Roboto"/>
          <w:b w:val="1"/>
          <w:rtl w:val="0"/>
        </w:rPr>
        <w:t xml:space="preserve">Field-Level Quality Control: </w:t>
      </w:r>
      <w:r w:rsidDel="00000000" w:rsidR="00000000" w:rsidRPr="00000000">
        <w:rPr>
          <w:rFonts w:ascii="Roboto" w:cs="Roboto" w:eastAsia="Roboto" w:hAnsi="Roboto"/>
          <w:rtl w:val="0"/>
        </w:rPr>
        <w:t xml:space="preserve">This initial level focuses on ensuring quality at the project site.</w:t>
      </w:r>
    </w:p>
    <w:p w:rsidR="00000000" w:rsidDel="00000000" w:rsidP="00000000" w:rsidRDefault="00000000" w:rsidRPr="00000000" w14:paraId="0000071C">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33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Supervision is carried out by field engineers, extending up to the Zonal Level Executive Engineers.</w:t>
      </w:r>
    </w:p>
    <w:p w:rsidR="00000000" w:rsidDel="00000000" w:rsidP="00000000" w:rsidRDefault="00000000" w:rsidRPr="00000000" w14:paraId="0000071D">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33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the Junior Engineers (JEs), Assistant Engineers (AEs), and Executive Engineers (EEs) are responsible for conducting inspection of works during its execution.</w:t>
      </w:r>
    </w:p>
    <w:p w:rsidR="00000000" w:rsidDel="00000000" w:rsidP="00000000" w:rsidRDefault="00000000" w:rsidRPr="00000000" w14:paraId="0000071E">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33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Payments to Panchayats are directly linked after the mandatory test check of the work done by the competent authority.</w:t>
        <w:br w:type="textWrapping"/>
      </w:r>
    </w:p>
    <w:p w:rsidR="00000000" w:rsidDel="00000000" w:rsidP="00000000" w:rsidRDefault="00000000" w:rsidRPr="00000000" w14:paraId="000007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330" w:firstLine="0"/>
        <w:jc w:val="left"/>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Additional Quality Assurance Measures:</w:t>
      </w:r>
    </w:p>
    <w:p w:rsidR="00000000" w:rsidDel="00000000" w:rsidP="00000000" w:rsidRDefault="00000000" w:rsidRPr="00000000" w14:paraId="00000720">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33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department leverages advanced IT tools for effective project monitoring and has proposed the implementation of third-party inspections to enhance transparency and accountability.</w:t>
      </w:r>
    </w:p>
    <w:p w:rsidR="00000000" w:rsidDel="00000000" w:rsidP="00000000" w:rsidRDefault="00000000" w:rsidRPr="00000000" w14:paraId="00000721">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33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project work locations will be geo-tagged to be available for inspections and records.</w:t>
      </w:r>
    </w:p>
    <w:p w:rsidR="00000000" w:rsidDel="00000000" w:rsidP="00000000" w:rsidRDefault="00000000" w:rsidRPr="00000000" w14:paraId="00000722">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33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Field inspections are conducted to assess the quality of ongoing works and to investigate complaints.</w:t>
      </w:r>
    </w:p>
    <w:p w:rsidR="00000000" w:rsidDel="00000000" w:rsidP="00000000" w:rsidRDefault="00000000" w:rsidRPr="00000000" w14:paraId="00000723">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160" w:before="0" w:line="259" w:lineRule="auto"/>
        <w:ind w:left="1440" w:right="-33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Inspection reports are meticulously recorded, updated, and works are assigned for ATR verifications.</w:t>
      </w:r>
    </w:p>
    <w:p w:rsidR="00000000" w:rsidDel="00000000" w:rsidP="00000000" w:rsidRDefault="00000000" w:rsidRPr="00000000" w14:paraId="00000724">
      <w:pPr>
        <w:ind w:right="-330"/>
        <w:rPr>
          <w:rFonts w:ascii="Roboto" w:cs="Roboto" w:eastAsia="Roboto" w:hAnsi="Roboto"/>
          <w:b w:val="1"/>
        </w:rPr>
      </w:pPr>
      <w:r w:rsidDel="00000000" w:rsidR="00000000" w:rsidRPr="00000000">
        <w:rPr>
          <w:rFonts w:ascii="Roboto" w:cs="Roboto" w:eastAsia="Roboto" w:hAnsi="Roboto"/>
          <w:b w:val="1"/>
          <w:rtl w:val="0"/>
        </w:rPr>
        <w:t xml:space="preserve">2.4.6 Phased Implementation and Fund Utilization Timeline</w:t>
      </w:r>
    </w:p>
    <w:p w:rsidR="00000000" w:rsidDel="00000000" w:rsidP="00000000" w:rsidRDefault="00000000" w:rsidRPr="00000000" w14:paraId="00000725">
      <w:pPr>
        <w:ind w:right="-330"/>
        <w:rPr>
          <w:rFonts w:ascii="Roboto" w:cs="Roboto" w:eastAsia="Roboto" w:hAnsi="Roboto"/>
        </w:rPr>
      </w:pPr>
      <w:r w:rsidDel="00000000" w:rsidR="00000000" w:rsidRPr="00000000">
        <w:rPr>
          <w:rFonts w:ascii="Roboto" w:cs="Roboto" w:eastAsia="Roboto" w:hAnsi="Roboto"/>
          <w:rtl w:val="0"/>
        </w:rPr>
        <w:t xml:space="preserve">The execution of R&amp;R activities will be done by the department and executed simultaneously at each of the identified locations. </w:t>
      </w:r>
    </w:p>
    <w:p w:rsidR="00000000" w:rsidDel="00000000" w:rsidP="00000000" w:rsidRDefault="00000000" w:rsidRPr="00000000" w14:paraId="00000726">
      <w:pPr>
        <w:ind w:right="-330"/>
        <w:rPr>
          <w:rFonts w:ascii="Roboto" w:cs="Roboto" w:eastAsia="Roboto" w:hAnsi="Roboto"/>
        </w:rPr>
      </w:pPr>
      <w:r w:rsidDel="00000000" w:rsidR="00000000" w:rsidRPr="00000000">
        <w:rPr>
          <w:rFonts w:ascii="Roboto" w:cs="Roboto" w:eastAsia="Roboto" w:hAnsi="Roboto"/>
          <w:rtl w:val="0"/>
        </w:rPr>
        <w:t xml:space="preserve">The work will be executed to align with fund availability, field-level readiness, and the urgency of the interventions. The expected timeline for ensuring timely and effective implementation is August 2025 to March 2026.</w:t>
      </w:r>
    </w:p>
    <w:p w:rsidR="00000000" w:rsidDel="00000000" w:rsidP="00000000" w:rsidRDefault="00000000" w:rsidRPr="00000000" w14:paraId="00000727">
      <w:pPr>
        <w:ind w:right="-330"/>
        <w:rPr>
          <w:rFonts w:ascii="Roboto" w:cs="Roboto" w:eastAsia="Roboto" w:hAnsi="Roboto"/>
          <w:b w:val="1"/>
        </w:rPr>
      </w:pPr>
      <w:r w:rsidDel="00000000" w:rsidR="00000000" w:rsidRPr="00000000">
        <w:rPr>
          <w:rFonts w:ascii="Roboto" w:cs="Roboto" w:eastAsia="Roboto" w:hAnsi="Roboto"/>
          <w:b w:val="1"/>
          <w:rtl w:val="0"/>
        </w:rPr>
        <w:t xml:space="preserve">2.4.7 Grievance Redressal and Feedback</w:t>
      </w:r>
    </w:p>
    <w:p w:rsidR="00000000" w:rsidDel="00000000" w:rsidP="00000000" w:rsidRDefault="00000000" w:rsidRPr="00000000" w14:paraId="00000728">
      <w:pPr>
        <w:ind w:right="-330"/>
        <w:rPr>
          <w:rFonts w:ascii="Roboto" w:cs="Roboto" w:eastAsia="Roboto" w:hAnsi="Roboto"/>
        </w:rPr>
      </w:pPr>
      <w:r w:rsidDel="00000000" w:rsidR="00000000" w:rsidRPr="00000000">
        <w:rPr>
          <w:rFonts w:ascii="Roboto" w:cs="Roboto" w:eastAsia="Roboto" w:hAnsi="Roboto"/>
          <w:rtl w:val="0"/>
        </w:rPr>
        <w:t xml:space="preserve">To ensure public satisfaction and accountability, RD &amp; PR has established efficient channels for grievance redressal:</w:t>
      </w:r>
    </w:p>
    <w:p w:rsidR="00000000" w:rsidDel="00000000" w:rsidP="00000000" w:rsidRDefault="00000000" w:rsidRPr="00000000" w14:paraId="00000729">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59" w:lineRule="auto"/>
        <w:ind w:left="720" w:right="-33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rtl w:val="0"/>
        </w:rPr>
        <w:t xml:space="preserve">CM Helpline</w:t>
      </w:r>
      <w:r w:rsidDel="00000000" w:rsidR="00000000" w:rsidRPr="00000000">
        <w:rPr>
          <w:rFonts w:ascii="Roboto" w:cs="Roboto" w:eastAsia="Roboto" w:hAnsi="Roboto"/>
          <w:i w:val="0"/>
          <w:smallCaps w:val="0"/>
          <w:strike w:val="0"/>
          <w:color w:val="000000"/>
          <w:u w:val="none"/>
          <w:shd w:fill="auto" w:val="clear"/>
          <w:vertAlign w:val="baseline"/>
          <w:rtl w:val="0"/>
        </w:rPr>
        <w:t xml:space="preserve">:</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The 1100 toll-free Chief Minister Helpline</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provid</w:t>
      </w:r>
      <w:r w:rsidDel="00000000" w:rsidR="00000000" w:rsidRPr="00000000">
        <w:rPr>
          <w:rFonts w:ascii="Roboto" w:cs="Roboto" w:eastAsia="Roboto" w:hAnsi="Roboto"/>
          <w:rtl w:val="0"/>
        </w:rPr>
        <w:t xml:space="preserve">es</w:t>
      </w:r>
      <w:r w:rsidDel="00000000" w:rsidR="00000000" w:rsidRPr="00000000">
        <w:rPr>
          <w:rFonts w:ascii="Roboto" w:cs="Roboto" w:eastAsia="Roboto" w:hAnsi="Roboto"/>
          <w:i w:val="0"/>
          <w:smallCaps w:val="0"/>
          <w:strike w:val="0"/>
          <w:color w:val="000000"/>
          <w:u w:val="none"/>
          <w:shd w:fill="auto" w:val="clear"/>
          <w:vertAlign w:val="baseline"/>
          <w:rtl w:val="0"/>
        </w:rPr>
        <w:t xml:space="preserve"> an accessible platform for citizens to lodge complaints.</w:t>
      </w:r>
    </w:p>
    <w:p w:rsidR="00000000" w:rsidDel="00000000" w:rsidP="00000000" w:rsidRDefault="00000000" w:rsidRPr="00000000" w14:paraId="0000072A">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59" w:lineRule="auto"/>
        <w:ind w:left="720" w:right="-33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SEOC and DEOC:</w:t>
      </w:r>
      <w:r w:rsidDel="00000000" w:rsidR="00000000" w:rsidRPr="00000000">
        <w:rPr>
          <w:rFonts w:ascii="Roboto" w:cs="Roboto" w:eastAsia="Roboto" w:hAnsi="Roboto"/>
          <w:i w:val="0"/>
          <w:smallCaps w:val="0"/>
          <w:strike w:val="0"/>
          <w:color w:val="000000"/>
          <w:u w:val="none"/>
          <w:shd w:fill="auto" w:val="clear"/>
          <w:vertAlign w:val="baseline"/>
          <w:rtl w:val="0"/>
        </w:rPr>
        <w:t xml:space="preserve"> Any grievances related to the quality or progress of works can be reported through the DEOC toll-free helpline number 1077 and the SEOC helpline number 1070.</w:t>
      </w:r>
    </w:p>
    <w:p w:rsidR="00000000" w:rsidDel="00000000" w:rsidP="00000000" w:rsidRDefault="00000000" w:rsidRPr="00000000" w14:paraId="0000072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160" w:before="0" w:line="259" w:lineRule="auto"/>
        <w:ind w:left="720" w:right="-33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Time-bound Resolution:</w:t>
      </w:r>
      <w:r w:rsidDel="00000000" w:rsidR="00000000" w:rsidRPr="00000000">
        <w:rPr>
          <w:rFonts w:ascii="Roboto" w:cs="Roboto" w:eastAsia="Roboto" w:hAnsi="Roboto"/>
          <w:i w:val="0"/>
          <w:smallCaps w:val="0"/>
          <w:strike w:val="0"/>
          <w:color w:val="000000"/>
          <w:u w:val="none"/>
          <w:shd w:fill="auto" w:val="clear"/>
          <w:vertAlign w:val="baseline"/>
          <w:rtl w:val="0"/>
        </w:rPr>
        <w:t xml:space="preserve"> All complaints received through these channels are committed to being addressed and resolved within a strict timeframe of 15 days, ensuring prompt action and public satisfaction.</w:t>
      </w:r>
    </w:p>
    <w:p w:rsidR="00000000" w:rsidDel="00000000" w:rsidP="00000000" w:rsidRDefault="00000000" w:rsidRPr="00000000" w14:paraId="0000072C">
      <w:pPr>
        <w:ind w:right="-330"/>
        <w:rPr>
          <w:rFonts w:ascii="Roboto" w:cs="Roboto" w:eastAsia="Roboto" w:hAnsi="Roboto"/>
          <w:b w:val="1"/>
        </w:rPr>
      </w:pPr>
      <w:r w:rsidDel="00000000" w:rsidR="00000000" w:rsidRPr="00000000">
        <w:rPr>
          <w:rFonts w:ascii="Roboto" w:cs="Roboto" w:eastAsia="Roboto" w:hAnsi="Roboto"/>
          <w:b w:val="1"/>
          <w:rtl w:val="0"/>
        </w:rPr>
        <w:t xml:space="preserve">2.4.8 Convergence and Avoidance of Duplication</w:t>
      </w:r>
    </w:p>
    <w:p w:rsidR="00000000" w:rsidDel="00000000" w:rsidP="00000000" w:rsidRDefault="00000000" w:rsidRPr="00000000" w14:paraId="0000072D">
      <w:pPr>
        <w:ind w:right="-330"/>
        <w:rPr>
          <w:rFonts w:ascii="Roboto" w:cs="Roboto" w:eastAsia="Roboto" w:hAnsi="Roboto"/>
        </w:rPr>
      </w:pPr>
      <w:r w:rsidDel="00000000" w:rsidR="00000000" w:rsidRPr="00000000">
        <w:rPr>
          <w:rFonts w:ascii="Roboto" w:cs="Roboto" w:eastAsia="Roboto" w:hAnsi="Roboto"/>
          <w:rtl w:val="0"/>
        </w:rPr>
        <w:t xml:space="preserve">The proposed interventions under this Recovery and Reconstruction Plan have not been covered under any ongoing Government of India schemes or previous allocations under the NDRF / SDRF, thereby ensuring there is no duplication of assistance.</w:t>
      </w:r>
    </w:p>
    <w:p w:rsidR="00000000" w:rsidDel="00000000" w:rsidP="00000000" w:rsidRDefault="00000000" w:rsidRPr="00000000" w14:paraId="0000072E">
      <w:pPr>
        <w:ind w:right="-330"/>
        <w:rPr>
          <w:rFonts w:ascii="Roboto" w:cs="Roboto" w:eastAsia="Roboto" w:hAnsi="Roboto"/>
          <w:b w:val="1"/>
        </w:rPr>
      </w:pPr>
      <w:r w:rsidDel="00000000" w:rsidR="00000000" w:rsidRPr="00000000">
        <w:rPr>
          <w:rFonts w:ascii="Roboto" w:cs="Roboto" w:eastAsia="Roboto" w:hAnsi="Roboto"/>
          <w:b w:val="1"/>
          <w:rtl w:val="0"/>
        </w:rPr>
        <w:t xml:space="preserve">2.4.9 Expected Outcomes</w:t>
      </w:r>
    </w:p>
    <w:p w:rsidR="00000000" w:rsidDel="00000000" w:rsidP="00000000" w:rsidRDefault="00000000" w:rsidRPr="00000000" w14:paraId="0000072F">
      <w:pPr>
        <w:ind w:right="-330"/>
        <w:rPr>
          <w:rFonts w:ascii="Roboto" w:cs="Roboto" w:eastAsia="Roboto" w:hAnsi="Roboto"/>
        </w:rPr>
      </w:pPr>
      <w:r w:rsidDel="00000000" w:rsidR="00000000" w:rsidRPr="00000000">
        <w:rPr>
          <w:rFonts w:ascii="Roboto" w:cs="Roboto" w:eastAsia="Roboto" w:hAnsi="Roboto"/>
          <w:rtl w:val="0"/>
        </w:rPr>
        <w:t xml:space="preserve">A. Infrastructure Resilience &amp; Safety - Durable Structure: Repair/ Reconstruction of these 86 community buildings to disaster-resilient standards, reducing future damage.</w:t>
      </w:r>
    </w:p>
    <w:p w:rsidR="00000000" w:rsidDel="00000000" w:rsidP="00000000" w:rsidRDefault="00000000" w:rsidRPr="00000000" w14:paraId="00000730">
      <w:pPr>
        <w:ind w:right="-330"/>
        <w:rPr>
          <w:rFonts w:ascii="Roboto" w:cs="Roboto" w:eastAsia="Roboto" w:hAnsi="Roboto"/>
        </w:rPr>
      </w:pPr>
      <w:r w:rsidDel="00000000" w:rsidR="00000000" w:rsidRPr="00000000">
        <w:rPr>
          <w:rFonts w:ascii="Roboto" w:cs="Roboto" w:eastAsia="Roboto" w:hAnsi="Roboto"/>
          <w:rtl w:val="0"/>
        </w:rPr>
        <w:t xml:space="preserve">B. Economic Revitalization</w:t>
      </w:r>
    </w:p>
    <w:p w:rsidR="00000000" w:rsidDel="00000000" w:rsidP="00000000" w:rsidRDefault="00000000" w:rsidRPr="00000000" w14:paraId="00000731">
      <w:pPr>
        <w:numPr>
          <w:ilvl w:val="0"/>
          <w:numId w:val="25"/>
        </w:numPr>
        <w:ind w:left="720" w:right="-330" w:hanging="360"/>
        <w:rPr>
          <w:sz w:val="22"/>
          <w:szCs w:val="22"/>
        </w:rPr>
      </w:pPr>
      <w:r w:rsidDel="00000000" w:rsidR="00000000" w:rsidRPr="00000000">
        <w:rPr>
          <w:rFonts w:ascii="Roboto" w:cs="Roboto" w:eastAsia="Roboto" w:hAnsi="Roboto"/>
          <w:rtl w:val="0"/>
        </w:rPr>
        <w:t xml:space="preserve">Local Employment: Engagement of local people at panchayat level creates jobs for local labour employment.</w:t>
      </w:r>
    </w:p>
    <w:p w:rsidR="00000000" w:rsidDel="00000000" w:rsidP="00000000" w:rsidRDefault="00000000" w:rsidRPr="00000000" w14:paraId="00000732">
      <w:pPr>
        <w:numPr>
          <w:ilvl w:val="0"/>
          <w:numId w:val="25"/>
        </w:numPr>
        <w:ind w:left="720" w:right="-330" w:hanging="360"/>
        <w:rPr>
          <w:sz w:val="22"/>
          <w:szCs w:val="22"/>
        </w:rPr>
      </w:pPr>
      <w:r w:rsidDel="00000000" w:rsidR="00000000" w:rsidRPr="00000000">
        <w:rPr>
          <w:rFonts w:ascii="Roboto" w:cs="Roboto" w:eastAsia="Roboto" w:hAnsi="Roboto"/>
          <w:rtl w:val="0"/>
        </w:rPr>
        <w:t xml:space="preserve">Supply Chain Boost: Demand for construction materials (cement, steel, aggregates) stimulates regional industries.</w:t>
      </w:r>
    </w:p>
    <w:p w:rsidR="00000000" w:rsidDel="00000000" w:rsidP="00000000" w:rsidRDefault="00000000" w:rsidRPr="00000000" w14:paraId="00000733">
      <w:pPr>
        <w:ind w:right="-330"/>
        <w:rPr>
          <w:rFonts w:ascii="Roboto" w:cs="Roboto" w:eastAsia="Roboto" w:hAnsi="Roboto"/>
        </w:rPr>
      </w:pPr>
      <w:r w:rsidDel="00000000" w:rsidR="00000000" w:rsidRPr="00000000">
        <w:rPr>
          <w:rFonts w:ascii="Roboto" w:cs="Roboto" w:eastAsia="Roboto" w:hAnsi="Roboto"/>
          <w:rtl w:val="0"/>
        </w:rPr>
        <w:t xml:space="preserve">C. Enhanced Institutional Capability - Skill Development: Field engineers gain expertise in disaster-resilient techniques through hands-on supervision.</w:t>
      </w:r>
    </w:p>
    <w:p w:rsidR="00000000" w:rsidDel="00000000" w:rsidP="00000000" w:rsidRDefault="00000000" w:rsidRPr="00000000" w14:paraId="00000734">
      <w:pPr>
        <w:ind w:right="-330"/>
        <w:rPr>
          <w:rFonts w:ascii="Roboto" w:cs="Roboto" w:eastAsia="Roboto" w:hAnsi="Roboto"/>
        </w:rPr>
      </w:pPr>
      <w:r w:rsidDel="00000000" w:rsidR="00000000" w:rsidRPr="00000000">
        <w:rPr>
          <w:rFonts w:ascii="Roboto" w:cs="Roboto" w:eastAsia="Roboto" w:hAnsi="Roboto"/>
          <w:rtl w:val="0"/>
        </w:rPr>
        <w:t xml:space="preserve">D. Social Impact</w:t>
      </w:r>
    </w:p>
    <w:p w:rsidR="00000000" w:rsidDel="00000000" w:rsidP="00000000" w:rsidRDefault="00000000" w:rsidRPr="00000000" w14:paraId="00000735">
      <w:pPr>
        <w:numPr>
          <w:ilvl w:val="0"/>
          <w:numId w:val="27"/>
        </w:numPr>
        <w:ind w:left="720" w:right="-330" w:hanging="360"/>
        <w:rPr>
          <w:sz w:val="22"/>
          <w:szCs w:val="22"/>
        </w:rPr>
      </w:pPr>
      <w:r w:rsidDel="00000000" w:rsidR="00000000" w:rsidRPr="00000000">
        <w:rPr>
          <w:rFonts w:ascii="Roboto" w:cs="Roboto" w:eastAsia="Roboto" w:hAnsi="Roboto"/>
          <w:rtl w:val="0"/>
        </w:rPr>
        <w:t xml:space="preserve">Reduced Isolation: Remote communities regain their community needs</w:t>
      </w:r>
    </w:p>
    <w:p w:rsidR="00000000" w:rsidDel="00000000" w:rsidP="00000000" w:rsidRDefault="00000000" w:rsidRPr="00000000" w14:paraId="00000736">
      <w:pPr>
        <w:numPr>
          <w:ilvl w:val="0"/>
          <w:numId w:val="27"/>
        </w:numPr>
        <w:ind w:left="720" w:right="-330" w:hanging="360"/>
        <w:rPr>
          <w:sz w:val="22"/>
          <w:szCs w:val="22"/>
        </w:rPr>
      </w:pPr>
      <w:r w:rsidDel="00000000" w:rsidR="00000000" w:rsidRPr="00000000">
        <w:rPr>
          <w:rFonts w:ascii="Roboto" w:cs="Roboto" w:eastAsia="Roboto" w:hAnsi="Roboto"/>
          <w:rtl w:val="0"/>
        </w:rPr>
        <w:t xml:space="preserve">Grievance Accountability: CM Helpline 15-day resolution builds public trust in government responsiveness.</w:t>
      </w:r>
    </w:p>
    <w:p w:rsidR="00000000" w:rsidDel="00000000" w:rsidP="00000000" w:rsidRDefault="00000000" w:rsidRPr="00000000" w14:paraId="00000737">
      <w:pPr>
        <w:numPr>
          <w:ilvl w:val="0"/>
          <w:numId w:val="27"/>
        </w:numPr>
        <w:ind w:left="720" w:right="-330" w:hanging="360"/>
        <w:rPr>
          <w:sz w:val="22"/>
          <w:szCs w:val="22"/>
        </w:rPr>
      </w:pPr>
      <w:r w:rsidDel="00000000" w:rsidR="00000000" w:rsidRPr="00000000">
        <w:rPr>
          <w:rFonts w:ascii="Roboto" w:cs="Roboto" w:eastAsia="Roboto" w:hAnsi="Roboto"/>
          <w:rtl w:val="0"/>
        </w:rPr>
        <w:t xml:space="preserve">Lives Saved: Resilient infrastructure prevents casualties during future extreme weather events.</w:t>
      </w:r>
    </w:p>
    <w:p w:rsidR="00000000" w:rsidDel="00000000" w:rsidP="00000000" w:rsidRDefault="00000000" w:rsidRPr="00000000" w14:paraId="00000738">
      <w:pPr>
        <w:ind w:right="-330"/>
        <w:rPr>
          <w:rFonts w:ascii="Roboto" w:cs="Roboto" w:eastAsia="Roboto" w:hAnsi="Roboto"/>
        </w:rPr>
      </w:pPr>
      <w:r w:rsidDel="00000000" w:rsidR="00000000" w:rsidRPr="00000000">
        <w:rPr>
          <w:rFonts w:ascii="Roboto" w:cs="Roboto" w:eastAsia="Roboto" w:hAnsi="Roboto"/>
          <w:rtl w:val="0"/>
        </w:rPr>
        <w:t xml:space="preserve">In conclusion, RD &amp; PR Department has comprehensive Action Plan for Recovery &amp; Reconstruction, demonstrating a strong commitment to resource optimization, timely project implementation and delivery, and unwavering quality assurance across all R&amp;R works.</w:t>
      </w:r>
    </w:p>
    <w:p w:rsidR="00000000" w:rsidDel="00000000" w:rsidP="00000000" w:rsidRDefault="00000000" w:rsidRPr="00000000" w14:paraId="00000739">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73A">
      <w:pPr>
        <w:spacing w:after="0" w:lineRule="auto"/>
        <w:jc w:val="center"/>
        <w:rPr>
          <w:rFonts w:ascii="Roboto" w:cs="Roboto" w:eastAsia="Roboto" w:hAnsi="Roboto"/>
          <w:b w:val="1"/>
        </w:rPr>
      </w:pPr>
      <w:r w:rsidDel="00000000" w:rsidR="00000000" w:rsidRPr="00000000">
        <w:rPr>
          <w:rFonts w:ascii="Roboto" w:cs="Roboto" w:eastAsia="Roboto" w:hAnsi="Roboto"/>
          <w:b w:val="1"/>
          <w:rtl w:val="0"/>
        </w:rPr>
        <w:t xml:space="preserve">PART B: WOMEN AND CHILD DEVELOPMENT</w:t>
      </w:r>
    </w:p>
    <w:p w:rsidR="00000000" w:rsidDel="00000000" w:rsidP="00000000" w:rsidRDefault="00000000" w:rsidRPr="00000000" w14:paraId="0000073B">
      <w:pPr>
        <w:spacing w:after="0" w:lineRule="auto"/>
        <w:jc w:val="center"/>
        <w:rPr>
          <w:rFonts w:ascii="Roboto" w:cs="Roboto" w:eastAsia="Roboto" w:hAnsi="Roboto"/>
        </w:rPr>
      </w:pPr>
      <w:r w:rsidDel="00000000" w:rsidR="00000000" w:rsidRPr="00000000">
        <w:rPr>
          <w:rtl w:val="0"/>
        </w:rPr>
      </w:r>
    </w:p>
    <w:p w:rsidR="00000000" w:rsidDel="00000000" w:rsidP="00000000" w:rsidRDefault="00000000" w:rsidRPr="00000000" w14:paraId="0000073C">
      <w:pPr>
        <w:spacing w:after="0" w:lineRule="auto"/>
        <w:jc w:val="both"/>
        <w:rPr>
          <w:rFonts w:ascii="Roboto" w:cs="Roboto" w:eastAsia="Roboto" w:hAnsi="Roboto"/>
          <w:b w:val="1"/>
        </w:rPr>
      </w:pPr>
      <w:r w:rsidDel="00000000" w:rsidR="00000000" w:rsidRPr="00000000">
        <w:rPr>
          <w:rFonts w:ascii="Roboto" w:cs="Roboto" w:eastAsia="Roboto" w:hAnsi="Roboto"/>
          <w:b w:val="1"/>
          <w:rtl w:val="0"/>
        </w:rPr>
        <w:t xml:space="preserve">2.4.10 Sector Overview</w:t>
      </w:r>
    </w:p>
    <w:p w:rsidR="00000000" w:rsidDel="00000000" w:rsidP="00000000" w:rsidRDefault="00000000" w:rsidRPr="00000000" w14:paraId="0000073D">
      <w:pPr>
        <w:spacing w:after="0" w:lineRule="auto"/>
        <w:jc w:val="both"/>
        <w:rPr>
          <w:rFonts w:ascii="Roboto" w:cs="Roboto" w:eastAsia="Roboto" w:hAnsi="Roboto"/>
        </w:rPr>
      </w:pPr>
      <w:r w:rsidDel="00000000" w:rsidR="00000000" w:rsidRPr="00000000">
        <w:rPr>
          <w:rFonts w:ascii="Roboto" w:cs="Roboto" w:eastAsia="Roboto" w:hAnsi="Roboto"/>
          <w:rtl w:val="0"/>
        </w:rPr>
        <w:t xml:space="preserve">There are 18925 Anganwadi Centres (AWCs) functional in the State. These AWCs are focal points for the implementation of various Centre Sponsored Scheme (CSS) and State Schemes of Women and Child Development at the grassroot level. During Monsoon 2023, a significant number of AWCs were damaged, which has hampered services like healthcare, pre-school Education, Nutritional and Health Education; though the affected AWCs have now been shifted to other government and private buildings.</w:t>
      </w:r>
    </w:p>
    <w:p w:rsidR="00000000" w:rsidDel="00000000" w:rsidP="00000000" w:rsidRDefault="00000000" w:rsidRPr="00000000" w14:paraId="0000073E">
      <w:pPr>
        <w:tabs>
          <w:tab w:val="left" w:leader="none" w:pos="1730"/>
        </w:tabs>
        <w:spacing w:after="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73F">
      <w:pPr>
        <w:spacing w:after="0" w:lineRule="auto"/>
        <w:jc w:val="both"/>
        <w:rPr>
          <w:rFonts w:ascii="Roboto" w:cs="Roboto" w:eastAsia="Roboto" w:hAnsi="Roboto"/>
          <w:b w:val="1"/>
        </w:rPr>
      </w:pPr>
      <w:r w:rsidDel="00000000" w:rsidR="00000000" w:rsidRPr="00000000">
        <w:rPr>
          <w:rFonts w:ascii="Roboto" w:cs="Roboto" w:eastAsia="Roboto" w:hAnsi="Roboto"/>
          <w:b w:val="1"/>
          <w:rtl w:val="0"/>
        </w:rPr>
        <w:t xml:space="preserve">2.4.11 Recovery and Reconstruction Interventions Proposed</w:t>
      </w:r>
    </w:p>
    <w:p w:rsidR="00000000" w:rsidDel="00000000" w:rsidP="00000000" w:rsidRDefault="00000000" w:rsidRPr="00000000" w14:paraId="00000740">
      <w:pPr>
        <w:spacing w:after="0" w:lineRule="auto"/>
        <w:jc w:val="both"/>
        <w:rPr>
          <w:rFonts w:ascii="Roboto" w:cs="Roboto" w:eastAsia="Roboto" w:hAnsi="Roboto"/>
        </w:rPr>
      </w:pPr>
      <w:r w:rsidDel="00000000" w:rsidR="00000000" w:rsidRPr="00000000">
        <w:rPr>
          <w:rFonts w:ascii="Roboto" w:cs="Roboto" w:eastAsia="Roboto" w:hAnsi="Roboto"/>
          <w:rtl w:val="0"/>
        </w:rPr>
        <w:t xml:space="preserve">Reconstruction of 22 totally damaged Anganwadi Bhawans (more than 70% damaged) and repair and retrofitting of 39 Severely damaged Anganwadi Bhawans (30-70%) will be done with the assistance of Rs.2.49 crores approved under Recovery and Reconstruction by the Sub Committee of National Executive Committee (SC-NEC) under the Community Building Component.</w:t>
      </w:r>
    </w:p>
    <w:p w:rsidR="00000000" w:rsidDel="00000000" w:rsidP="00000000" w:rsidRDefault="00000000" w:rsidRPr="00000000" w14:paraId="00000741">
      <w:pPr>
        <w:spacing w:after="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74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Item-Wise Details of Approved Assistance </w:t>
      </w:r>
    </w:p>
    <w:p w:rsidR="00000000" w:rsidDel="00000000" w:rsidP="00000000" w:rsidRDefault="00000000" w:rsidRPr="00000000" w14:paraId="000007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b w:val="1"/>
        </w:rPr>
      </w:pPr>
      <w:r w:rsidDel="00000000" w:rsidR="00000000" w:rsidRPr="00000000">
        <w:rPr>
          <w:rtl w:val="0"/>
        </w:rPr>
      </w:r>
    </w:p>
    <w:tbl>
      <w:tblPr>
        <w:tblStyle w:val="Table13"/>
        <w:tblW w:w="8908.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89"/>
        <w:gridCol w:w="1642"/>
        <w:gridCol w:w="2781"/>
        <w:gridCol w:w="1545"/>
        <w:gridCol w:w="1851"/>
        <w:tblGridChange w:id="0">
          <w:tblGrid>
            <w:gridCol w:w="1089"/>
            <w:gridCol w:w="1642"/>
            <w:gridCol w:w="2781"/>
            <w:gridCol w:w="1545"/>
            <w:gridCol w:w="1851"/>
          </w:tblGrid>
        </w:tblGridChange>
      </w:tblGrid>
      <w:tr>
        <w:trPr>
          <w:cantSplit w:val="0"/>
          <w:trHeight w:val="300" w:hRule="atLeast"/>
          <w:tblHeader w:val="0"/>
        </w:trPr>
        <w:tc>
          <w:tcPr>
            <w:gridSpan w:val="5"/>
            <w:shd w:fill="dae8f8" w:val="clear"/>
            <w:vAlign w:val="center"/>
          </w:tcPr>
          <w:p w:rsidR="00000000" w:rsidDel="00000000" w:rsidP="00000000" w:rsidRDefault="00000000" w:rsidRPr="00000000" w14:paraId="00000744">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160" w:before="0" w:line="276"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Totally Damaged AWCs</w:t>
            </w:r>
          </w:p>
        </w:tc>
      </w:tr>
      <w:tr>
        <w:trPr>
          <w:cantSplit w:val="0"/>
          <w:tblHeader w:val="0"/>
        </w:trPr>
        <w:tc>
          <w:tcPr>
            <w:vAlign w:val="center"/>
          </w:tcPr>
          <w:p w:rsidR="00000000" w:rsidDel="00000000" w:rsidP="00000000" w:rsidRDefault="00000000" w:rsidRPr="00000000" w14:paraId="00000749">
            <w:pPr>
              <w:spacing w:line="276" w:lineRule="auto"/>
              <w:jc w:val="center"/>
              <w:rPr>
                <w:rFonts w:ascii="Roboto" w:cs="Roboto" w:eastAsia="Roboto" w:hAnsi="Roboto"/>
                <w:b w:val="1"/>
              </w:rPr>
            </w:pPr>
            <w:r w:rsidDel="00000000" w:rsidR="00000000" w:rsidRPr="00000000">
              <w:rPr>
                <w:rFonts w:ascii="Roboto" w:cs="Roboto" w:eastAsia="Roboto" w:hAnsi="Roboto"/>
                <w:b w:val="1"/>
                <w:rtl w:val="0"/>
              </w:rPr>
              <w:t xml:space="preserve">Sr. No. </w:t>
            </w:r>
          </w:p>
        </w:tc>
        <w:tc>
          <w:tcPr>
            <w:gridSpan w:val="2"/>
            <w:vAlign w:val="center"/>
          </w:tcPr>
          <w:p w:rsidR="00000000" w:rsidDel="00000000" w:rsidP="00000000" w:rsidRDefault="00000000" w:rsidRPr="00000000" w14:paraId="0000074A">
            <w:pPr>
              <w:spacing w:line="276" w:lineRule="auto"/>
              <w:jc w:val="center"/>
              <w:rPr>
                <w:rFonts w:ascii="Roboto" w:cs="Roboto" w:eastAsia="Roboto" w:hAnsi="Roboto"/>
                <w:b w:val="1"/>
              </w:rPr>
            </w:pPr>
            <w:r w:rsidDel="00000000" w:rsidR="00000000" w:rsidRPr="00000000">
              <w:rPr>
                <w:rFonts w:ascii="Roboto" w:cs="Roboto" w:eastAsia="Roboto" w:hAnsi="Roboto"/>
                <w:b w:val="1"/>
                <w:rtl w:val="0"/>
              </w:rPr>
              <w:t xml:space="preserve"> District </w:t>
            </w:r>
          </w:p>
        </w:tc>
        <w:tc>
          <w:tcPr>
            <w:vAlign w:val="center"/>
          </w:tcPr>
          <w:p w:rsidR="00000000" w:rsidDel="00000000" w:rsidP="00000000" w:rsidRDefault="00000000" w:rsidRPr="00000000" w14:paraId="0000074C">
            <w:pPr>
              <w:spacing w:line="276" w:lineRule="auto"/>
              <w:jc w:val="center"/>
              <w:rPr>
                <w:rFonts w:ascii="Roboto" w:cs="Roboto" w:eastAsia="Roboto" w:hAnsi="Roboto"/>
                <w:b w:val="1"/>
              </w:rPr>
            </w:pPr>
            <w:r w:rsidDel="00000000" w:rsidR="00000000" w:rsidRPr="00000000">
              <w:rPr>
                <w:rFonts w:ascii="Roboto" w:cs="Roboto" w:eastAsia="Roboto" w:hAnsi="Roboto"/>
                <w:b w:val="1"/>
                <w:rtl w:val="0"/>
              </w:rPr>
              <w:t xml:space="preserve"> Units (AWCs) </w:t>
            </w:r>
          </w:p>
        </w:tc>
        <w:tc>
          <w:tcPr>
            <w:vAlign w:val="center"/>
          </w:tcPr>
          <w:p w:rsidR="00000000" w:rsidDel="00000000" w:rsidP="00000000" w:rsidRDefault="00000000" w:rsidRPr="00000000" w14:paraId="0000074D">
            <w:pPr>
              <w:jc w:val="center"/>
              <w:rPr>
                <w:rFonts w:ascii="Roboto" w:cs="Roboto" w:eastAsia="Roboto" w:hAnsi="Roboto"/>
                <w:b w:val="1"/>
              </w:rPr>
            </w:pPr>
            <w:r w:rsidDel="00000000" w:rsidR="00000000" w:rsidRPr="00000000">
              <w:rPr>
                <w:rFonts w:ascii="Roboto" w:cs="Roboto" w:eastAsia="Roboto" w:hAnsi="Roboto"/>
                <w:b w:val="1"/>
                <w:rtl w:val="0"/>
              </w:rPr>
              <w:t xml:space="preserve">Amount (in lakh rupees)</w:t>
            </w:r>
          </w:p>
        </w:tc>
      </w:tr>
      <w:tr>
        <w:trPr>
          <w:cantSplit w:val="0"/>
          <w:tblHeader w:val="0"/>
        </w:trPr>
        <w:tc>
          <w:tcPr>
            <w:vAlign w:val="center"/>
          </w:tcPr>
          <w:p w:rsidR="00000000" w:rsidDel="00000000" w:rsidP="00000000" w:rsidRDefault="00000000" w:rsidRPr="00000000" w14:paraId="0000074E">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1</w:t>
            </w:r>
          </w:p>
        </w:tc>
        <w:tc>
          <w:tcPr>
            <w:gridSpan w:val="2"/>
            <w:vAlign w:val="center"/>
          </w:tcPr>
          <w:p w:rsidR="00000000" w:rsidDel="00000000" w:rsidP="00000000" w:rsidRDefault="00000000" w:rsidRPr="00000000" w14:paraId="0000074F">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BILASPUR</w:t>
            </w:r>
            <w:r w:rsidDel="00000000" w:rsidR="00000000" w:rsidRPr="00000000">
              <w:rPr>
                <w:rtl w:val="0"/>
              </w:rPr>
            </w:r>
          </w:p>
        </w:tc>
        <w:tc>
          <w:tcPr>
            <w:vAlign w:val="center"/>
          </w:tcPr>
          <w:p w:rsidR="00000000" w:rsidDel="00000000" w:rsidP="00000000" w:rsidRDefault="00000000" w:rsidRPr="00000000" w14:paraId="00000751">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1</w:t>
            </w:r>
            <w:r w:rsidDel="00000000" w:rsidR="00000000" w:rsidRPr="00000000">
              <w:rPr>
                <w:rtl w:val="0"/>
              </w:rPr>
            </w:r>
          </w:p>
        </w:tc>
        <w:tc>
          <w:tcPr>
            <w:vAlign w:val="center"/>
          </w:tcPr>
          <w:p w:rsidR="00000000" w:rsidDel="00000000" w:rsidP="00000000" w:rsidRDefault="00000000" w:rsidRPr="00000000" w14:paraId="00000752">
            <w:pPr>
              <w:jc w:val="center"/>
              <w:rPr>
                <w:rFonts w:ascii="Roboto" w:cs="Roboto" w:eastAsia="Roboto" w:hAnsi="Roboto"/>
              </w:rPr>
            </w:pPr>
            <w:r w:rsidDel="00000000" w:rsidR="00000000" w:rsidRPr="00000000">
              <w:rPr>
                <w:rFonts w:ascii="Roboto" w:cs="Roboto" w:eastAsia="Roboto" w:hAnsi="Roboto"/>
                <w:color w:val="000000"/>
                <w:rtl w:val="0"/>
              </w:rPr>
              <w:t xml:space="preserve">6</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753">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2</w:t>
            </w:r>
          </w:p>
        </w:tc>
        <w:tc>
          <w:tcPr>
            <w:gridSpan w:val="2"/>
            <w:vAlign w:val="center"/>
          </w:tcPr>
          <w:p w:rsidR="00000000" w:rsidDel="00000000" w:rsidP="00000000" w:rsidRDefault="00000000" w:rsidRPr="00000000" w14:paraId="00000754">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CHAMBA</w:t>
            </w:r>
            <w:r w:rsidDel="00000000" w:rsidR="00000000" w:rsidRPr="00000000">
              <w:rPr>
                <w:rtl w:val="0"/>
              </w:rPr>
            </w:r>
          </w:p>
        </w:tc>
        <w:tc>
          <w:tcPr>
            <w:vAlign w:val="center"/>
          </w:tcPr>
          <w:p w:rsidR="00000000" w:rsidDel="00000000" w:rsidP="00000000" w:rsidRDefault="00000000" w:rsidRPr="00000000" w14:paraId="00000756">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5</w:t>
            </w:r>
            <w:r w:rsidDel="00000000" w:rsidR="00000000" w:rsidRPr="00000000">
              <w:rPr>
                <w:rtl w:val="0"/>
              </w:rPr>
            </w:r>
          </w:p>
        </w:tc>
        <w:tc>
          <w:tcPr>
            <w:vAlign w:val="center"/>
          </w:tcPr>
          <w:p w:rsidR="00000000" w:rsidDel="00000000" w:rsidP="00000000" w:rsidRDefault="00000000" w:rsidRPr="00000000" w14:paraId="00000757">
            <w:pPr>
              <w:jc w:val="center"/>
              <w:rPr>
                <w:rFonts w:ascii="Roboto" w:cs="Roboto" w:eastAsia="Roboto" w:hAnsi="Roboto"/>
              </w:rPr>
            </w:pPr>
            <w:r w:rsidDel="00000000" w:rsidR="00000000" w:rsidRPr="00000000">
              <w:rPr>
                <w:rFonts w:ascii="Roboto" w:cs="Roboto" w:eastAsia="Roboto" w:hAnsi="Roboto"/>
                <w:color w:val="000000"/>
                <w:rtl w:val="0"/>
              </w:rPr>
              <w:t xml:space="preserve">30</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758">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3</w:t>
            </w:r>
          </w:p>
        </w:tc>
        <w:tc>
          <w:tcPr>
            <w:gridSpan w:val="2"/>
            <w:vAlign w:val="center"/>
          </w:tcPr>
          <w:p w:rsidR="00000000" w:rsidDel="00000000" w:rsidP="00000000" w:rsidRDefault="00000000" w:rsidRPr="00000000" w14:paraId="00000759">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KULLU</w:t>
            </w:r>
            <w:r w:rsidDel="00000000" w:rsidR="00000000" w:rsidRPr="00000000">
              <w:rPr>
                <w:rtl w:val="0"/>
              </w:rPr>
            </w:r>
          </w:p>
        </w:tc>
        <w:tc>
          <w:tcPr>
            <w:vAlign w:val="center"/>
          </w:tcPr>
          <w:p w:rsidR="00000000" w:rsidDel="00000000" w:rsidP="00000000" w:rsidRDefault="00000000" w:rsidRPr="00000000" w14:paraId="0000075B">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8</w:t>
            </w:r>
            <w:r w:rsidDel="00000000" w:rsidR="00000000" w:rsidRPr="00000000">
              <w:rPr>
                <w:rtl w:val="0"/>
              </w:rPr>
            </w:r>
          </w:p>
        </w:tc>
        <w:tc>
          <w:tcPr>
            <w:vAlign w:val="center"/>
          </w:tcPr>
          <w:p w:rsidR="00000000" w:rsidDel="00000000" w:rsidP="00000000" w:rsidRDefault="00000000" w:rsidRPr="00000000" w14:paraId="0000075C">
            <w:pPr>
              <w:jc w:val="center"/>
              <w:rPr>
                <w:rFonts w:ascii="Roboto" w:cs="Roboto" w:eastAsia="Roboto" w:hAnsi="Roboto"/>
              </w:rPr>
            </w:pPr>
            <w:r w:rsidDel="00000000" w:rsidR="00000000" w:rsidRPr="00000000">
              <w:rPr>
                <w:rFonts w:ascii="Roboto" w:cs="Roboto" w:eastAsia="Roboto" w:hAnsi="Roboto"/>
                <w:color w:val="000000"/>
                <w:rtl w:val="0"/>
              </w:rPr>
              <w:t xml:space="preserve">48</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75D">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4</w:t>
            </w:r>
          </w:p>
        </w:tc>
        <w:tc>
          <w:tcPr>
            <w:gridSpan w:val="2"/>
            <w:vAlign w:val="center"/>
          </w:tcPr>
          <w:p w:rsidR="00000000" w:rsidDel="00000000" w:rsidP="00000000" w:rsidRDefault="00000000" w:rsidRPr="00000000" w14:paraId="0000075E">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MANDI</w:t>
            </w:r>
            <w:r w:rsidDel="00000000" w:rsidR="00000000" w:rsidRPr="00000000">
              <w:rPr>
                <w:rtl w:val="0"/>
              </w:rPr>
            </w:r>
          </w:p>
        </w:tc>
        <w:tc>
          <w:tcPr>
            <w:vAlign w:val="center"/>
          </w:tcPr>
          <w:p w:rsidR="00000000" w:rsidDel="00000000" w:rsidP="00000000" w:rsidRDefault="00000000" w:rsidRPr="00000000" w14:paraId="00000760">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1</w:t>
            </w:r>
            <w:r w:rsidDel="00000000" w:rsidR="00000000" w:rsidRPr="00000000">
              <w:rPr>
                <w:rtl w:val="0"/>
              </w:rPr>
            </w:r>
          </w:p>
        </w:tc>
        <w:tc>
          <w:tcPr>
            <w:vAlign w:val="center"/>
          </w:tcPr>
          <w:p w:rsidR="00000000" w:rsidDel="00000000" w:rsidP="00000000" w:rsidRDefault="00000000" w:rsidRPr="00000000" w14:paraId="00000761">
            <w:pPr>
              <w:jc w:val="center"/>
              <w:rPr>
                <w:rFonts w:ascii="Roboto" w:cs="Roboto" w:eastAsia="Roboto" w:hAnsi="Roboto"/>
              </w:rPr>
            </w:pPr>
            <w:r w:rsidDel="00000000" w:rsidR="00000000" w:rsidRPr="00000000">
              <w:rPr>
                <w:rFonts w:ascii="Roboto" w:cs="Roboto" w:eastAsia="Roboto" w:hAnsi="Roboto"/>
                <w:color w:val="000000"/>
                <w:rtl w:val="0"/>
              </w:rPr>
              <w:t xml:space="preserve">6</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762">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5</w:t>
            </w:r>
          </w:p>
        </w:tc>
        <w:tc>
          <w:tcPr>
            <w:gridSpan w:val="2"/>
            <w:vAlign w:val="center"/>
          </w:tcPr>
          <w:p w:rsidR="00000000" w:rsidDel="00000000" w:rsidP="00000000" w:rsidRDefault="00000000" w:rsidRPr="00000000" w14:paraId="00000763">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SHIMLA</w:t>
            </w:r>
            <w:r w:rsidDel="00000000" w:rsidR="00000000" w:rsidRPr="00000000">
              <w:rPr>
                <w:rtl w:val="0"/>
              </w:rPr>
            </w:r>
          </w:p>
        </w:tc>
        <w:tc>
          <w:tcPr>
            <w:vAlign w:val="center"/>
          </w:tcPr>
          <w:p w:rsidR="00000000" w:rsidDel="00000000" w:rsidP="00000000" w:rsidRDefault="00000000" w:rsidRPr="00000000" w14:paraId="00000765">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2</w:t>
            </w:r>
            <w:r w:rsidDel="00000000" w:rsidR="00000000" w:rsidRPr="00000000">
              <w:rPr>
                <w:rtl w:val="0"/>
              </w:rPr>
            </w:r>
          </w:p>
        </w:tc>
        <w:tc>
          <w:tcPr>
            <w:vAlign w:val="center"/>
          </w:tcPr>
          <w:p w:rsidR="00000000" w:rsidDel="00000000" w:rsidP="00000000" w:rsidRDefault="00000000" w:rsidRPr="00000000" w14:paraId="00000766">
            <w:pPr>
              <w:jc w:val="center"/>
              <w:rPr>
                <w:rFonts w:ascii="Roboto" w:cs="Roboto" w:eastAsia="Roboto" w:hAnsi="Roboto"/>
              </w:rPr>
            </w:pPr>
            <w:r w:rsidDel="00000000" w:rsidR="00000000" w:rsidRPr="00000000">
              <w:rPr>
                <w:rFonts w:ascii="Roboto" w:cs="Roboto" w:eastAsia="Roboto" w:hAnsi="Roboto"/>
                <w:color w:val="000000"/>
                <w:rtl w:val="0"/>
              </w:rPr>
              <w:t xml:space="preserve">12</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767">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6</w:t>
            </w:r>
          </w:p>
        </w:tc>
        <w:tc>
          <w:tcPr>
            <w:gridSpan w:val="2"/>
            <w:vAlign w:val="center"/>
          </w:tcPr>
          <w:p w:rsidR="00000000" w:rsidDel="00000000" w:rsidP="00000000" w:rsidRDefault="00000000" w:rsidRPr="00000000" w14:paraId="00000768">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SIRMAUR</w:t>
            </w:r>
            <w:r w:rsidDel="00000000" w:rsidR="00000000" w:rsidRPr="00000000">
              <w:rPr>
                <w:rtl w:val="0"/>
              </w:rPr>
            </w:r>
          </w:p>
        </w:tc>
        <w:tc>
          <w:tcPr>
            <w:vAlign w:val="center"/>
          </w:tcPr>
          <w:p w:rsidR="00000000" w:rsidDel="00000000" w:rsidP="00000000" w:rsidRDefault="00000000" w:rsidRPr="00000000" w14:paraId="0000076A">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5</w:t>
            </w:r>
            <w:r w:rsidDel="00000000" w:rsidR="00000000" w:rsidRPr="00000000">
              <w:rPr>
                <w:rtl w:val="0"/>
              </w:rPr>
            </w:r>
          </w:p>
        </w:tc>
        <w:tc>
          <w:tcPr>
            <w:vAlign w:val="center"/>
          </w:tcPr>
          <w:p w:rsidR="00000000" w:rsidDel="00000000" w:rsidP="00000000" w:rsidRDefault="00000000" w:rsidRPr="00000000" w14:paraId="0000076B">
            <w:pPr>
              <w:jc w:val="center"/>
              <w:rPr>
                <w:rFonts w:ascii="Roboto" w:cs="Roboto" w:eastAsia="Roboto" w:hAnsi="Roboto"/>
              </w:rPr>
            </w:pPr>
            <w:r w:rsidDel="00000000" w:rsidR="00000000" w:rsidRPr="00000000">
              <w:rPr>
                <w:rFonts w:ascii="Roboto" w:cs="Roboto" w:eastAsia="Roboto" w:hAnsi="Roboto"/>
                <w:color w:val="000000"/>
                <w:rtl w:val="0"/>
              </w:rPr>
              <w:t xml:space="preserve">30</w:t>
            </w:r>
            <w:r w:rsidDel="00000000" w:rsidR="00000000" w:rsidRPr="00000000">
              <w:rPr>
                <w:rtl w:val="0"/>
              </w:rPr>
            </w:r>
          </w:p>
        </w:tc>
      </w:tr>
      <w:tr>
        <w:trPr>
          <w:cantSplit w:val="0"/>
          <w:tblHeader w:val="0"/>
        </w:trPr>
        <w:tc>
          <w:tcPr>
            <w:gridSpan w:val="2"/>
          </w:tcPr>
          <w:p w:rsidR="00000000" w:rsidDel="00000000" w:rsidP="00000000" w:rsidRDefault="00000000" w:rsidRPr="00000000" w14:paraId="0000076C">
            <w:pPr>
              <w:spacing w:line="276"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(A)</w:t>
            </w:r>
          </w:p>
        </w:tc>
        <w:tc>
          <w:tcPr>
            <w:vAlign w:val="center"/>
          </w:tcPr>
          <w:p w:rsidR="00000000" w:rsidDel="00000000" w:rsidP="00000000" w:rsidRDefault="00000000" w:rsidRPr="00000000" w14:paraId="0000076E">
            <w:pPr>
              <w:spacing w:line="276"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(A)</w:t>
            </w:r>
          </w:p>
        </w:tc>
        <w:tc>
          <w:tcPr>
            <w:vAlign w:val="center"/>
          </w:tcPr>
          <w:p w:rsidR="00000000" w:rsidDel="00000000" w:rsidP="00000000" w:rsidRDefault="00000000" w:rsidRPr="00000000" w14:paraId="0000076F">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22</w:t>
            </w:r>
            <w:r w:rsidDel="00000000" w:rsidR="00000000" w:rsidRPr="00000000">
              <w:rPr>
                <w:rtl w:val="0"/>
              </w:rPr>
            </w:r>
          </w:p>
        </w:tc>
        <w:tc>
          <w:tcPr>
            <w:vAlign w:val="center"/>
          </w:tcPr>
          <w:p w:rsidR="00000000" w:rsidDel="00000000" w:rsidP="00000000" w:rsidRDefault="00000000" w:rsidRPr="00000000" w14:paraId="00000770">
            <w:pPr>
              <w:jc w:val="center"/>
              <w:rPr>
                <w:rFonts w:ascii="Roboto" w:cs="Roboto" w:eastAsia="Roboto" w:hAnsi="Roboto"/>
              </w:rPr>
            </w:pPr>
            <w:r w:rsidDel="00000000" w:rsidR="00000000" w:rsidRPr="00000000">
              <w:rPr>
                <w:rFonts w:ascii="Roboto" w:cs="Roboto" w:eastAsia="Roboto" w:hAnsi="Roboto"/>
                <w:color w:val="000000"/>
                <w:rtl w:val="0"/>
              </w:rPr>
              <w:t xml:space="preserve">132</w:t>
            </w:r>
            <w:r w:rsidDel="00000000" w:rsidR="00000000" w:rsidRPr="00000000">
              <w:rPr>
                <w:rtl w:val="0"/>
              </w:rPr>
            </w:r>
          </w:p>
        </w:tc>
      </w:tr>
      <w:tr>
        <w:trPr>
          <w:cantSplit w:val="0"/>
          <w:trHeight w:val="420" w:hRule="atLeast"/>
          <w:tblHeader w:val="0"/>
        </w:trPr>
        <w:tc>
          <w:tcPr>
            <w:gridSpan w:val="5"/>
            <w:shd w:fill="dae8f8" w:val="clear"/>
            <w:vAlign w:val="center"/>
          </w:tcPr>
          <w:p w:rsidR="00000000" w:rsidDel="00000000" w:rsidP="00000000" w:rsidRDefault="00000000" w:rsidRPr="00000000" w14:paraId="00000771">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spacing w:after="160" w:before="0" w:line="276"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Severely Damaged AWCs</w:t>
            </w:r>
          </w:p>
        </w:tc>
      </w:tr>
      <w:tr>
        <w:trPr>
          <w:cantSplit w:val="0"/>
          <w:trHeight w:val="300" w:hRule="atLeast"/>
          <w:tblHeader w:val="0"/>
        </w:trPr>
        <w:tc>
          <w:tcPr>
            <w:vAlign w:val="center"/>
          </w:tcPr>
          <w:p w:rsidR="00000000" w:rsidDel="00000000" w:rsidP="00000000" w:rsidRDefault="00000000" w:rsidRPr="00000000" w14:paraId="00000776">
            <w:pPr>
              <w:spacing w:line="276" w:lineRule="auto"/>
              <w:jc w:val="center"/>
              <w:rPr>
                <w:rFonts w:ascii="Roboto" w:cs="Roboto" w:eastAsia="Roboto" w:hAnsi="Roboto"/>
                <w:b w:val="1"/>
              </w:rPr>
            </w:pPr>
            <w:r w:rsidDel="00000000" w:rsidR="00000000" w:rsidRPr="00000000">
              <w:rPr>
                <w:rFonts w:ascii="Roboto" w:cs="Roboto" w:eastAsia="Roboto" w:hAnsi="Roboto"/>
                <w:b w:val="1"/>
                <w:rtl w:val="0"/>
              </w:rPr>
              <w:t xml:space="preserve">Sr. No. </w:t>
            </w:r>
          </w:p>
        </w:tc>
        <w:tc>
          <w:tcPr>
            <w:gridSpan w:val="2"/>
            <w:vAlign w:val="center"/>
          </w:tcPr>
          <w:p w:rsidR="00000000" w:rsidDel="00000000" w:rsidP="00000000" w:rsidRDefault="00000000" w:rsidRPr="00000000" w14:paraId="00000777">
            <w:pPr>
              <w:spacing w:line="276" w:lineRule="auto"/>
              <w:jc w:val="center"/>
              <w:rPr>
                <w:rFonts w:ascii="Roboto" w:cs="Roboto" w:eastAsia="Roboto" w:hAnsi="Roboto"/>
                <w:b w:val="1"/>
              </w:rPr>
            </w:pPr>
            <w:r w:rsidDel="00000000" w:rsidR="00000000" w:rsidRPr="00000000">
              <w:rPr>
                <w:rFonts w:ascii="Roboto" w:cs="Roboto" w:eastAsia="Roboto" w:hAnsi="Roboto"/>
                <w:b w:val="1"/>
                <w:rtl w:val="0"/>
              </w:rPr>
              <w:t xml:space="preserve"> District </w:t>
            </w:r>
          </w:p>
        </w:tc>
        <w:tc>
          <w:tcPr>
            <w:vAlign w:val="center"/>
          </w:tcPr>
          <w:p w:rsidR="00000000" w:rsidDel="00000000" w:rsidP="00000000" w:rsidRDefault="00000000" w:rsidRPr="00000000" w14:paraId="00000779">
            <w:pPr>
              <w:spacing w:line="276" w:lineRule="auto"/>
              <w:jc w:val="center"/>
              <w:rPr>
                <w:rFonts w:ascii="Roboto" w:cs="Roboto" w:eastAsia="Roboto" w:hAnsi="Roboto"/>
                <w:b w:val="1"/>
              </w:rPr>
            </w:pPr>
            <w:r w:rsidDel="00000000" w:rsidR="00000000" w:rsidRPr="00000000">
              <w:rPr>
                <w:rFonts w:ascii="Roboto" w:cs="Roboto" w:eastAsia="Roboto" w:hAnsi="Roboto"/>
                <w:b w:val="1"/>
                <w:rtl w:val="0"/>
              </w:rPr>
              <w:t xml:space="preserve"> Units (AWCs) </w:t>
            </w:r>
          </w:p>
        </w:tc>
        <w:tc>
          <w:tcPr>
            <w:vAlign w:val="center"/>
          </w:tcPr>
          <w:p w:rsidR="00000000" w:rsidDel="00000000" w:rsidP="00000000" w:rsidRDefault="00000000" w:rsidRPr="00000000" w14:paraId="0000077A">
            <w:pPr>
              <w:jc w:val="center"/>
              <w:rPr>
                <w:rFonts w:ascii="Roboto" w:cs="Roboto" w:eastAsia="Roboto" w:hAnsi="Roboto"/>
                <w:b w:val="1"/>
              </w:rPr>
            </w:pPr>
            <w:r w:rsidDel="00000000" w:rsidR="00000000" w:rsidRPr="00000000">
              <w:rPr>
                <w:rFonts w:ascii="Roboto" w:cs="Roboto" w:eastAsia="Roboto" w:hAnsi="Roboto"/>
                <w:b w:val="1"/>
                <w:rtl w:val="0"/>
              </w:rPr>
              <w:t xml:space="preserve">Amount (in lakh rupees)</w:t>
            </w:r>
          </w:p>
        </w:tc>
      </w:tr>
      <w:tr>
        <w:trPr>
          <w:cantSplit w:val="0"/>
          <w:trHeight w:val="300" w:hRule="atLeast"/>
          <w:tblHeader w:val="0"/>
        </w:trPr>
        <w:tc>
          <w:tcPr>
            <w:vAlign w:val="center"/>
          </w:tcPr>
          <w:p w:rsidR="00000000" w:rsidDel="00000000" w:rsidP="00000000" w:rsidRDefault="00000000" w:rsidRPr="00000000" w14:paraId="0000077B">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1</w:t>
            </w:r>
          </w:p>
        </w:tc>
        <w:tc>
          <w:tcPr>
            <w:gridSpan w:val="2"/>
            <w:vAlign w:val="center"/>
          </w:tcPr>
          <w:p w:rsidR="00000000" w:rsidDel="00000000" w:rsidP="00000000" w:rsidRDefault="00000000" w:rsidRPr="00000000" w14:paraId="0000077C">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CHAMBA</w:t>
            </w:r>
            <w:r w:rsidDel="00000000" w:rsidR="00000000" w:rsidRPr="00000000">
              <w:rPr>
                <w:rtl w:val="0"/>
              </w:rPr>
            </w:r>
          </w:p>
        </w:tc>
        <w:tc>
          <w:tcPr>
            <w:vAlign w:val="center"/>
          </w:tcPr>
          <w:p w:rsidR="00000000" w:rsidDel="00000000" w:rsidP="00000000" w:rsidRDefault="00000000" w:rsidRPr="00000000" w14:paraId="0000077E">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10</w:t>
            </w:r>
            <w:r w:rsidDel="00000000" w:rsidR="00000000" w:rsidRPr="00000000">
              <w:rPr>
                <w:rtl w:val="0"/>
              </w:rPr>
            </w:r>
          </w:p>
        </w:tc>
        <w:tc>
          <w:tcPr>
            <w:vAlign w:val="center"/>
          </w:tcPr>
          <w:p w:rsidR="00000000" w:rsidDel="00000000" w:rsidP="00000000" w:rsidRDefault="00000000" w:rsidRPr="00000000" w14:paraId="0000077F">
            <w:pPr>
              <w:jc w:val="center"/>
              <w:rPr>
                <w:rFonts w:ascii="Roboto" w:cs="Roboto" w:eastAsia="Roboto" w:hAnsi="Roboto"/>
              </w:rPr>
            </w:pPr>
            <w:r w:rsidDel="00000000" w:rsidR="00000000" w:rsidRPr="00000000">
              <w:rPr>
                <w:rFonts w:ascii="Roboto" w:cs="Roboto" w:eastAsia="Roboto" w:hAnsi="Roboto"/>
                <w:color w:val="000000"/>
                <w:rtl w:val="0"/>
              </w:rPr>
              <w:t xml:space="preserve">30</w:t>
            </w:r>
            <w:r w:rsidDel="00000000" w:rsidR="00000000" w:rsidRPr="00000000">
              <w:rPr>
                <w:rtl w:val="0"/>
              </w:rPr>
            </w:r>
          </w:p>
        </w:tc>
      </w:tr>
      <w:tr>
        <w:trPr>
          <w:cantSplit w:val="0"/>
          <w:trHeight w:val="300" w:hRule="atLeast"/>
          <w:tblHeader w:val="0"/>
        </w:trPr>
        <w:tc>
          <w:tcPr>
            <w:vAlign w:val="center"/>
          </w:tcPr>
          <w:p w:rsidR="00000000" w:rsidDel="00000000" w:rsidP="00000000" w:rsidRDefault="00000000" w:rsidRPr="00000000" w14:paraId="00000780">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2</w:t>
            </w:r>
          </w:p>
        </w:tc>
        <w:tc>
          <w:tcPr>
            <w:gridSpan w:val="2"/>
            <w:vAlign w:val="center"/>
          </w:tcPr>
          <w:p w:rsidR="00000000" w:rsidDel="00000000" w:rsidP="00000000" w:rsidRDefault="00000000" w:rsidRPr="00000000" w14:paraId="00000781">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KULLU</w:t>
            </w:r>
            <w:r w:rsidDel="00000000" w:rsidR="00000000" w:rsidRPr="00000000">
              <w:rPr>
                <w:rtl w:val="0"/>
              </w:rPr>
            </w:r>
          </w:p>
        </w:tc>
        <w:tc>
          <w:tcPr>
            <w:vAlign w:val="center"/>
          </w:tcPr>
          <w:p w:rsidR="00000000" w:rsidDel="00000000" w:rsidP="00000000" w:rsidRDefault="00000000" w:rsidRPr="00000000" w14:paraId="00000783">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5</w:t>
            </w:r>
            <w:r w:rsidDel="00000000" w:rsidR="00000000" w:rsidRPr="00000000">
              <w:rPr>
                <w:rtl w:val="0"/>
              </w:rPr>
            </w:r>
          </w:p>
        </w:tc>
        <w:tc>
          <w:tcPr>
            <w:vAlign w:val="center"/>
          </w:tcPr>
          <w:p w:rsidR="00000000" w:rsidDel="00000000" w:rsidP="00000000" w:rsidRDefault="00000000" w:rsidRPr="00000000" w14:paraId="00000784">
            <w:pPr>
              <w:jc w:val="center"/>
              <w:rPr>
                <w:rFonts w:ascii="Roboto" w:cs="Roboto" w:eastAsia="Roboto" w:hAnsi="Roboto"/>
              </w:rPr>
            </w:pPr>
            <w:r w:rsidDel="00000000" w:rsidR="00000000" w:rsidRPr="00000000">
              <w:rPr>
                <w:rFonts w:ascii="Roboto" w:cs="Roboto" w:eastAsia="Roboto" w:hAnsi="Roboto"/>
                <w:color w:val="000000"/>
                <w:rtl w:val="0"/>
              </w:rPr>
              <w:t xml:space="preserve">15</w:t>
            </w:r>
            <w:r w:rsidDel="00000000" w:rsidR="00000000" w:rsidRPr="00000000">
              <w:rPr>
                <w:rtl w:val="0"/>
              </w:rPr>
            </w:r>
          </w:p>
        </w:tc>
      </w:tr>
      <w:tr>
        <w:trPr>
          <w:cantSplit w:val="0"/>
          <w:trHeight w:val="300" w:hRule="atLeast"/>
          <w:tblHeader w:val="0"/>
        </w:trPr>
        <w:tc>
          <w:tcPr>
            <w:vAlign w:val="center"/>
          </w:tcPr>
          <w:p w:rsidR="00000000" w:rsidDel="00000000" w:rsidP="00000000" w:rsidRDefault="00000000" w:rsidRPr="00000000" w14:paraId="00000785">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3</w:t>
            </w:r>
          </w:p>
        </w:tc>
        <w:tc>
          <w:tcPr>
            <w:gridSpan w:val="2"/>
            <w:vAlign w:val="center"/>
          </w:tcPr>
          <w:p w:rsidR="00000000" w:rsidDel="00000000" w:rsidP="00000000" w:rsidRDefault="00000000" w:rsidRPr="00000000" w14:paraId="00000786">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SIRMAUR</w:t>
            </w:r>
            <w:r w:rsidDel="00000000" w:rsidR="00000000" w:rsidRPr="00000000">
              <w:rPr>
                <w:rtl w:val="0"/>
              </w:rPr>
            </w:r>
          </w:p>
        </w:tc>
        <w:tc>
          <w:tcPr>
            <w:vAlign w:val="center"/>
          </w:tcPr>
          <w:p w:rsidR="00000000" w:rsidDel="00000000" w:rsidP="00000000" w:rsidRDefault="00000000" w:rsidRPr="00000000" w14:paraId="00000788">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23</w:t>
            </w:r>
            <w:r w:rsidDel="00000000" w:rsidR="00000000" w:rsidRPr="00000000">
              <w:rPr>
                <w:rtl w:val="0"/>
              </w:rPr>
            </w:r>
          </w:p>
        </w:tc>
        <w:tc>
          <w:tcPr>
            <w:vAlign w:val="center"/>
          </w:tcPr>
          <w:p w:rsidR="00000000" w:rsidDel="00000000" w:rsidP="00000000" w:rsidRDefault="00000000" w:rsidRPr="00000000" w14:paraId="00000789">
            <w:pPr>
              <w:jc w:val="center"/>
              <w:rPr>
                <w:rFonts w:ascii="Roboto" w:cs="Roboto" w:eastAsia="Roboto" w:hAnsi="Roboto"/>
              </w:rPr>
            </w:pPr>
            <w:r w:rsidDel="00000000" w:rsidR="00000000" w:rsidRPr="00000000">
              <w:rPr>
                <w:rFonts w:ascii="Roboto" w:cs="Roboto" w:eastAsia="Roboto" w:hAnsi="Roboto"/>
                <w:color w:val="000000"/>
                <w:rtl w:val="0"/>
              </w:rPr>
              <w:t xml:space="preserve">69</w:t>
            </w:r>
            <w:r w:rsidDel="00000000" w:rsidR="00000000" w:rsidRPr="00000000">
              <w:rPr>
                <w:rtl w:val="0"/>
              </w:rPr>
            </w:r>
          </w:p>
        </w:tc>
      </w:tr>
      <w:tr>
        <w:trPr>
          <w:cantSplit w:val="0"/>
          <w:trHeight w:val="300" w:hRule="atLeast"/>
          <w:tblHeader w:val="0"/>
        </w:trPr>
        <w:tc>
          <w:tcPr>
            <w:vAlign w:val="center"/>
          </w:tcPr>
          <w:p w:rsidR="00000000" w:rsidDel="00000000" w:rsidP="00000000" w:rsidRDefault="00000000" w:rsidRPr="00000000" w14:paraId="0000078A">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4</w:t>
            </w:r>
          </w:p>
        </w:tc>
        <w:tc>
          <w:tcPr>
            <w:gridSpan w:val="2"/>
            <w:vAlign w:val="center"/>
          </w:tcPr>
          <w:p w:rsidR="00000000" w:rsidDel="00000000" w:rsidP="00000000" w:rsidRDefault="00000000" w:rsidRPr="00000000" w14:paraId="0000078B">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SOLAN</w:t>
            </w:r>
            <w:r w:rsidDel="00000000" w:rsidR="00000000" w:rsidRPr="00000000">
              <w:rPr>
                <w:rtl w:val="0"/>
              </w:rPr>
            </w:r>
          </w:p>
        </w:tc>
        <w:tc>
          <w:tcPr>
            <w:vAlign w:val="center"/>
          </w:tcPr>
          <w:p w:rsidR="00000000" w:rsidDel="00000000" w:rsidP="00000000" w:rsidRDefault="00000000" w:rsidRPr="00000000" w14:paraId="0000078D">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1</w:t>
            </w:r>
            <w:r w:rsidDel="00000000" w:rsidR="00000000" w:rsidRPr="00000000">
              <w:rPr>
                <w:rtl w:val="0"/>
              </w:rPr>
            </w:r>
          </w:p>
        </w:tc>
        <w:tc>
          <w:tcPr>
            <w:vAlign w:val="center"/>
          </w:tcPr>
          <w:p w:rsidR="00000000" w:rsidDel="00000000" w:rsidP="00000000" w:rsidRDefault="00000000" w:rsidRPr="00000000" w14:paraId="0000078E">
            <w:pPr>
              <w:jc w:val="center"/>
              <w:rPr>
                <w:rFonts w:ascii="Roboto" w:cs="Roboto" w:eastAsia="Roboto" w:hAnsi="Roboto"/>
              </w:rPr>
            </w:pPr>
            <w:r w:rsidDel="00000000" w:rsidR="00000000" w:rsidRPr="00000000">
              <w:rPr>
                <w:rFonts w:ascii="Roboto" w:cs="Roboto" w:eastAsia="Roboto" w:hAnsi="Roboto"/>
                <w:color w:val="000000"/>
                <w:rtl w:val="0"/>
              </w:rPr>
              <w:t xml:space="preserve">3</w:t>
            </w:r>
            <w:r w:rsidDel="00000000" w:rsidR="00000000" w:rsidRPr="00000000">
              <w:rPr>
                <w:rtl w:val="0"/>
              </w:rPr>
            </w:r>
          </w:p>
        </w:tc>
      </w:tr>
      <w:tr>
        <w:trPr>
          <w:cantSplit w:val="0"/>
          <w:trHeight w:val="300" w:hRule="atLeast"/>
          <w:tblHeader w:val="0"/>
        </w:trPr>
        <w:tc>
          <w:tcPr>
            <w:gridSpan w:val="3"/>
            <w:vAlign w:val="center"/>
          </w:tcPr>
          <w:p w:rsidR="00000000" w:rsidDel="00000000" w:rsidP="00000000" w:rsidRDefault="00000000" w:rsidRPr="00000000" w14:paraId="0000078F">
            <w:pPr>
              <w:spacing w:line="276"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(B)</w:t>
            </w:r>
          </w:p>
        </w:tc>
        <w:tc>
          <w:tcPr>
            <w:vAlign w:val="center"/>
          </w:tcPr>
          <w:p w:rsidR="00000000" w:rsidDel="00000000" w:rsidP="00000000" w:rsidRDefault="00000000" w:rsidRPr="00000000" w14:paraId="00000792">
            <w:pPr>
              <w:spacing w:line="276" w:lineRule="auto"/>
              <w:jc w:val="center"/>
              <w:rPr>
                <w:rFonts w:ascii="Roboto" w:cs="Roboto" w:eastAsia="Roboto" w:hAnsi="Roboto"/>
              </w:rPr>
            </w:pPr>
            <w:r w:rsidDel="00000000" w:rsidR="00000000" w:rsidRPr="00000000">
              <w:rPr>
                <w:rFonts w:ascii="Roboto" w:cs="Roboto" w:eastAsia="Roboto" w:hAnsi="Roboto"/>
                <w:color w:val="000000"/>
                <w:rtl w:val="0"/>
              </w:rPr>
              <w:t xml:space="preserve">39</w:t>
            </w:r>
            <w:r w:rsidDel="00000000" w:rsidR="00000000" w:rsidRPr="00000000">
              <w:rPr>
                <w:rtl w:val="0"/>
              </w:rPr>
            </w:r>
          </w:p>
        </w:tc>
        <w:tc>
          <w:tcPr>
            <w:vAlign w:val="center"/>
          </w:tcPr>
          <w:p w:rsidR="00000000" w:rsidDel="00000000" w:rsidP="00000000" w:rsidRDefault="00000000" w:rsidRPr="00000000" w14:paraId="00000793">
            <w:pPr>
              <w:jc w:val="center"/>
              <w:rPr>
                <w:rFonts w:ascii="Roboto" w:cs="Roboto" w:eastAsia="Roboto" w:hAnsi="Roboto"/>
              </w:rPr>
            </w:pPr>
            <w:r w:rsidDel="00000000" w:rsidR="00000000" w:rsidRPr="00000000">
              <w:rPr>
                <w:rFonts w:ascii="Roboto" w:cs="Roboto" w:eastAsia="Roboto" w:hAnsi="Roboto"/>
                <w:color w:val="000000"/>
                <w:rtl w:val="0"/>
              </w:rPr>
              <w:t xml:space="preserve">117</w:t>
            </w:r>
            <w:r w:rsidDel="00000000" w:rsidR="00000000" w:rsidRPr="00000000">
              <w:rPr>
                <w:rtl w:val="0"/>
              </w:rPr>
            </w:r>
          </w:p>
        </w:tc>
      </w:tr>
      <w:tr>
        <w:trPr>
          <w:cantSplit w:val="0"/>
          <w:trHeight w:val="480" w:hRule="atLeast"/>
          <w:tblHeader w:val="0"/>
        </w:trPr>
        <w:tc>
          <w:tcPr>
            <w:gridSpan w:val="3"/>
            <w:shd w:fill="dae8f8" w:val="clear"/>
            <w:vAlign w:val="center"/>
          </w:tcPr>
          <w:p w:rsidR="00000000" w:rsidDel="00000000" w:rsidP="00000000" w:rsidRDefault="00000000" w:rsidRPr="00000000" w14:paraId="00000794">
            <w:pPr>
              <w:spacing w:line="276" w:lineRule="auto"/>
              <w:jc w:val="center"/>
              <w:rPr>
                <w:rFonts w:ascii="Roboto" w:cs="Roboto" w:eastAsia="Roboto" w:hAnsi="Roboto"/>
                <w:b w:val="1"/>
              </w:rPr>
            </w:pPr>
            <w:r w:rsidDel="00000000" w:rsidR="00000000" w:rsidRPr="00000000">
              <w:rPr>
                <w:rFonts w:ascii="Roboto" w:cs="Roboto" w:eastAsia="Roboto" w:hAnsi="Roboto"/>
                <w:b w:val="1"/>
                <w:rtl w:val="0"/>
              </w:rPr>
              <w:t xml:space="preserve">Grand Total (A + B)</w:t>
            </w:r>
          </w:p>
        </w:tc>
        <w:tc>
          <w:tcPr>
            <w:shd w:fill="dae8f8" w:val="clear"/>
            <w:vAlign w:val="center"/>
          </w:tcPr>
          <w:p w:rsidR="00000000" w:rsidDel="00000000" w:rsidP="00000000" w:rsidRDefault="00000000" w:rsidRPr="00000000" w14:paraId="00000797">
            <w:pPr>
              <w:spacing w:line="276"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61</w:t>
            </w:r>
          </w:p>
        </w:tc>
        <w:tc>
          <w:tcPr>
            <w:shd w:fill="dae8f8" w:val="clear"/>
            <w:vAlign w:val="center"/>
          </w:tcPr>
          <w:p w:rsidR="00000000" w:rsidDel="00000000" w:rsidP="00000000" w:rsidRDefault="00000000" w:rsidRPr="00000000" w14:paraId="00000798">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249</w:t>
            </w:r>
          </w:p>
        </w:tc>
      </w:tr>
    </w:tbl>
    <w:p w:rsidR="00000000" w:rsidDel="00000000" w:rsidP="00000000" w:rsidRDefault="00000000" w:rsidRPr="00000000" w14:paraId="00000799">
      <w:pPr>
        <w:spacing w:after="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79A">
      <w:pPr>
        <w:ind w:right="-330"/>
        <w:jc w:val="both"/>
        <w:rPr>
          <w:rFonts w:ascii="Roboto" w:cs="Roboto" w:eastAsia="Roboto" w:hAnsi="Roboto"/>
          <w:b w:val="1"/>
        </w:rPr>
      </w:pPr>
      <w:r w:rsidDel="00000000" w:rsidR="00000000" w:rsidRPr="00000000">
        <w:rPr>
          <w:rFonts w:ascii="Roboto" w:cs="Roboto" w:eastAsia="Roboto" w:hAnsi="Roboto"/>
          <w:b w:val="1"/>
          <w:rtl w:val="0"/>
        </w:rPr>
        <w:t xml:space="preserve">For a detailed list of approved AWCs and proposed interventions, please refer to </w:t>
      </w:r>
      <w:hyperlink r:id="rId20">
        <w:r w:rsidDel="00000000" w:rsidR="00000000" w:rsidRPr="00000000">
          <w:rPr>
            <w:rFonts w:ascii="Roboto" w:cs="Roboto" w:eastAsia="Roboto" w:hAnsi="Roboto"/>
            <w:b w:val="1"/>
            <w:color w:val="1155cc"/>
            <w:u w:val="single"/>
            <w:rtl w:val="0"/>
          </w:rPr>
          <w:t xml:space="preserve">Annexure 4B</w:t>
        </w:r>
      </w:hyperlink>
      <w:r w:rsidDel="00000000" w:rsidR="00000000" w:rsidRPr="00000000">
        <w:rPr>
          <w:rFonts w:ascii="Roboto" w:cs="Roboto" w:eastAsia="Roboto" w:hAnsi="Roboto"/>
          <w:b w:val="1"/>
          <w:rtl w:val="0"/>
        </w:rPr>
        <w:t xml:space="preserve">.</w:t>
      </w:r>
    </w:p>
    <w:p w:rsidR="00000000" w:rsidDel="00000000" w:rsidP="00000000" w:rsidRDefault="00000000" w:rsidRPr="00000000" w14:paraId="0000079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Key Components of the Project</w:t>
      </w:r>
    </w:p>
    <w:p w:rsidR="00000000" w:rsidDel="00000000" w:rsidP="00000000" w:rsidRDefault="00000000" w:rsidRPr="00000000" w14:paraId="000007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79D">
      <w:pPr>
        <w:spacing w:after="0" w:lineRule="auto"/>
        <w:jc w:val="both"/>
        <w:rPr>
          <w:rFonts w:ascii="Roboto" w:cs="Roboto" w:eastAsia="Roboto" w:hAnsi="Roboto"/>
        </w:rPr>
      </w:pPr>
      <w:r w:rsidDel="00000000" w:rsidR="00000000" w:rsidRPr="00000000">
        <w:rPr>
          <w:rFonts w:ascii="Roboto" w:cs="Roboto" w:eastAsia="Roboto" w:hAnsi="Roboto"/>
          <w:rtl w:val="0"/>
        </w:rPr>
        <w:t xml:space="preserve">Under Anganwadi Services Scheme there is a provision of construction of Anganwadi buildings @ Rs12.00 Lakh per Anganwadi. As per Recovery and Reconstruction Guidelines   of the Ministry of Home Affairs ( Disaster Management Division) dated 14-08-2024, the assistance  for  totally damaged Anganwadi Centers is @ Rs.6.00 Lakh per AWC i.e. 50% of the  assistance provided under Anganwadi Services Scheme  i.e. 50% of Rs.12.00 Lakh; while assistance  for severely damaged Anganwadi Centers is 50% of the assistance  calculated   of totally damaged Anganwadis   is @Rs.3.00 Lakh per AWC i.e. 50% of Rs.6.00 Lakh </w:t>
      </w:r>
    </w:p>
    <w:p w:rsidR="00000000" w:rsidDel="00000000" w:rsidP="00000000" w:rsidRDefault="00000000" w:rsidRPr="00000000" w14:paraId="0000079E">
      <w:pPr>
        <w:spacing w:after="0" w:lineRule="auto"/>
        <w:jc w:val="both"/>
        <w:rPr>
          <w:rFonts w:ascii="Roboto" w:cs="Roboto" w:eastAsia="Roboto" w:hAnsi="Roboto"/>
        </w:rPr>
      </w:pPr>
      <w:r w:rsidDel="00000000" w:rsidR="00000000" w:rsidRPr="00000000">
        <w:rPr>
          <w:rFonts w:ascii="Roboto" w:cs="Roboto" w:eastAsia="Roboto" w:hAnsi="Roboto"/>
          <w:rtl w:val="0"/>
        </w:rPr>
        <w:t xml:space="preserve">                         </w:t>
      </w:r>
    </w:p>
    <w:p w:rsidR="00000000" w:rsidDel="00000000" w:rsidP="00000000" w:rsidRDefault="00000000" w:rsidRPr="00000000" w14:paraId="0000079F">
      <w:pPr>
        <w:spacing w:after="0" w:lineRule="auto"/>
        <w:jc w:val="both"/>
        <w:rPr>
          <w:rFonts w:ascii="Roboto" w:cs="Roboto" w:eastAsia="Roboto" w:hAnsi="Roboto"/>
          <w:color w:val="ff0000"/>
        </w:rPr>
      </w:pPr>
      <w:r w:rsidDel="00000000" w:rsidR="00000000" w:rsidRPr="00000000">
        <w:rPr>
          <w:rFonts w:ascii="Roboto" w:cs="Roboto" w:eastAsia="Roboto" w:hAnsi="Roboto"/>
          <w:rtl w:val="0"/>
        </w:rPr>
        <w:t xml:space="preserve">The Sub Committee of National Executive Committee (SC-NEC) has approved Rs.8.19 Crores for Community Buildings under Social Sector. Out of this, the allocation for 22 totally damaged and 39 severely damaged Anganwadi is 2.49 crores.</w:t>
      </w:r>
      <w:r w:rsidDel="00000000" w:rsidR="00000000" w:rsidRPr="00000000">
        <w:rPr>
          <w:rtl w:val="0"/>
        </w:rPr>
      </w:r>
    </w:p>
    <w:p w:rsidR="00000000" w:rsidDel="00000000" w:rsidP="00000000" w:rsidRDefault="00000000" w:rsidRPr="00000000" w14:paraId="000007A0">
      <w:pPr>
        <w:spacing w:after="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7A1">
      <w:pPr>
        <w:spacing w:after="0" w:lineRule="auto"/>
        <w:ind w:left="-90" w:firstLine="0"/>
        <w:jc w:val="both"/>
        <w:rPr>
          <w:rFonts w:ascii="Roboto" w:cs="Roboto" w:eastAsia="Roboto" w:hAnsi="Roboto"/>
          <w:b w:val="1"/>
        </w:rPr>
      </w:pPr>
      <w:r w:rsidDel="00000000" w:rsidR="00000000" w:rsidRPr="00000000">
        <w:rPr>
          <w:rFonts w:ascii="Roboto" w:cs="Roboto" w:eastAsia="Roboto" w:hAnsi="Roboto"/>
          <w:b w:val="1"/>
          <w:rtl w:val="0"/>
        </w:rPr>
        <w:t xml:space="preserve"> 2.4.12 Execution Plan</w:t>
      </w:r>
    </w:p>
    <w:p w:rsidR="00000000" w:rsidDel="00000000" w:rsidP="00000000" w:rsidRDefault="00000000" w:rsidRPr="00000000" w14:paraId="000007A2">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A3">
      <w:pPr>
        <w:spacing w:after="0" w:lineRule="auto"/>
        <w:ind w:left="-90" w:firstLine="0"/>
        <w:jc w:val="both"/>
        <w:rPr>
          <w:rFonts w:ascii="Roboto" w:cs="Roboto" w:eastAsia="Roboto" w:hAnsi="Roboto"/>
        </w:rPr>
      </w:pPr>
      <w:r w:rsidDel="00000000" w:rsidR="00000000" w:rsidRPr="00000000">
        <w:rPr>
          <w:rFonts w:ascii="Roboto" w:cs="Roboto" w:eastAsia="Roboto" w:hAnsi="Roboto"/>
          <w:rtl w:val="0"/>
        </w:rPr>
        <w:t xml:space="preserve">The Department of Social Justice and Empowerment, Directorate of Women and Child Development does not have its technical team for execution of Construction or repair / retrofitting of buildings. Hence the Recovery and Reconstruction of Anganwadi Bhawans will be executed through the Department of Rural Development through the Block Development Officers.  Each Anganwadi Services Project (formerly ICDS Project) is aligned with the Block Development Office.  Each Block Development Office has Assistant Engineer/ Junior Engineers at Block level   and Technical Assistants at Panchayat level.</w:t>
      </w:r>
    </w:p>
    <w:p w:rsidR="00000000" w:rsidDel="00000000" w:rsidP="00000000" w:rsidRDefault="00000000" w:rsidRPr="00000000" w14:paraId="000007A4">
      <w:pPr>
        <w:spacing w:after="0" w:lineRule="auto"/>
        <w:ind w:left="-9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7A5">
      <w:pPr>
        <w:spacing w:after="0" w:lineRule="auto"/>
        <w:ind w:left="-90" w:firstLine="0"/>
        <w:jc w:val="both"/>
        <w:rPr>
          <w:rFonts w:ascii="Roboto" w:cs="Roboto" w:eastAsia="Roboto" w:hAnsi="Roboto"/>
        </w:rPr>
      </w:pPr>
      <w:r w:rsidDel="00000000" w:rsidR="00000000" w:rsidRPr="00000000">
        <w:rPr>
          <w:rFonts w:ascii="Roboto" w:cs="Roboto" w:eastAsia="Roboto" w:hAnsi="Roboto"/>
          <w:rtl w:val="0"/>
        </w:rPr>
        <w:t xml:space="preserve">The construction   of Anganwadi Bhawan will be done as per the design/drawing approved by the State Govt,  covering an area of 605 sq.feet consisting of hall measuring  5.00 m x 5.00m, kitchen 2.75m x 2.10m, store 2.75 m x 1.67 m and toilet 2.75m x 1.00m;   while repair and maintenance will be done as per the  estimate  prepared  on the basis of  actual requirement in the particular Anganwari Centre. </w:t>
      </w:r>
    </w:p>
    <w:p w:rsidR="00000000" w:rsidDel="00000000" w:rsidP="00000000" w:rsidRDefault="00000000" w:rsidRPr="00000000" w14:paraId="000007A6">
      <w:pPr>
        <w:spacing w:after="0" w:lineRule="auto"/>
        <w:ind w:left="-9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7A7">
      <w:pPr>
        <w:spacing w:after="0" w:lineRule="auto"/>
        <w:ind w:left="-90" w:firstLine="0"/>
        <w:jc w:val="both"/>
        <w:rPr>
          <w:rFonts w:ascii="Roboto" w:cs="Roboto" w:eastAsia="Roboto" w:hAnsi="Roboto"/>
        </w:rPr>
      </w:pPr>
      <w:r w:rsidDel="00000000" w:rsidR="00000000" w:rsidRPr="00000000">
        <w:rPr>
          <w:rFonts w:ascii="Roboto" w:cs="Roboto" w:eastAsia="Roboto" w:hAnsi="Roboto"/>
          <w:rtl w:val="0"/>
        </w:rPr>
        <w:t xml:space="preserve">All the sanctioned works under Recovery and Reconstruction of damaged Anganwadi Centers would be completed in a time bound manner within six months of the funds received.</w:t>
      </w:r>
    </w:p>
    <w:p w:rsidR="00000000" w:rsidDel="00000000" w:rsidP="00000000" w:rsidRDefault="00000000" w:rsidRPr="00000000" w14:paraId="000007A8">
      <w:pPr>
        <w:spacing w:after="0" w:lineRule="auto"/>
        <w:ind w:left="-9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7A9">
      <w:pPr>
        <w:spacing w:after="0" w:lineRule="auto"/>
        <w:ind w:left="-90" w:firstLine="0"/>
        <w:jc w:val="both"/>
        <w:rPr>
          <w:rFonts w:ascii="Roboto" w:cs="Roboto" w:eastAsia="Roboto" w:hAnsi="Roboto"/>
          <w:b w:val="1"/>
        </w:rPr>
      </w:pPr>
      <w:r w:rsidDel="00000000" w:rsidR="00000000" w:rsidRPr="00000000">
        <w:rPr>
          <w:rFonts w:ascii="Roboto" w:cs="Roboto" w:eastAsia="Roboto" w:hAnsi="Roboto"/>
          <w:b w:val="1"/>
          <w:rtl w:val="0"/>
        </w:rPr>
        <w:t xml:space="preserve">2.4.13 Monitoring Mechanism</w:t>
      </w:r>
    </w:p>
    <w:p w:rsidR="00000000" w:rsidDel="00000000" w:rsidP="00000000" w:rsidRDefault="00000000" w:rsidRPr="00000000" w14:paraId="000007AA">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AB">
      <w:pPr>
        <w:spacing w:after="0" w:lineRule="auto"/>
        <w:ind w:left="-90" w:firstLine="0"/>
        <w:jc w:val="both"/>
        <w:rPr>
          <w:rFonts w:ascii="Roboto" w:cs="Roboto" w:eastAsia="Roboto" w:hAnsi="Roboto"/>
        </w:rPr>
      </w:pPr>
      <w:r w:rsidDel="00000000" w:rsidR="00000000" w:rsidRPr="00000000">
        <w:rPr>
          <w:rFonts w:ascii="Roboto" w:cs="Roboto" w:eastAsia="Roboto" w:hAnsi="Roboto"/>
          <w:rtl w:val="0"/>
        </w:rPr>
        <w:t xml:space="preserve">The Monitoring of the execution of Construction and Repair / retrofitting of Anganwadi Bhawan will be done by the Executing Agency i.e. Block Development Officers through Assistant Engineer /Junior Engineer.</w:t>
      </w:r>
    </w:p>
    <w:p w:rsidR="00000000" w:rsidDel="00000000" w:rsidP="00000000" w:rsidRDefault="00000000" w:rsidRPr="00000000" w14:paraId="000007AC">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AD">
      <w:pPr>
        <w:spacing w:after="0" w:lineRule="auto"/>
        <w:ind w:left="-90" w:firstLine="0"/>
        <w:jc w:val="both"/>
        <w:rPr>
          <w:rFonts w:ascii="Roboto" w:cs="Roboto" w:eastAsia="Roboto" w:hAnsi="Roboto"/>
          <w:b w:val="1"/>
        </w:rPr>
      </w:pPr>
      <w:r w:rsidDel="00000000" w:rsidR="00000000" w:rsidRPr="00000000">
        <w:rPr>
          <w:rFonts w:ascii="Roboto" w:cs="Roboto" w:eastAsia="Roboto" w:hAnsi="Roboto"/>
          <w:b w:val="1"/>
          <w:rtl w:val="0"/>
        </w:rPr>
        <w:t xml:space="preserve">2.4.14 Grievance Redressal Mechanism </w:t>
      </w:r>
    </w:p>
    <w:p w:rsidR="00000000" w:rsidDel="00000000" w:rsidP="00000000" w:rsidRDefault="00000000" w:rsidRPr="00000000" w14:paraId="000007AE">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AF">
      <w:pPr>
        <w:spacing w:after="0" w:lineRule="auto"/>
        <w:ind w:left="-90" w:firstLine="0"/>
        <w:jc w:val="both"/>
        <w:rPr>
          <w:rFonts w:ascii="Roboto" w:cs="Roboto" w:eastAsia="Roboto" w:hAnsi="Roboto"/>
        </w:rPr>
      </w:pPr>
      <w:r w:rsidDel="00000000" w:rsidR="00000000" w:rsidRPr="00000000">
        <w:rPr>
          <w:rFonts w:ascii="Roboto" w:cs="Roboto" w:eastAsia="Roboto" w:hAnsi="Roboto"/>
          <w:rtl w:val="0"/>
        </w:rPr>
        <w:t xml:space="preserve">Anyone, who is aggrieved, can file an application through CM Helpline 1100 or online portal of Mukhyamatri Seva Sankalp.  </w:t>
      </w:r>
    </w:p>
    <w:p w:rsidR="00000000" w:rsidDel="00000000" w:rsidP="00000000" w:rsidRDefault="00000000" w:rsidRPr="00000000" w14:paraId="000007B0">
      <w:pPr>
        <w:spacing w:after="0" w:lineRule="auto"/>
        <w:ind w:left="-9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7B1">
      <w:pPr>
        <w:spacing w:after="0" w:lineRule="auto"/>
        <w:ind w:left="-90" w:firstLine="0"/>
        <w:jc w:val="both"/>
        <w:rPr>
          <w:rFonts w:ascii="Roboto" w:cs="Roboto" w:eastAsia="Roboto" w:hAnsi="Roboto"/>
        </w:rPr>
      </w:pPr>
      <w:r w:rsidDel="00000000" w:rsidR="00000000" w:rsidRPr="00000000">
        <w:rPr>
          <w:rFonts w:ascii="Roboto" w:cs="Roboto" w:eastAsia="Roboto" w:hAnsi="Roboto"/>
          <w:rtl w:val="0"/>
        </w:rPr>
        <w:t xml:space="preserve">Any grievances related to the quality or progress of works can also be reported through the  </w:t>
      </w:r>
      <w:r w:rsidDel="00000000" w:rsidR="00000000" w:rsidRPr="00000000">
        <w:rPr>
          <w:rFonts w:ascii="Roboto" w:cs="Roboto" w:eastAsia="Roboto" w:hAnsi="Roboto"/>
          <w:color w:val="000000"/>
          <w:rtl w:val="0"/>
        </w:rPr>
        <w:t xml:space="preserve">DEOC toll-free helpline number 1077, and the SEOC helpline number 1070.</w:t>
      </w:r>
      <w:r w:rsidDel="00000000" w:rsidR="00000000" w:rsidRPr="00000000">
        <w:rPr>
          <w:rtl w:val="0"/>
        </w:rPr>
      </w:r>
    </w:p>
    <w:p w:rsidR="00000000" w:rsidDel="00000000" w:rsidP="00000000" w:rsidRDefault="00000000" w:rsidRPr="00000000" w14:paraId="000007B2">
      <w:pPr>
        <w:spacing w:after="0" w:lineRule="auto"/>
        <w:ind w:left="-9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7B3">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B4">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B5">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B6">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B7">
      <w:pPr>
        <w:spacing w:after="0" w:lineRule="auto"/>
        <w:ind w:left="-90" w:firstLine="0"/>
        <w:jc w:val="both"/>
        <w:rPr>
          <w:rFonts w:ascii="Roboto" w:cs="Roboto" w:eastAsia="Roboto" w:hAnsi="Roboto"/>
          <w:b w:val="1"/>
        </w:rPr>
      </w:pPr>
      <w:r w:rsidDel="00000000" w:rsidR="00000000" w:rsidRPr="00000000">
        <w:rPr>
          <w:rFonts w:ascii="Roboto" w:cs="Roboto" w:eastAsia="Roboto" w:hAnsi="Roboto"/>
          <w:b w:val="1"/>
          <w:rtl w:val="0"/>
        </w:rPr>
        <w:t xml:space="preserve">2.4.15 Convergence and Avoidance of Duplication</w:t>
      </w:r>
    </w:p>
    <w:p w:rsidR="00000000" w:rsidDel="00000000" w:rsidP="00000000" w:rsidRDefault="00000000" w:rsidRPr="00000000" w14:paraId="000007B8">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B9">
      <w:pPr>
        <w:spacing w:after="0" w:lineRule="auto"/>
        <w:ind w:left="-90" w:firstLine="0"/>
        <w:jc w:val="both"/>
        <w:rPr>
          <w:rFonts w:ascii="Roboto" w:cs="Roboto" w:eastAsia="Roboto" w:hAnsi="Roboto"/>
        </w:rPr>
      </w:pPr>
      <w:r w:rsidDel="00000000" w:rsidR="00000000" w:rsidRPr="00000000">
        <w:rPr>
          <w:rFonts w:ascii="Roboto" w:cs="Roboto" w:eastAsia="Roboto" w:hAnsi="Roboto"/>
          <w:rtl w:val="0"/>
        </w:rPr>
        <w:t xml:space="preserve">No funds have been received from the Govt of India either from NDRF or Ministry of Women and Child Development for the damaged Anganwadi Centers for the purpose of renovation or repair or any other related work referring to the disaster of 2023.</w:t>
      </w:r>
    </w:p>
    <w:p w:rsidR="00000000" w:rsidDel="00000000" w:rsidP="00000000" w:rsidRDefault="00000000" w:rsidRPr="00000000" w14:paraId="000007BA">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BB">
      <w:pPr>
        <w:spacing w:after="0" w:lineRule="auto"/>
        <w:ind w:left="-90" w:firstLine="0"/>
        <w:jc w:val="both"/>
        <w:rPr>
          <w:rFonts w:ascii="Roboto" w:cs="Roboto" w:eastAsia="Roboto" w:hAnsi="Roboto"/>
          <w:b w:val="1"/>
        </w:rPr>
      </w:pPr>
      <w:r w:rsidDel="00000000" w:rsidR="00000000" w:rsidRPr="00000000">
        <w:rPr>
          <w:rFonts w:ascii="Roboto" w:cs="Roboto" w:eastAsia="Roboto" w:hAnsi="Roboto"/>
          <w:b w:val="1"/>
          <w:rtl w:val="0"/>
        </w:rPr>
        <w:t xml:space="preserve">2.4.16. Expected Outcomes</w:t>
      </w:r>
    </w:p>
    <w:p w:rsidR="00000000" w:rsidDel="00000000" w:rsidP="00000000" w:rsidRDefault="00000000" w:rsidRPr="00000000" w14:paraId="000007BC">
      <w:pPr>
        <w:spacing w:after="0" w:lineRule="auto"/>
        <w:ind w:left="-90" w:firstLine="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7BD">
      <w:pPr>
        <w:spacing w:after="0" w:lineRule="auto"/>
        <w:ind w:left="-90" w:firstLine="0"/>
        <w:jc w:val="both"/>
        <w:rPr>
          <w:rFonts w:ascii="Roboto" w:cs="Roboto" w:eastAsia="Roboto" w:hAnsi="Roboto"/>
        </w:rPr>
      </w:pPr>
      <w:r w:rsidDel="00000000" w:rsidR="00000000" w:rsidRPr="00000000">
        <w:rPr>
          <w:rFonts w:ascii="Roboto" w:cs="Roboto" w:eastAsia="Roboto" w:hAnsi="Roboto"/>
          <w:rtl w:val="0"/>
        </w:rPr>
        <w:t xml:space="preserve">The reconstruction/repair and maintenance of totally damaged/severely damaged Anganwadi Bhawans will provide the better infrastructure for running the Anganwadi Centres, which are focal points at grassroot level for various Center Sponsored Schemes (CSS) as well as State Schemes of Women and Child Development. </w:t>
      </w:r>
    </w:p>
    <w:p w:rsidR="00000000" w:rsidDel="00000000" w:rsidP="00000000" w:rsidRDefault="00000000" w:rsidRPr="00000000" w14:paraId="000007BE">
      <w:pPr>
        <w:spacing w:after="0" w:lineRule="auto"/>
        <w:ind w:left="-9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7BF">
      <w:pPr>
        <w:jc w:val="both"/>
        <w:rPr>
          <w:rFonts w:ascii="Roboto" w:cs="Roboto" w:eastAsia="Roboto" w:hAnsi="Roboto"/>
        </w:rPr>
      </w:pPr>
      <w:r w:rsidDel="00000000" w:rsidR="00000000" w:rsidRPr="00000000">
        <w:rPr>
          <w:rFonts w:ascii="Roboto" w:cs="Roboto" w:eastAsia="Roboto" w:hAnsi="Roboto"/>
          <w:rtl w:val="0"/>
        </w:rPr>
        <w:t xml:space="preserve">(a) Restore Critical Services: Ensure continuity of healthcare, nutrition support, early childhood education, and health awareness programs in monsoon-affected areas.</w:t>
      </w:r>
    </w:p>
    <w:p w:rsidR="00000000" w:rsidDel="00000000" w:rsidP="00000000" w:rsidRDefault="00000000" w:rsidRPr="00000000" w14:paraId="000007C0">
      <w:pPr>
        <w:jc w:val="both"/>
        <w:rPr>
          <w:rFonts w:ascii="Roboto" w:cs="Roboto" w:eastAsia="Roboto" w:hAnsi="Roboto"/>
        </w:rPr>
      </w:pPr>
      <w:r w:rsidDel="00000000" w:rsidR="00000000" w:rsidRPr="00000000">
        <w:rPr>
          <w:rFonts w:ascii="Roboto" w:cs="Roboto" w:eastAsia="Roboto" w:hAnsi="Roboto"/>
          <w:rtl w:val="0"/>
        </w:rPr>
        <w:t xml:space="preserve">(b) Strengthen Scheme Implementation: Re-establish functional hubs for delivering Central (CSS) and State Women &amp; Child Development schemes at the village level.</w:t>
      </w:r>
    </w:p>
    <w:p w:rsidR="00000000" w:rsidDel="00000000" w:rsidP="00000000" w:rsidRDefault="00000000" w:rsidRPr="00000000" w14:paraId="000007C1">
      <w:pPr>
        <w:jc w:val="both"/>
        <w:rPr>
          <w:rFonts w:ascii="Roboto" w:cs="Roboto" w:eastAsia="Roboto" w:hAnsi="Roboto"/>
        </w:rPr>
      </w:pPr>
      <w:r w:rsidDel="00000000" w:rsidR="00000000" w:rsidRPr="00000000">
        <w:rPr>
          <w:rFonts w:ascii="Roboto" w:cs="Roboto" w:eastAsia="Roboto" w:hAnsi="Roboto"/>
          <w:rtl w:val="0"/>
        </w:rPr>
        <w:t xml:space="preserve">(c) Build Disaster Resilience: Provide safer, more durable infrastructure to withstand future climate shocks.</w:t>
      </w:r>
    </w:p>
    <w:p w:rsidR="00000000" w:rsidDel="00000000" w:rsidP="00000000" w:rsidRDefault="00000000" w:rsidRPr="00000000" w14:paraId="000007C2">
      <w:pPr>
        <w:jc w:val="both"/>
        <w:rPr>
          <w:rFonts w:ascii="Roboto" w:cs="Roboto" w:eastAsia="Roboto" w:hAnsi="Roboto"/>
        </w:rPr>
      </w:pPr>
      <w:r w:rsidDel="00000000" w:rsidR="00000000" w:rsidRPr="00000000">
        <w:rPr>
          <w:rFonts w:ascii="Roboto" w:cs="Roboto" w:eastAsia="Roboto" w:hAnsi="Roboto"/>
          <w:rtl w:val="0"/>
        </w:rPr>
        <w:t xml:space="preserve">(d) Improve Access: Guarantee vulnerable communities retain access to vital developmental services, reducing post-disaster setbacks in health and education.</w:t>
      </w:r>
    </w:p>
    <w:p w:rsidR="00000000" w:rsidDel="00000000" w:rsidP="00000000" w:rsidRDefault="00000000" w:rsidRPr="00000000" w14:paraId="000007C3">
      <w:pPr>
        <w:spacing w:after="240" w:before="240" w:line="279" w:lineRule="auto"/>
        <w:rPr>
          <w:rFonts w:ascii="Roboto" w:cs="Roboto" w:eastAsia="Roboto" w:hAnsi="Roboto"/>
          <w:b w:val="1"/>
        </w:rPr>
      </w:pPr>
      <w:r w:rsidDel="00000000" w:rsidR="00000000" w:rsidRPr="00000000">
        <w:rPr>
          <w:rFonts w:ascii="Roboto" w:cs="Roboto" w:eastAsia="Roboto" w:hAnsi="Roboto"/>
          <w:b w:val="1"/>
          <w:rtl w:val="0"/>
        </w:rPr>
        <w:t xml:space="preserve">2.4.17 Gap Filling and Resource Mobilization: </w:t>
      </w:r>
    </w:p>
    <w:p w:rsidR="00000000" w:rsidDel="00000000" w:rsidP="00000000" w:rsidRDefault="00000000" w:rsidRPr="00000000" w14:paraId="000007C4">
      <w:pPr>
        <w:spacing w:after="240" w:before="240" w:line="279" w:lineRule="auto"/>
        <w:rPr>
          <w:rFonts w:ascii="Roboto" w:cs="Roboto" w:eastAsia="Roboto" w:hAnsi="Roboto"/>
        </w:rPr>
      </w:pPr>
      <w:r w:rsidDel="00000000" w:rsidR="00000000" w:rsidRPr="00000000">
        <w:rPr>
          <w:rFonts w:ascii="Roboto" w:cs="Roboto" w:eastAsia="Roboto" w:hAnsi="Roboto"/>
          <w:rtl w:val="0"/>
        </w:rPr>
        <w:t xml:space="preserve">In cases where the estimated cost of repair or reconstruction exceeds the assistance approved under the R&amp;R window, the respective departments of Rural Development &amp; Panchayati Raj and Women &amp; Child Development will bridge the funding gap through department/state funds.</w:t>
      </w:r>
    </w:p>
    <w:p w:rsidR="00000000" w:rsidDel="00000000" w:rsidP="00000000" w:rsidRDefault="00000000" w:rsidRPr="00000000" w14:paraId="000007C5">
      <w:pPr>
        <w:spacing w:after="240" w:before="240" w:line="279" w:lineRule="auto"/>
        <w:rPr>
          <w:rFonts w:ascii="Roboto" w:cs="Roboto" w:eastAsia="Roboto" w:hAnsi="Roboto"/>
        </w:rPr>
      </w:pPr>
      <w:r w:rsidDel="00000000" w:rsidR="00000000" w:rsidRPr="00000000">
        <w:rPr>
          <w:rtl w:val="0"/>
        </w:rPr>
      </w:r>
    </w:p>
    <w:p w:rsidR="00000000" w:rsidDel="00000000" w:rsidP="00000000" w:rsidRDefault="00000000" w:rsidRPr="00000000" w14:paraId="000007C6">
      <w:pPr>
        <w:spacing w:after="240" w:before="240" w:line="279" w:lineRule="auto"/>
        <w:rPr>
          <w:rFonts w:ascii="Roboto" w:cs="Roboto" w:eastAsia="Roboto" w:hAnsi="Roboto"/>
        </w:rPr>
      </w:pPr>
      <w:r w:rsidDel="00000000" w:rsidR="00000000" w:rsidRPr="00000000">
        <w:rPr>
          <w:rFonts w:ascii="Roboto" w:cs="Roboto" w:eastAsia="Roboto" w:hAnsi="Roboto"/>
          <w:rtl w:val="0"/>
        </w:rPr>
        <w:t xml:space="preserve"> </w:t>
      </w:r>
    </w:p>
    <w:p w:rsidR="00000000" w:rsidDel="00000000" w:rsidP="00000000" w:rsidRDefault="00000000" w:rsidRPr="00000000" w14:paraId="000007C7">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7C8">
      <w:pPr>
        <w:jc w:val="center"/>
        <w:rPr>
          <w:rFonts w:ascii="Roboto" w:cs="Roboto" w:eastAsia="Roboto" w:hAnsi="Roboto"/>
        </w:rPr>
      </w:pPr>
      <w:r w:rsidDel="00000000" w:rsidR="00000000" w:rsidRPr="00000000">
        <w:rPr>
          <w:rtl w:val="0"/>
        </w:rPr>
      </w:r>
    </w:p>
    <w:p w:rsidR="00000000" w:rsidDel="00000000" w:rsidP="00000000" w:rsidRDefault="00000000" w:rsidRPr="00000000" w14:paraId="000007C9">
      <w:pPr>
        <w:jc w:val="center"/>
        <w:rPr>
          <w:rFonts w:ascii="Roboto" w:cs="Roboto" w:eastAsia="Roboto" w:hAnsi="Roboto"/>
        </w:rPr>
      </w:pPr>
      <w:r w:rsidDel="00000000" w:rsidR="00000000" w:rsidRPr="00000000">
        <w:rPr>
          <w:rtl w:val="0"/>
        </w:rPr>
      </w:r>
    </w:p>
    <w:p w:rsidR="00000000" w:rsidDel="00000000" w:rsidP="00000000" w:rsidRDefault="00000000" w:rsidRPr="00000000" w14:paraId="000007CA">
      <w:pPr>
        <w:jc w:val="center"/>
        <w:rPr>
          <w:rFonts w:ascii="Roboto" w:cs="Roboto" w:eastAsia="Roboto" w:hAnsi="Roboto"/>
        </w:rPr>
      </w:pPr>
      <w:r w:rsidDel="00000000" w:rsidR="00000000" w:rsidRPr="00000000">
        <w:rPr>
          <w:rtl w:val="0"/>
        </w:rPr>
      </w:r>
    </w:p>
    <w:p w:rsidR="00000000" w:rsidDel="00000000" w:rsidP="00000000" w:rsidRDefault="00000000" w:rsidRPr="00000000" w14:paraId="000007CB">
      <w:pPr>
        <w:jc w:val="center"/>
        <w:rPr>
          <w:rFonts w:ascii="Roboto" w:cs="Roboto" w:eastAsia="Roboto" w:hAnsi="Roboto"/>
        </w:rPr>
      </w:pPr>
      <w:r w:rsidDel="00000000" w:rsidR="00000000" w:rsidRPr="00000000">
        <w:rPr>
          <w:rtl w:val="0"/>
        </w:rPr>
      </w:r>
    </w:p>
    <w:p w:rsidR="00000000" w:rsidDel="00000000" w:rsidP="00000000" w:rsidRDefault="00000000" w:rsidRPr="00000000" w14:paraId="000007CC">
      <w:pPr>
        <w:jc w:val="center"/>
        <w:rPr>
          <w:rFonts w:ascii="Roboto" w:cs="Roboto" w:eastAsia="Roboto" w:hAnsi="Roboto"/>
        </w:rPr>
      </w:pPr>
      <w:r w:rsidDel="00000000" w:rsidR="00000000" w:rsidRPr="00000000">
        <w:rPr>
          <w:rtl w:val="0"/>
        </w:rPr>
      </w:r>
    </w:p>
    <w:p w:rsidR="00000000" w:rsidDel="00000000" w:rsidP="00000000" w:rsidRDefault="00000000" w:rsidRPr="00000000" w14:paraId="000007CD">
      <w:pPr>
        <w:jc w:val="center"/>
        <w:rPr>
          <w:rFonts w:ascii="Roboto" w:cs="Roboto" w:eastAsia="Roboto" w:hAnsi="Roboto"/>
        </w:rPr>
      </w:pPr>
      <w:r w:rsidDel="00000000" w:rsidR="00000000" w:rsidRPr="00000000">
        <w:rPr>
          <w:rtl w:val="0"/>
        </w:rPr>
      </w:r>
    </w:p>
    <w:p w:rsidR="00000000" w:rsidDel="00000000" w:rsidP="00000000" w:rsidRDefault="00000000" w:rsidRPr="00000000" w14:paraId="000007CE">
      <w:pPr>
        <w:jc w:val="center"/>
        <w:rPr>
          <w:rFonts w:ascii="Roboto" w:cs="Roboto" w:eastAsia="Roboto" w:hAnsi="Roboto"/>
        </w:rPr>
      </w:pPr>
      <w:r w:rsidDel="00000000" w:rsidR="00000000" w:rsidRPr="00000000">
        <w:rPr>
          <w:rtl w:val="0"/>
        </w:rPr>
      </w:r>
    </w:p>
    <w:p w:rsidR="00000000" w:rsidDel="00000000" w:rsidP="00000000" w:rsidRDefault="00000000" w:rsidRPr="00000000" w14:paraId="000007CF">
      <w:pPr>
        <w:pStyle w:val="Heading1"/>
        <w:jc w:val="center"/>
        <w:rPr/>
      </w:pPr>
      <w:bookmarkStart w:colFirst="0" w:colLast="0" w:name="_heading=h.1b9xbm5vyj16" w:id="12"/>
      <w:bookmarkEnd w:id="12"/>
      <w:r w:rsidDel="00000000" w:rsidR="00000000" w:rsidRPr="00000000">
        <w:rPr>
          <w:rtl w:val="0"/>
        </w:rPr>
      </w:r>
    </w:p>
    <w:p w:rsidR="00000000" w:rsidDel="00000000" w:rsidP="00000000" w:rsidRDefault="00000000" w:rsidRPr="00000000" w14:paraId="000007D0">
      <w:pPr>
        <w:pStyle w:val="Heading1"/>
        <w:jc w:val="center"/>
        <w:rPr/>
      </w:pPr>
      <w:bookmarkStart w:colFirst="0" w:colLast="0" w:name="_heading=h.xrd9208jaywy" w:id="13"/>
      <w:bookmarkEnd w:id="13"/>
      <w:r w:rsidDel="00000000" w:rsidR="00000000" w:rsidRPr="00000000">
        <w:rPr>
          <w:rtl w:val="0"/>
        </w:rPr>
      </w:r>
    </w:p>
    <w:p w:rsidR="00000000" w:rsidDel="00000000" w:rsidP="00000000" w:rsidRDefault="00000000" w:rsidRPr="00000000" w14:paraId="000007D1">
      <w:pPr>
        <w:pStyle w:val="Heading1"/>
        <w:jc w:val="center"/>
        <w:rPr/>
      </w:pPr>
      <w:bookmarkStart w:colFirst="0" w:colLast="0" w:name="_heading=h.w1f0ar4g410b" w:id="14"/>
      <w:bookmarkEnd w:id="14"/>
      <w:r w:rsidDel="00000000" w:rsidR="00000000" w:rsidRPr="00000000">
        <w:rPr>
          <w:rtl w:val="0"/>
        </w:rPr>
      </w:r>
    </w:p>
    <w:p w:rsidR="00000000" w:rsidDel="00000000" w:rsidP="00000000" w:rsidRDefault="00000000" w:rsidRPr="00000000" w14:paraId="000007D2">
      <w:pPr>
        <w:pStyle w:val="Heading1"/>
        <w:jc w:val="center"/>
        <w:rPr/>
      </w:pPr>
      <w:bookmarkStart w:colFirst="0" w:colLast="0" w:name="_heading=h.hsnzevn1kme" w:id="15"/>
      <w:bookmarkEnd w:id="15"/>
      <w:r w:rsidDel="00000000" w:rsidR="00000000" w:rsidRPr="00000000">
        <w:rPr>
          <w:rtl w:val="0"/>
        </w:rPr>
      </w:r>
    </w:p>
    <w:p w:rsidR="00000000" w:rsidDel="00000000" w:rsidP="00000000" w:rsidRDefault="00000000" w:rsidRPr="00000000" w14:paraId="000007D3">
      <w:pPr>
        <w:pStyle w:val="Heading1"/>
        <w:jc w:val="center"/>
        <w:rPr/>
      </w:pPr>
      <w:bookmarkStart w:colFirst="0" w:colLast="0" w:name="_heading=h.12mirwfamj1x" w:id="16"/>
      <w:bookmarkEnd w:id="16"/>
      <w:r w:rsidDel="00000000" w:rsidR="00000000" w:rsidRPr="00000000">
        <w:rPr>
          <w:rtl w:val="0"/>
        </w:rPr>
        <w:t xml:space="preserve">Productive Sector Recovery and Reconstruction Plans</w:t>
      </w:r>
    </w:p>
    <w:p w:rsidR="00000000" w:rsidDel="00000000" w:rsidP="00000000" w:rsidRDefault="00000000" w:rsidRPr="00000000" w14:paraId="000007D4">
      <w:pPr>
        <w:ind w:left="720" w:firstLine="0"/>
        <w:jc w:val="center"/>
        <w:rPr>
          <w:rFonts w:ascii="Roboto" w:cs="Roboto" w:eastAsia="Roboto" w:hAnsi="Roboto"/>
        </w:rPr>
      </w:pPr>
      <w:r w:rsidDel="00000000" w:rsidR="00000000" w:rsidRPr="00000000">
        <w:rPr>
          <w:rtl w:val="0"/>
        </w:rPr>
      </w:r>
    </w:p>
    <w:p w:rsidR="00000000" w:rsidDel="00000000" w:rsidP="00000000" w:rsidRDefault="00000000" w:rsidRPr="00000000" w14:paraId="000007D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7D6">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7D7">
      <w:pPr>
        <w:pStyle w:val="Heading2"/>
        <w:spacing w:line="240" w:lineRule="auto"/>
        <w:jc w:val="center"/>
        <w:rPr/>
      </w:pPr>
      <w:bookmarkStart w:colFirst="0" w:colLast="0" w:name="_heading=h.8bef97c73nsa" w:id="17"/>
      <w:bookmarkEnd w:id="17"/>
      <w:r w:rsidDel="00000000" w:rsidR="00000000" w:rsidRPr="00000000">
        <w:rPr>
          <w:rtl w:val="0"/>
        </w:rPr>
        <w:t xml:space="preserve">3.1 ANIMAL HUSBANDRY, DAIRYING, AND FISHERIES</w:t>
      </w:r>
    </w:p>
    <w:p w:rsidR="00000000" w:rsidDel="00000000" w:rsidP="00000000" w:rsidRDefault="00000000" w:rsidRPr="00000000" w14:paraId="000007D8">
      <w:pPr>
        <w:spacing w:line="240" w:lineRule="auto"/>
        <w:jc w:val="center"/>
        <w:rPr>
          <w:rFonts w:ascii="Roboto" w:cs="Roboto" w:eastAsia="Roboto" w:hAnsi="Roboto"/>
          <w:color w:val="000000"/>
        </w:rPr>
      </w:pPr>
      <w:r w:rsidDel="00000000" w:rsidR="00000000" w:rsidRPr="00000000">
        <w:rPr>
          <w:rtl w:val="0"/>
        </w:rPr>
      </w:r>
    </w:p>
    <w:p w:rsidR="00000000" w:rsidDel="00000000" w:rsidP="00000000" w:rsidRDefault="00000000" w:rsidRPr="00000000" w14:paraId="000007D9">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Under the Productive Sector, a total of ₹12.74 crore has been approved for Animal Husbandry, Dairying, and Fisheries. In line with the SC-NEC recommendations and the R&amp;R funding guidelines, this amount has been bifurcated across the two concerned departments—₹9.72 crore for Animal Husbandry and Dairying and ₹3.02 crore for Fisheries. Each department has accordingly submitted its own detailed proposal for recovery and reconstruction. Part A of this section outlines the interventions proposed by the Department of Animal Husbandry, while Part B presents the plan submitted by the Department of Fisheries.</w:t>
      </w:r>
    </w:p>
    <w:p w:rsidR="00000000" w:rsidDel="00000000" w:rsidP="00000000" w:rsidRDefault="00000000" w:rsidRPr="00000000" w14:paraId="000007DA">
      <w:pPr>
        <w:spacing w:after="240" w:before="240" w:line="240" w:lineRule="auto"/>
        <w:rPr>
          <w:rFonts w:ascii="Roboto" w:cs="Roboto" w:eastAsia="Roboto" w:hAnsi="Roboto"/>
          <w:b w:val="1"/>
        </w:rPr>
      </w:pPr>
      <w:r w:rsidDel="00000000" w:rsidR="00000000" w:rsidRPr="00000000">
        <w:rPr>
          <w:rFonts w:ascii="Roboto" w:cs="Roboto" w:eastAsia="Roboto" w:hAnsi="Roboto"/>
          <w:b w:val="1"/>
          <w:rtl w:val="0"/>
        </w:rPr>
        <w:t xml:space="preserve">PART A: ANIMAL HUSBANDRY AND DAIRYING </w:t>
      </w:r>
    </w:p>
    <w:p w:rsidR="00000000" w:rsidDel="00000000" w:rsidP="00000000" w:rsidRDefault="00000000" w:rsidRPr="00000000" w14:paraId="000007DB">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3.1.1 Sector Overview</w:t>
      </w:r>
    </w:p>
    <w:p w:rsidR="00000000" w:rsidDel="00000000" w:rsidP="00000000" w:rsidRDefault="00000000" w:rsidRPr="00000000" w14:paraId="000007DC">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Himachal Pradesh has a total livestock population of 44.13 lakh and 13.42 lakh poultry, accounting for 0.82% of India’s total livestock and 0.16% of total poultry, as per the Livestock Census 2019. The Animal Husbandry sector plays a critical role in sustaining livelihoods, particularly in rural and remote areas of the state.</w:t>
      </w:r>
    </w:p>
    <w:p w:rsidR="00000000" w:rsidDel="00000000" w:rsidP="00000000" w:rsidRDefault="00000000" w:rsidRPr="00000000" w14:paraId="000007DD">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During the Monsoon season of 2023, the Department of Animal Husbandry faced substantial disruptions caused by torrential rainfall, cloudbursts, and western disturbances, leading to extensive flooding and landslides. This resulted in significant infrastructure damage and loss of animal life. The damage and losses incurred during the 2023 disaster were assessed under the following four categories:</w:t>
      </w:r>
    </w:p>
    <w:p w:rsidR="00000000" w:rsidDel="00000000" w:rsidP="00000000" w:rsidRDefault="00000000" w:rsidRPr="00000000" w14:paraId="000007DE">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Damage to Government Infrastructure</w:t>
      </w:r>
      <w:r w:rsidDel="00000000" w:rsidR="00000000" w:rsidRPr="00000000">
        <w:rPr>
          <w:rFonts w:ascii="Roboto" w:cs="Roboto" w:eastAsia="Roboto" w:hAnsi="Roboto"/>
          <w:i w:val="0"/>
          <w:smallCaps w:val="0"/>
          <w:strike w:val="0"/>
          <w:color w:val="000000"/>
          <w:u w:val="none"/>
          <w:shd w:fill="auto" w:val="clear"/>
          <w:vertAlign w:val="baseline"/>
          <w:rtl w:val="0"/>
        </w:rPr>
        <w:t xml:space="preserve">, including veterinary institutions, cattle sanctuaries, and livestock farms</w:t>
      </w:r>
    </w:p>
    <w:p w:rsidR="00000000" w:rsidDel="00000000" w:rsidP="00000000" w:rsidRDefault="00000000" w:rsidRPr="00000000" w14:paraId="000007DF">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Loss of large animals</w:t>
      </w:r>
      <w:r w:rsidDel="00000000" w:rsidR="00000000" w:rsidRPr="00000000">
        <w:rPr>
          <w:rFonts w:ascii="Roboto" w:cs="Roboto" w:eastAsia="Roboto" w:hAnsi="Roboto"/>
          <w:i w:val="0"/>
          <w:smallCaps w:val="0"/>
          <w:strike w:val="0"/>
          <w:color w:val="000000"/>
          <w:u w:val="none"/>
          <w:shd w:fill="auto" w:val="clear"/>
          <w:vertAlign w:val="baseline"/>
          <w:rtl w:val="0"/>
        </w:rPr>
        <w:t xml:space="preserve"> (cattle and buffaloes)</w:t>
      </w:r>
    </w:p>
    <w:p w:rsidR="00000000" w:rsidDel="00000000" w:rsidP="00000000" w:rsidRDefault="00000000" w:rsidRPr="00000000" w14:paraId="000007E0">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Loss of small ruminants</w:t>
      </w:r>
      <w:r w:rsidDel="00000000" w:rsidR="00000000" w:rsidRPr="00000000">
        <w:rPr>
          <w:rFonts w:ascii="Roboto" w:cs="Roboto" w:eastAsia="Roboto" w:hAnsi="Roboto"/>
          <w:i w:val="0"/>
          <w:smallCaps w:val="0"/>
          <w:strike w:val="0"/>
          <w:color w:val="000000"/>
          <w:u w:val="none"/>
          <w:shd w:fill="auto" w:val="clear"/>
          <w:vertAlign w:val="baseline"/>
          <w:rtl w:val="0"/>
        </w:rPr>
        <w:t xml:space="preserve"> (sheep and goats)</w:t>
      </w:r>
    </w:p>
    <w:p w:rsidR="00000000" w:rsidDel="00000000" w:rsidP="00000000" w:rsidRDefault="00000000" w:rsidRPr="00000000" w14:paraId="000007E1">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Loss of draught animals</w:t>
      </w:r>
      <w:r w:rsidDel="00000000" w:rsidR="00000000" w:rsidRPr="00000000">
        <w:rPr>
          <w:rFonts w:ascii="Roboto" w:cs="Roboto" w:eastAsia="Roboto" w:hAnsi="Roboto"/>
          <w:i w:val="0"/>
          <w:smallCaps w:val="0"/>
          <w:strike w:val="0"/>
          <w:color w:val="000000"/>
          <w:u w:val="none"/>
          <w:shd w:fill="auto" w:val="clear"/>
          <w:vertAlign w:val="baseline"/>
          <w:rtl w:val="0"/>
        </w:rPr>
        <w:t xml:space="preserve"> (equines and yaks)</w:t>
      </w:r>
    </w:p>
    <w:p w:rsidR="00000000" w:rsidDel="00000000" w:rsidP="00000000" w:rsidRDefault="00000000" w:rsidRPr="00000000" w14:paraId="000007E2">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In response to these losses, the </w:t>
      </w:r>
      <w:r w:rsidDel="00000000" w:rsidR="00000000" w:rsidRPr="00000000">
        <w:rPr>
          <w:rFonts w:ascii="Roboto" w:cs="Roboto" w:eastAsia="Roboto" w:hAnsi="Roboto"/>
          <w:rtl w:val="0"/>
        </w:rPr>
        <w:t xml:space="preserve">Sub-Committee of the National Executive Committee (SC-NEC) approved ₹9.72 crore on 22 March 2025 specifically for recovery and reconstruction efforts in the Animal Husbandry Department.</w:t>
      </w:r>
    </w:p>
    <w:p w:rsidR="00000000" w:rsidDel="00000000" w:rsidP="00000000" w:rsidRDefault="00000000" w:rsidRPr="00000000" w14:paraId="000007E3">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3.1.2 Recovery and Reconstruction Interventions Proposed</w:t>
      </w:r>
    </w:p>
    <w:p w:rsidR="00000000" w:rsidDel="00000000" w:rsidP="00000000" w:rsidRDefault="00000000" w:rsidRPr="00000000" w14:paraId="000007E4">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 Objective of the Project</w:t>
      </w:r>
    </w:p>
    <w:p w:rsidR="00000000" w:rsidDel="00000000" w:rsidP="00000000" w:rsidRDefault="00000000" w:rsidRPr="00000000" w14:paraId="000007E5">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 approved funding of ₹9.72 crore will be utilized to restore and reconstruct critical departmental infrastructure that was damaged or washed away during the 2023 monsoon disaster. These interventions aim to re-establish essential veterinary services and rebuild departmental assets necessary for the protection and care of livestock across the state.</w:t>
      </w:r>
    </w:p>
    <w:p w:rsidR="00000000" w:rsidDel="00000000" w:rsidP="00000000" w:rsidRDefault="00000000" w:rsidRPr="00000000" w14:paraId="000007E6">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II. Implementation and Timeline</w:t>
      </w:r>
    </w:p>
    <w:p w:rsidR="00000000" w:rsidDel="00000000" w:rsidP="00000000" w:rsidRDefault="00000000" w:rsidRPr="00000000" w14:paraId="000007E7">
      <w:pPr>
        <w:spacing w:after="240" w:before="240" w:line="240" w:lineRule="auto"/>
        <w:rPr>
          <w:rFonts w:ascii="Roboto" w:cs="Roboto" w:eastAsia="Roboto" w:hAnsi="Roboto"/>
          <w:color w:val="000000"/>
        </w:rPr>
      </w:pPr>
      <w:r w:rsidDel="00000000" w:rsidR="00000000" w:rsidRPr="00000000">
        <w:rPr>
          <w:rFonts w:ascii="Roboto" w:cs="Roboto" w:eastAsia="Roboto" w:hAnsi="Roboto"/>
          <w:rtl w:val="0"/>
        </w:rPr>
        <w:br w:type="textWrapping"/>
        <w:t xml:space="preserve">As the Department of Animal Husbandry does not have its own construction wing, all civil works under this R&amp;R Plan will be executed through the following State Government agencies:</w:t>
      </w:r>
      <w:r w:rsidDel="00000000" w:rsidR="00000000" w:rsidRPr="00000000">
        <w:rPr>
          <w:rtl w:val="0"/>
        </w:rPr>
      </w:r>
    </w:p>
    <w:p w:rsidR="00000000" w:rsidDel="00000000" w:rsidP="00000000" w:rsidRDefault="00000000" w:rsidRPr="00000000" w14:paraId="000007E8">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Himachal Pradesh Public Works Department (HPPWD)</w:t>
      </w:r>
    </w:p>
    <w:p w:rsidR="00000000" w:rsidDel="00000000" w:rsidP="00000000" w:rsidRDefault="00000000" w:rsidRPr="00000000" w14:paraId="000007E9">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Himachal Pradesh State Industrial Development Corporation (HPSIDC)</w:t>
      </w:r>
    </w:p>
    <w:p w:rsidR="00000000" w:rsidDel="00000000" w:rsidP="00000000" w:rsidRDefault="00000000" w:rsidRPr="00000000" w14:paraId="000007EA">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Estimates will be prepared by these agencies, and upon receipt of administrative approval from the Government, funds will be deposited into their respective accounts. Scheduled rates as applicable to each executing agency will be followed for all works. The Animal Husbandry Department will coordinate with these agencies to ensure timely execution of all activities.</w:t>
      </w:r>
    </w:p>
    <w:p w:rsidR="00000000" w:rsidDel="00000000" w:rsidP="00000000" w:rsidRDefault="00000000" w:rsidRPr="00000000" w14:paraId="000007EB">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 target for completion of all R&amp;R works under this plan is </w:t>
      </w:r>
      <w:r w:rsidDel="00000000" w:rsidR="00000000" w:rsidRPr="00000000">
        <w:rPr>
          <w:rFonts w:ascii="Roboto" w:cs="Roboto" w:eastAsia="Roboto" w:hAnsi="Roboto"/>
          <w:rtl w:val="0"/>
        </w:rPr>
        <w:t xml:space="preserve">March 2026, subject to the timely release of funds by the Government.</w:t>
      </w:r>
    </w:p>
    <w:p w:rsidR="00000000" w:rsidDel="00000000" w:rsidP="00000000" w:rsidRDefault="00000000" w:rsidRPr="00000000" w14:paraId="000007EC">
      <w:pPr>
        <w:spacing w:after="240" w:before="240" w:line="240" w:lineRule="auto"/>
        <w:rPr>
          <w:rFonts w:ascii="Roboto" w:cs="Roboto" w:eastAsia="Roboto" w:hAnsi="Roboto"/>
          <w:b w:val="1"/>
        </w:rPr>
      </w:pPr>
      <w:r w:rsidDel="00000000" w:rsidR="00000000" w:rsidRPr="00000000">
        <w:rPr>
          <w:rFonts w:ascii="Roboto" w:cs="Roboto" w:eastAsia="Roboto" w:hAnsi="Roboto"/>
          <w:b w:val="1"/>
          <w:rtl w:val="0"/>
        </w:rPr>
        <w:t xml:space="preserve">III. Item-wise Details of Approved Assistance </w:t>
      </w:r>
    </w:p>
    <w:p w:rsidR="00000000" w:rsidDel="00000000" w:rsidP="00000000" w:rsidRDefault="00000000" w:rsidRPr="00000000" w14:paraId="000007ED">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An overview of the proposed interventions across districts, along with associated costs, is outlined below:</w:t>
      </w:r>
    </w:p>
    <w:tbl>
      <w:tblPr>
        <w:tblStyle w:val="Table14"/>
        <w:tblW w:w="838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555"/>
        <w:gridCol w:w="2787"/>
        <w:gridCol w:w="1875"/>
        <w:gridCol w:w="1665"/>
        <w:gridCol w:w="1505"/>
        <w:tblGridChange w:id="0">
          <w:tblGrid>
            <w:gridCol w:w="555"/>
            <w:gridCol w:w="2787"/>
            <w:gridCol w:w="1875"/>
            <w:gridCol w:w="1665"/>
            <w:gridCol w:w="1505"/>
          </w:tblGrid>
        </w:tblGridChange>
      </w:tblGrid>
      <w:tr>
        <w:trPr>
          <w:cantSplit w:val="0"/>
          <w:trHeight w:val="405" w:hRule="atLeast"/>
          <w:tblHeader w:val="0"/>
        </w:trPr>
        <w:tc>
          <w:tcPr>
            <w:gridSpan w:val="5"/>
            <w:shd w:fill="dae8f8" w:val="clear"/>
            <w:vAlign w:val="center"/>
          </w:tcPr>
          <w:p w:rsidR="00000000" w:rsidDel="00000000" w:rsidP="00000000" w:rsidRDefault="00000000" w:rsidRPr="00000000" w14:paraId="000007EE">
            <w:pPr>
              <w:spacing w:line="360" w:lineRule="auto"/>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Allocation as approved by Sub-Committee of the National Executive Committee</w:t>
            </w:r>
          </w:p>
        </w:tc>
      </w:tr>
      <w:tr>
        <w:trPr>
          <w:cantSplit w:val="0"/>
          <w:trHeight w:val="405" w:hRule="atLeast"/>
          <w:tblHeader w:val="0"/>
        </w:trPr>
        <w:tc>
          <w:tcPr>
            <w:gridSpan w:val="5"/>
            <w:shd w:fill="dae8f8" w:val="clear"/>
            <w:vAlign w:val="center"/>
          </w:tcPr>
          <w:p w:rsidR="00000000" w:rsidDel="00000000" w:rsidP="00000000" w:rsidRDefault="00000000" w:rsidRPr="00000000" w14:paraId="000007F3">
            <w:pPr>
              <w:keepNext w:val="0"/>
              <w:keepLines w:val="0"/>
              <w:pageBreakBefore w:val="0"/>
              <w:widowControl w:val="1"/>
              <w:numPr>
                <w:ilvl w:val="0"/>
                <w:numId w:val="96"/>
              </w:numPr>
              <w:pBdr>
                <w:top w:space="0" w:sz="0" w:val="nil"/>
                <w:left w:space="0" w:sz="0" w:val="nil"/>
                <w:bottom w:space="0" w:sz="0" w:val="nil"/>
                <w:right w:space="0" w:sz="0" w:val="nil"/>
                <w:between w:space="0" w:sz="0" w:val="nil"/>
              </w:pBdr>
              <w:shd w:fill="auto" w:val="clear"/>
              <w:spacing w:after="160" w:before="0" w:line="360"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Totally Damaged Veterinary Institutions</w:t>
            </w:r>
          </w:p>
        </w:tc>
      </w:tr>
      <w:tr>
        <w:trPr>
          <w:cantSplit w:val="0"/>
          <w:trHeight w:val="300" w:hRule="atLeast"/>
          <w:tblHeader w:val="0"/>
        </w:trPr>
        <w:tc>
          <w:tcPr>
            <w:vAlign w:val="center"/>
          </w:tcPr>
          <w:p w:rsidR="00000000" w:rsidDel="00000000" w:rsidP="00000000" w:rsidRDefault="00000000" w:rsidRPr="00000000" w14:paraId="000007F8">
            <w:pPr>
              <w:jc w:val="center"/>
              <w:rPr>
                <w:rFonts w:ascii="Roboto" w:cs="Roboto" w:eastAsia="Roboto" w:hAnsi="Roboto"/>
                <w:b w:val="1"/>
              </w:rPr>
            </w:pPr>
            <w:r w:rsidDel="00000000" w:rsidR="00000000" w:rsidRPr="00000000">
              <w:rPr>
                <w:rFonts w:ascii="Roboto" w:cs="Roboto" w:eastAsia="Roboto" w:hAnsi="Roboto"/>
                <w:b w:val="1"/>
                <w:rtl w:val="0"/>
              </w:rPr>
              <w:t xml:space="preserve">S. No</w:t>
            </w:r>
          </w:p>
        </w:tc>
        <w:tc>
          <w:tcPr>
            <w:vAlign w:val="center"/>
          </w:tcPr>
          <w:p w:rsidR="00000000" w:rsidDel="00000000" w:rsidP="00000000" w:rsidRDefault="00000000" w:rsidRPr="00000000" w14:paraId="000007F9">
            <w:pPr>
              <w:jc w:val="center"/>
              <w:rPr>
                <w:rFonts w:ascii="Roboto" w:cs="Roboto" w:eastAsia="Roboto" w:hAnsi="Roboto"/>
                <w:b w:val="1"/>
              </w:rPr>
            </w:pPr>
            <w:r w:rsidDel="00000000" w:rsidR="00000000" w:rsidRPr="00000000">
              <w:rPr>
                <w:rFonts w:ascii="Roboto" w:cs="Roboto" w:eastAsia="Roboto" w:hAnsi="Roboto"/>
                <w:b w:val="1"/>
                <w:rtl w:val="0"/>
              </w:rPr>
              <w:t xml:space="preserve">Name of District</w:t>
            </w:r>
          </w:p>
        </w:tc>
        <w:tc>
          <w:tcPr>
            <w:vAlign w:val="center"/>
          </w:tcPr>
          <w:p w:rsidR="00000000" w:rsidDel="00000000" w:rsidP="00000000" w:rsidRDefault="00000000" w:rsidRPr="00000000" w14:paraId="000007FA">
            <w:pPr>
              <w:jc w:val="center"/>
              <w:rPr>
                <w:rFonts w:ascii="Roboto" w:cs="Roboto" w:eastAsia="Roboto" w:hAnsi="Roboto"/>
                <w:b w:val="1"/>
              </w:rPr>
            </w:pPr>
            <w:r w:rsidDel="00000000" w:rsidR="00000000" w:rsidRPr="00000000">
              <w:rPr>
                <w:rFonts w:ascii="Roboto" w:cs="Roboto" w:eastAsia="Roboto" w:hAnsi="Roboto"/>
                <w:b w:val="1"/>
                <w:rtl w:val="0"/>
              </w:rPr>
              <w:t xml:space="preserve">Type of Institution</w:t>
            </w:r>
          </w:p>
        </w:tc>
        <w:tc>
          <w:tcPr>
            <w:vAlign w:val="center"/>
          </w:tcPr>
          <w:p w:rsidR="00000000" w:rsidDel="00000000" w:rsidP="00000000" w:rsidRDefault="00000000" w:rsidRPr="00000000" w14:paraId="000007FB">
            <w:pPr>
              <w:jc w:val="center"/>
              <w:rPr>
                <w:rFonts w:ascii="Roboto" w:cs="Roboto" w:eastAsia="Roboto" w:hAnsi="Roboto"/>
                <w:b w:val="1"/>
              </w:rPr>
            </w:pPr>
            <w:r w:rsidDel="00000000" w:rsidR="00000000" w:rsidRPr="00000000">
              <w:rPr>
                <w:rFonts w:ascii="Roboto" w:cs="Roboto" w:eastAsia="Roboto" w:hAnsi="Roboto"/>
                <w:b w:val="1"/>
                <w:rtl w:val="0"/>
              </w:rPr>
              <w:t xml:space="preserve">Number of Veterinary Institutions </w:t>
            </w:r>
          </w:p>
        </w:tc>
        <w:tc>
          <w:tcPr>
            <w:vAlign w:val="center"/>
          </w:tcPr>
          <w:p w:rsidR="00000000" w:rsidDel="00000000" w:rsidP="00000000" w:rsidRDefault="00000000" w:rsidRPr="00000000" w14:paraId="000007FC">
            <w:pPr>
              <w:jc w:val="center"/>
              <w:rPr>
                <w:rFonts w:ascii="Roboto" w:cs="Roboto" w:eastAsia="Roboto" w:hAnsi="Roboto"/>
                <w:b w:val="1"/>
              </w:rPr>
            </w:pPr>
            <w:r w:rsidDel="00000000" w:rsidR="00000000" w:rsidRPr="00000000">
              <w:rPr>
                <w:rFonts w:ascii="Roboto" w:cs="Roboto" w:eastAsia="Roboto" w:hAnsi="Roboto"/>
                <w:b w:val="1"/>
                <w:rtl w:val="0"/>
              </w:rPr>
              <w:t xml:space="preserve">Total Cost (in Lakh Rupees)*</w:t>
            </w:r>
          </w:p>
        </w:tc>
      </w:tr>
      <w:tr>
        <w:trPr>
          <w:cantSplit w:val="0"/>
          <w:trHeight w:val="300" w:hRule="atLeast"/>
          <w:tblHeader w:val="0"/>
        </w:trPr>
        <w:tc>
          <w:tcPr>
            <w:vAlign w:val="center"/>
          </w:tcPr>
          <w:p w:rsidR="00000000" w:rsidDel="00000000" w:rsidP="00000000" w:rsidRDefault="00000000" w:rsidRPr="00000000" w14:paraId="000007FD">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7FE">
            <w:pPr>
              <w:jc w:val="center"/>
              <w:rPr>
                <w:rFonts w:ascii="Roboto" w:cs="Roboto" w:eastAsia="Roboto" w:hAnsi="Roboto"/>
              </w:rPr>
            </w:pPr>
            <w:r w:rsidDel="00000000" w:rsidR="00000000" w:rsidRPr="00000000">
              <w:rPr>
                <w:rFonts w:ascii="Roboto" w:cs="Roboto" w:eastAsia="Roboto" w:hAnsi="Roboto"/>
                <w:rtl w:val="0"/>
              </w:rPr>
              <w:t xml:space="preserve">Bilaspur</w:t>
            </w:r>
          </w:p>
        </w:tc>
        <w:tc>
          <w:tcPr>
            <w:vAlign w:val="center"/>
          </w:tcPr>
          <w:p w:rsidR="00000000" w:rsidDel="00000000" w:rsidP="00000000" w:rsidRDefault="00000000" w:rsidRPr="00000000" w14:paraId="000007FF">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00">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01">
            <w:pPr>
              <w:jc w:val="center"/>
              <w:rPr>
                <w:rFonts w:ascii="Roboto" w:cs="Roboto" w:eastAsia="Roboto" w:hAnsi="Roboto"/>
              </w:rPr>
            </w:pPr>
            <w:r w:rsidDel="00000000" w:rsidR="00000000" w:rsidRPr="00000000">
              <w:rPr>
                <w:rFonts w:ascii="Roboto" w:cs="Roboto" w:eastAsia="Roboto" w:hAnsi="Roboto"/>
                <w:rtl w:val="0"/>
              </w:rPr>
              <w:t xml:space="preserve">25</w:t>
            </w:r>
          </w:p>
        </w:tc>
      </w:tr>
      <w:tr>
        <w:trPr>
          <w:cantSplit w:val="0"/>
          <w:trHeight w:val="300" w:hRule="atLeast"/>
          <w:tblHeader w:val="0"/>
        </w:trPr>
        <w:tc>
          <w:tcPr>
            <w:vAlign w:val="center"/>
          </w:tcPr>
          <w:p w:rsidR="00000000" w:rsidDel="00000000" w:rsidP="00000000" w:rsidRDefault="00000000" w:rsidRPr="00000000" w14:paraId="00000802">
            <w:pPr>
              <w:jc w:val="center"/>
              <w:rPr>
                <w:rFonts w:ascii="Roboto" w:cs="Roboto" w:eastAsia="Roboto" w:hAnsi="Roboto"/>
              </w:rPr>
            </w:pPr>
            <w:r w:rsidDel="00000000" w:rsidR="00000000" w:rsidRPr="00000000">
              <w:rPr>
                <w:rFonts w:ascii="Roboto" w:cs="Roboto" w:eastAsia="Roboto" w:hAnsi="Roboto"/>
                <w:rtl w:val="0"/>
              </w:rPr>
              <w:t xml:space="preserve">2</w:t>
            </w:r>
          </w:p>
        </w:tc>
        <w:tc>
          <w:tcPr>
            <w:vAlign w:val="center"/>
          </w:tcPr>
          <w:p w:rsidR="00000000" w:rsidDel="00000000" w:rsidP="00000000" w:rsidRDefault="00000000" w:rsidRPr="00000000" w14:paraId="00000803">
            <w:pPr>
              <w:jc w:val="center"/>
              <w:rPr>
                <w:rFonts w:ascii="Roboto" w:cs="Roboto" w:eastAsia="Roboto" w:hAnsi="Roboto"/>
              </w:rPr>
            </w:pPr>
            <w:r w:rsidDel="00000000" w:rsidR="00000000" w:rsidRPr="00000000">
              <w:rPr>
                <w:rFonts w:ascii="Roboto" w:cs="Roboto" w:eastAsia="Roboto" w:hAnsi="Roboto"/>
                <w:rtl w:val="0"/>
              </w:rPr>
              <w:t xml:space="preserve">Kullu</w:t>
            </w:r>
          </w:p>
        </w:tc>
        <w:tc>
          <w:tcPr>
            <w:vAlign w:val="center"/>
          </w:tcPr>
          <w:p w:rsidR="00000000" w:rsidDel="00000000" w:rsidP="00000000" w:rsidRDefault="00000000" w:rsidRPr="00000000" w14:paraId="00000804">
            <w:pPr>
              <w:jc w:val="center"/>
              <w:rPr>
                <w:rFonts w:ascii="Roboto" w:cs="Roboto" w:eastAsia="Roboto" w:hAnsi="Roboto"/>
              </w:rPr>
            </w:pPr>
            <w:r w:rsidDel="00000000" w:rsidR="00000000" w:rsidRPr="00000000">
              <w:rPr>
                <w:rFonts w:ascii="Roboto" w:cs="Roboto" w:eastAsia="Roboto" w:hAnsi="Roboto"/>
                <w:rtl w:val="0"/>
              </w:rPr>
              <w:t xml:space="preserve">Veterinary Dispensary</w:t>
            </w:r>
          </w:p>
        </w:tc>
        <w:tc>
          <w:tcPr>
            <w:vAlign w:val="center"/>
          </w:tcPr>
          <w:p w:rsidR="00000000" w:rsidDel="00000000" w:rsidP="00000000" w:rsidRDefault="00000000" w:rsidRPr="00000000" w14:paraId="00000805">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06">
            <w:pPr>
              <w:jc w:val="center"/>
              <w:rPr>
                <w:rFonts w:ascii="Roboto" w:cs="Roboto" w:eastAsia="Roboto" w:hAnsi="Roboto"/>
              </w:rPr>
            </w:pPr>
            <w:r w:rsidDel="00000000" w:rsidR="00000000" w:rsidRPr="00000000">
              <w:rPr>
                <w:rFonts w:ascii="Roboto" w:cs="Roboto" w:eastAsia="Roboto" w:hAnsi="Roboto"/>
                <w:rtl w:val="0"/>
              </w:rPr>
              <w:t xml:space="preserve">30</w:t>
            </w:r>
          </w:p>
        </w:tc>
      </w:tr>
      <w:tr>
        <w:trPr>
          <w:cantSplit w:val="0"/>
          <w:trHeight w:val="300" w:hRule="atLeast"/>
          <w:tblHeader w:val="0"/>
        </w:trPr>
        <w:tc>
          <w:tcPr>
            <w:vAlign w:val="center"/>
          </w:tcPr>
          <w:p w:rsidR="00000000" w:rsidDel="00000000" w:rsidP="00000000" w:rsidRDefault="00000000" w:rsidRPr="00000000" w14:paraId="00000807">
            <w:pPr>
              <w:jc w:val="center"/>
              <w:rPr>
                <w:rFonts w:ascii="Roboto" w:cs="Roboto" w:eastAsia="Roboto" w:hAnsi="Roboto"/>
              </w:rPr>
            </w:pPr>
            <w:r w:rsidDel="00000000" w:rsidR="00000000" w:rsidRPr="00000000">
              <w:rPr>
                <w:rFonts w:ascii="Roboto" w:cs="Roboto" w:eastAsia="Roboto" w:hAnsi="Roboto"/>
                <w:rtl w:val="0"/>
              </w:rPr>
              <w:t xml:space="preserve">3</w:t>
            </w:r>
          </w:p>
        </w:tc>
        <w:tc>
          <w:tcPr>
            <w:vAlign w:val="center"/>
          </w:tcPr>
          <w:p w:rsidR="00000000" w:rsidDel="00000000" w:rsidP="00000000" w:rsidRDefault="00000000" w:rsidRPr="00000000" w14:paraId="00000808">
            <w:pPr>
              <w:jc w:val="center"/>
              <w:rPr>
                <w:rFonts w:ascii="Roboto" w:cs="Roboto" w:eastAsia="Roboto" w:hAnsi="Roboto"/>
              </w:rPr>
            </w:pPr>
            <w:r w:rsidDel="00000000" w:rsidR="00000000" w:rsidRPr="00000000">
              <w:rPr>
                <w:rFonts w:ascii="Roboto" w:cs="Roboto" w:eastAsia="Roboto" w:hAnsi="Roboto"/>
                <w:rtl w:val="0"/>
              </w:rPr>
              <w:t xml:space="preserve">Mandi</w:t>
            </w:r>
          </w:p>
        </w:tc>
        <w:tc>
          <w:tcPr>
            <w:vAlign w:val="center"/>
          </w:tcPr>
          <w:p w:rsidR="00000000" w:rsidDel="00000000" w:rsidP="00000000" w:rsidRDefault="00000000" w:rsidRPr="00000000" w14:paraId="00000809">
            <w:pPr>
              <w:jc w:val="center"/>
              <w:rPr>
                <w:rFonts w:ascii="Roboto" w:cs="Roboto" w:eastAsia="Roboto" w:hAnsi="Roboto"/>
              </w:rPr>
            </w:pPr>
            <w:r w:rsidDel="00000000" w:rsidR="00000000" w:rsidRPr="00000000">
              <w:rPr>
                <w:rFonts w:ascii="Roboto" w:cs="Roboto" w:eastAsia="Roboto" w:hAnsi="Roboto"/>
                <w:rtl w:val="0"/>
              </w:rPr>
              <w:t xml:space="preserve">Veterinary Dispensary</w:t>
            </w:r>
          </w:p>
        </w:tc>
        <w:tc>
          <w:tcPr>
            <w:vAlign w:val="center"/>
          </w:tcPr>
          <w:p w:rsidR="00000000" w:rsidDel="00000000" w:rsidP="00000000" w:rsidRDefault="00000000" w:rsidRPr="00000000" w14:paraId="0000080A">
            <w:pPr>
              <w:jc w:val="center"/>
              <w:rPr>
                <w:rFonts w:ascii="Roboto" w:cs="Roboto" w:eastAsia="Roboto" w:hAnsi="Roboto"/>
              </w:rPr>
            </w:pPr>
            <w:r w:rsidDel="00000000" w:rsidR="00000000" w:rsidRPr="00000000">
              <w:rPr>
                <w:rFonts w:ascii="Roboto" w:cs="Roboto" w:eastAsia="Roboto" w:hAnsi="Roboto"/>
                <w:rtl w:val="0"/>
              </w:rPr>
              <w:t xml:space="preserve">4</w:t>
            </w:r>
          </w:p>
        </w:tc>
        <w:tc>
          <w:tcPr>
            <w:vAlign w:val="center"/>
          </w:tcPr>
          <w:p w:rsidR="00000000" w:rsidDel="00000000" w:rsidP="00000000" w:rsidRDefault="00000000" w:rsidRPr="00000000" w14:paraId="0000080B">
            <w:pPr>
              <w:jc w:val="center"/>
              <w:rPr>
                <w:rFonts w:ascii="Roboto" w:cs="Roboto" w:eastAsia="Roboto" w:hAnsi="Roboto"/>
              </w:rPr>
            </w:pPr>
            <w:r w:rsidDel="00000000" w:rsidR="00000000" w:rsidRPr="00000000">
              <w:rPr>
                <w:rFonts w:ascii="Roboto" w:cs="Roboto" w:eastAsia="Roboto" w:hAnsi="Roboto"/>
                <w:rtl w:val="0"/>
              </w:rPr>
              <w:t xml:space="preserve">112</w:t>
            </w:r>
          </w:p>
        </w:tc>
      </w:tr>
      <w:tr>
        <w:trPr>
          <w:cantSplit w:val="0"/>
          <w:trHeight w:val="300" w:hRule="atLeast"/>
          <w:tblHeader w:val="0"/>
        </w:trPr>
        <w:tc>
          <w:tcPr>
            <w:vAlign w:val="center"/>
          </w:tcPr>
          <w:p w:rsidR="00000000" w:rsidDel="00000000" w:rsidP="00000000" w:rsidRDefault="00000000" w:rsidRPr="00000000" w14:paraId="0000080C">
            <w:pPr>
              <w:jc w:val="center"/>
              <w:rPr>
                <w:rFonts w:ascii="Roboto" w:cs="Roboto" w:eastAsia="Roboto" w:hAnsi="Roboto"/>
              </w:rPr>
            </w:pPr>
            <w:r w:rsidDel="00000000" w:rsidR="00000000" w:rsidRPr="00000000">
              <w:rPr>
                <w:rFonts w:ascii="Roboto" w:cs="Roboto" w:eastAsia="Roboto" w:hAnsi="Roboto"/>
                <w:rtl w:val="0"/>
              </w:rPr>
              <w:t xml:space="preserve">4</w:t>
            </w:r>
          </w:p>
        </w:tc>
        <w:tc>
          <w:tcPr>
            <w:vAlign w:val="center"/>
          </w:tcPr>
          <w:p w:rsidR="00000000" w:rsidDel="00000000" w:rsidP="00000000" w:rsidRDefault="00000000" w:rsidRPr="00000000" w14:paraId="0000080D">
            <w:pPr>
              <w:jc w:val="center"/>
              <w:rPr>
                <w:rFonts w:ascii="Roboto" w:cs="Roboto" w:eastAsia="Roboto" w:hAnsi="Roboto"/>
              </w:rPr>
            </w:pPr>
            <w:r w:rsidDel="00000000" w:rsidR="00000000" w:rsidRPr="00000000">
              <w:rPr>
                <w:rFonts w:ascii="Roboto" w:cs="Roboto" w:eastAsia="Roboto" w:hAnsi="Roboto"/>
                <w:rtl w:val="0"/>
              </w:rPr>
              <w:t xml:space="preserve">Mandi</w:t>
            </w:r>
          </w:p>
        </w:tc>
        <w:tc>
          <w:tcPr>
            <w:vAlign w:val="center"/>
          </w:tcPr>
          <w:p w:rsidR="00000000" w:rsidDel="00000000" w:rsidP="00000000" w:rsidRDefault="00000000" w:rsidRPr="00000000" w14:paraId="0000080E">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0F">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10">
            <w:pPr>
              <w:jc w:val="center"/>
              <w:rPr>
                <w:rFonts w:ascii="Roboto" w:cs="Roboto" w:eastAsia="Roboto" w:hAnsi="Roboto"/>
              </w:rPr>
            </w:pPr>
            <w:r w:rsidDel="00000000" w:rsidR="00000000" w:rsidRPr="00000000">
              <w:rPr>
                <w:rFonts w:ascii="Roboto" w:cs="Roboto" w:eastAsia="Roboto" w:hAnsi="Roboto"/>
                <w:rtl w:val="0"/>
              </w:rPr>
              <w:t xml:space="preserve">26</w:t>
            </w:r>
          </w:p>
        </w:tc>
      </w:tr>
      <w:tr>
        <w:trPr>
          <w:cantSplit w:val="0"/>
          <w:trHeight w:val="300" w:hRule="atLeast"/>
          <w:tblHeader w:val="0"/>
        </w:trPr>
        <w:tc>
          <w:tcPr>
            <w:vAlign w:val="center"/>
          </w:tcPr>
          <w:p w:rsidR="00000000" w:rsidDel="00000000" w:rsidP="00000000" w:rsidRDefault="00000000" w:rsidRPr="00000000" w14:paraId="00000811">
            <w:pPr>
              <w:jc w:val="center"/>
              <w:rPr>
                <w:rFonts w:ascii="Roboto" w:cs="Roboto" w:eastAsia="Roboto" w:hAnsi="Roboto"/>
              </w:rPr>
            </w:pPr>
            <w:r w:rsidDel="00000000" w:rsidR="00000000" w:rsidRPr="00000000">
              <w:rPr>
                <w:rFonts w:ascii="Roboto" w:cs="Roboto" w:eastAsia="Roboto" w:hAnsi="Roboto"/>
                <w:rtl w:val="0"/>
              </w:rPr>
              <w:t xml:space="preserve">5</w:t>
            </w:r>
          </w:p>
        </w:tc>
        <w:tc>
          <w:tcPr>
            <w:vAlign w:val="center"/>
          </w:tcPr>
          <w:p w:rsidR="00000000" w:rsidDel="00000000" w:rsidP="00000000" w:rsidRDefault="00000000" w:rsidRPr="00000000" w14:paraId="00000812">
            <w:pPr>
              <w:jc w:val="center"/>
              <w:rPr>
                <w:rFonts w:ascii="Roboto" w:cs="Roboto" w:eastAsia="Roboto" w:hAnsi="Roboto"/>
              </w:rPr>
            </w:pPr>
            <w:r w:rsidDel="00000000" w:rsidR="00000000" w:rsidRPr="00000000">
              <w:rPr>
                <w:rFonts w:ascii="Roboto" w:cs="Roboto" w:eastAsia="Roboto" w:hAnsi="Roboto"/>
                <w:rtl w:val="0"/>
              </w:rPr>
              <w:t xml:space="preserve">Shimla</w:t>
            </w:r>
          </w:p>
        </w:tc>
        <w:tc>
          <w:tcPr>
            <w:vAlign w:val="center"/>
          </w:tcPr>
          <w:p w:rsidR="00000000" w:rsidDel="00000000" w:rsidP="00000000" w:rsidRDefault="00000000" w:rsidRPr="00000000" w14:paraId="00000813">
            <w:pPr>
              <w:jc w:val="center"/>
              <w:rPr>
                <w:rFonts w:ascii="Roboto" w:cs="Roboto" w:eastAsia="Roboto" w:hAnsi="Roboto"/>
              </w:rPr>
            </w:pPr>
            <w:r w:rsidDel="00000000" w:rsidR="00000000" w:rsidRPr="00000000">
              <w:rPr>
                <w:rFonts w:ascii="Roboto" w:cs="Roboto" w:eastAsia="Roboto" w:hAnsi="Roboto"/>
                <w:rtl w:val="0"/>
              </w:rPr>
              <w:t xml:space="preserve">Veterinary Dispensary</w:t>
            </w:r>
          </w:p>
        </w:tc>
        <w:tc>
          <w:tcPr>
            <w:vAlign w:val="center"/>
          </w:tcPr>
          <w:p w:rsidR="00000000" w:rsidDel="00000000" w:rsidP="00000000" w:rsidRDefault="00000000" w:rsidRPr="00000000" w14:paraId="00000814">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15">
            <w:pPr>
              <w:jc w:val="center"/>
              <w:rPr>
                <w:rFonts w:ascii="Roboto" w:cs="Roboto" w:eastAsia="Roboto" w:hAnsi="Roboto"/>
              </w:rPr>
            </w:pPr>
            <w:r w:rsidDel="00000000" w:rsidR="00000000" w:rsidRPr="00000000">
              <w:rPr>
                <w:rFonts w:ascii="Roboto" w:cs="Roboto" w:eastAsia="Roboto" w:hAnsi="Roboto"/>
                <w:rtl w:val="0"/>
              </w:rPr>
              <w:t xml:space="preserve">25</w:t>
            </w:r>
          </w:p>
        </w:tc>
      </w:tr>
      <w:tr>
        <w:trPr>
          <w:cantSplit w:val="0"/>
          <w:trHeight w:val="300" w:hRule="atLeast"/>
          <w:tblHeader w:val="0"/>
        </w:trPr>
        <w:tc>
          <w:tcPr>
            <w:vAlign w:val="center"/>
          </w:tcPr>
          <w:p w:rsidR="00000000" w:rsidDel="00000000" w:rsidP="00000000" w:rsidRDefault="00000000" w:rsidRPr="00000000" w14:paraId="00000816">
            <w:pPr>
              <w:jc w:val="center"/>
              <w:rPr>
                <w:rFonts w:ascii="Roboto" w:cs="Roboto" w:eastAsia="Roboto" w:hAnsi="Roboto"/>
              </w:rPr>
            </w:pPr>
            <w:r w:rsidDel="00000000" w:rsidR="00000000" w:rsidRPr="00000000">
              <w:rPr>
                <w:rFonts w:ascii="Roboto" w:cs="Roboto" w:eastAsia="Roboto" w:hAnsi="Roboto"/>
                <w:rtl w:val="0"/>
              </w:rPr>
              <w:t xml:space="preserve">6</w:t>
            </w:r>
          </w:p>
        </w:tc>
        <w:tc>
          <w:tcPr>
            <w:vAlign w:val="center"/>
          </w:tcPr>
          <w:p w:rsidR="00000000" w:rsidDel="00000000" w:rsidP="00000000" w:rsidRDefault="00000000" w:rsidRPr="00000000" w14:paraId="00000817">
            <w:pPr>
              <w:jc w:val="center"/>
              <w:rPr>
                <w:rFonts w:ascii="Roboto" w:cs="Roboto" w:eastAsia="Roboto" w:hAnsi="Roboto"/>
              </w:rPr>
            </w:pPr>
            <w:r w:rsidDel="00000000" w:rsidR="00000000" w:rsidRPr="00000000">
              <w:rPr>
                <w:rFonts w:ascii="Roboto" w:cs="Roboto" w:eastAsia="Roboto" w:hAnsi="Roboto"/>
                <w:rtl w:val="0"/>
              </w:rPr>
              <w:t xml:space="preserve">Sirmour</w:t>
            </w:r>
          </w:p>
        </w:tc>
        <w:tc>
          <w:tcPr>
            <w:vAlign w:val="center"/>
          </w:tcPr>
          <w:p w:rsidR="00000000" w:rsidDel="00000000" w:rsidP="00000000" w:rsidRDefault="00000000" w:rsidRPr="00000000" w14:paraId="00000818">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19">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1A">
            <w:pPr>
              <w:jc w:val="center"/>
              <w:rPr>
                <w:rFonts w:ascii="Roboto" w:cs="Roboto" w:eastAsia="Roboto" w:hAnsi="Roboto"/>
              </w:rPr>
            </w:pPr>
            <w:r w:rsidDel="00000000" w:rsidR="00000000" w:rsidRPr="00000000">
              <w:rPr>
                <w:rFonts w:ascii="Roboto" w:cs="Roboto" w:eastAsia="Roboto" w:hAnsi="Roboto"/>
                <w:rtl w:val="0"/>
              </w:rPr>
              <w:t xml:space="preserve">10</w:t>
            </w:r>
          </w:p>
        </w:tc>
      </w:tr>
      <w:tr>
        <w:trPr>
          <w:cantSplit w:val="0"/>
          <w:trHeight w:val="495" w:hRule="atLeast"/>
          <w:tblHeader w:val="0"/>
        </w:trPr>
        <w:tc>
          <w:tcPr>
            <w:gridSpan w:val="3"/>
            <w:vAlign w:val="center"/>
          </w:tcPr>
          <w:p w:rsidR="00000000" w:rsidDel="00000000" w:rsidP="00000000" w:rsidRDefault="00000000" w:rsidRPr="00000000" w14:paraId="0000081B">
            <w:pPr>
              <w:jc w:val="center"/>
              <w:rPr>
                <w:rFonts w:ascii="Roboto" w:cs="Roboto" w:eastAsia="Roboto" w:hAnsi="Roboto"/>
              </w:rPr>
            </w:pPr>
            <w:r w:rsidDel="00000000" w:rsidR="00000000" w:rsidRPr="00000000">
              <w:rPr>
                <w:rFonts w:ascii="Roboto" w:cs="Roboto" w:eastAsia="Roboto" w:hAnsi="Roboto"/>
                <w:rtl w:val="0"/>
              </w:rPr>
              <w:t xml:space="preserve">Sub-total (A)</w:t>
            </w:r>
          </w:p>
        </w:tc>
        <w:tc>
          <w:tcPr>
            <w:vAlign w:val="center"/>
          </w:tcPr>
          <w:p w:rsidR="00000000" w:rsidDel="00000000" w:rsidP="00000000" w:rsidRDefault="00000000" w:rsidRPr="00000000" w14:paraId="0000081E">
            <w:pPr>
              <w:jc w:val="center"/>
              <w:rPr>
                <w:rFonts w:ascii="Roboto" w:cs="Roboto" w:eastAsia="Roboto" w:hAnsi="Roboto"/>
              </w:rPr>
            </w:pPr>
            <w:r w:rsidDel="00000000" w:rsidR="00000000" w:rsidRPr="00000000">
              <w:rPr>
                <w:rFonts w:ascii="Roboto" w:cs="Roboto" w:eastAsia="Roboto" w:hAnsi="Roboto"/>
                <w:rtl w:val="0"/>
              </w:rPr>
              <w:t xml:space="preserve">9</w:t>
            </w:r>
          </w:p>
        </w:tc>
        <w:tc>
          <w:tcPr>
            <w:vAlign w:val="center"/>
          </w:tcPr>
          <w:p w:rsidR="00000000" w:rsidDel="00000000" w:rsidP="00000000" w:rsidRDefault="00000000" w:rsidRPr="00000000" w14:paraId="0000081F">
            <w:pPr>
              <w:jc w:val="center"/>
              <w:rPr>
                <w:rFonts w:ascii="Roboto" w:cs="Roboto" w:eastAsia="Roboto" w:hAnsi="Roboto"/>
              </w:rPr>
            </w:pPr>
            <w:r w:rsidDel="00000000" w:rsidR="00000000" w:rsidRPr="00000000">
              <w:rPr>
                <w:rFonts w:ascii="Roboto" w:cs="Roboto" w:eastAsia="Roboto" w:hAnsi="Roboto"/>
                <w:rtl w:val="0"/>
              </w:rPr>
              <w:t xml:space="preserve">228</w:t>
            </w:r>
          </w:p>
        </w:tc>
      </w:tr>
      <w:tr>
        <w:trPr>
          <w:cantSplit w:val="0"/>
          <w:trHeight w:val="480" w:hRule="atLeast"/>
          <w:tblHeader w:val="0"/>
        </w:trPr>
        <w:tc>
          <w:tcPr>
            <w:gridSpan w:val="5"/>
            <w:shd w:fill="dae8f8" w:val="clear"/>
            <w:vAlign w:val="center"/>
          </w:tcPr>
          <w:p w:rsidR="00000000" w:rsidDel="00000000" w:rsidP="00000000" w:rsidRDefault="00000000" w:rsidRPr="00000000" w14:paraId="00000820">
            <w:pPr>
              <w:keepNext w:val="0"/>
              <w:keepLines w:val="0"/>
              <w:pageBreakBefore w:val="0"/>
              <w:widowControl w:val="1"/>
              <w:numPr>
                <w:ilvl w:val="0"/>
                <w:numId w:val="96"/>
              </w:numPr>
              <w:pBdr>
                <w:top w:space="0" w:sz="0" w:val="nil"/>
                <w:left w:space="0" w:sz="0" w:val="nil"/>
                <w:bottom w:space="0" w:sz="0" w:val="nil"/>
                <w:right w:space="0" w:sz="0" w:val="nil"/>
                <w:between w:space="0" w:sz="0" w:val="nil"/>
              </w:pBdr>
              <w:shd w:fill="auto" w:val="clear"/>
              <w:spacing w:after="160" w:before="0" w:line="360"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Severely Damaged Veterinary Institutions</w:t>
            </w:r>
          </w:p>
        </w:tc>
      </w:tr>
      <w:tr>
        <w:trPr>
          <w:cantSplit w:val="0"/>
          <w:trHeight w:val="300" w:hRule="atLeast"/>
          <w:tblHeader w:val="0"/>
        </w:trPr>
        <w:tc>
          <w:tcPr>
            <w:vAlign w:val="center"/>
          </w:tcPr>
          <w:p w:rsidR="00000000" w:rsidDel="00000000" w:rsidP="00000000" w:rsidRDefault="00000000" w:rsidRPr="00000000" w14:paraId="00000825">
            <w:pPr>
              <w:jc w:val="center"/>
              <w:rPr>
                <w:rFonts w:ascii="Roboto" w:cs="Roboto" w:eastAsia="Roboto" w:hAnsi="Roboto"/>
                <w:b w:val="1"/>
              </w:rPr>
            </w:pPr>
            <w:r w:rsidDel="00000000" w:rsidR="00000000" w:rsidRPr="00000000">
              <w:rPr>
                <w:rFonts w:ascii="Roboto" w:cs="Roboto" w:eastAsia="Roboto" w:hAnsi="Roboto"/>
                <w:b w:val="1"/>
                <w:rtl w:val="0"/>
              </w:rPr>
              <w:t xml:space="preserve">S. No</w:t>
            </w:r>
          </w:p>
        </w:tc>
        <w:tc>
          <w:tcPr>
            <w:vAlign w:val="center"/>
          </w:tcPr>
          <w:p w:rsidR="00000000" w:rsidDel="00000000" w:rsidP="00000000" w:rsidRDefault="00000000" w:rsidRPr="00000000" w14:paraId="00000826">
            <w:pPr>
              <w:jc w:val="center"/>
              <w:rPr>
                <w:rFonts w:ascii="Roboto" w:cs="Roboto" w:eastAsia="Roboto" w:hAnsi="Roboto"/>
                <w:b w:val="1"/>
              </w:rPr>
            </w:pPr>
            <w:r w:rsidDel="00000000" w:rsidR="00000000" w:rsidRPr="00000000">
              <w:rPr>
                <w:rFonts w:ascii="Roboto" w:cs="Roboto" w:eastAsia="Roboto" w:hAnsi="Roboto"/>
                <w:b w:val="1"/>
                <w:rtl w:val="0"/>
              </w:rPr>
              <w:t xml:space="preserve">Name of District</w:t>
            </w:r>
          </w:p>
        </w:tc>
        <w:tc>
          <w:tcPr>
            <w:vAlign w:val="center"/>
          </w:tcPr>
          <w:p w:rsidR="00000000" w:rsidDel="00000000" w:rsidP="00000000" w:rsidRDefault="00000000" w:rsidRPr="00000000" w14:paraId="00000827">
            <w:pPr>
              <w:jc w:val="center"/>
              <w:rPr>
                <w:rFonts w:ascii="Roboto" w:cs="Roboto" w:eastAsia="Roboto" w:hAnsi="Roboto"/>
                <w:b w:val="1"/>
              </w:rPr>
            </w:pPr>
            <w:r w:rsidDel="00000000" w:rsidR="00000000" w:rsidRPr="00000000">
              <w:rPr>
                <w:rFonts w:ascii="Roboto" w:cs="Roboto" w:eastAsia="Roboto" w:hAnsi="Roboto"/>
                <w:b w:val="1"/>
                <w:rtl w:val="0"/>
              </w:rPr>
              <w:t xml:space="preserve">Type of Institution</w:t>
            </w:r>
          </w:p>
        </w:tc>
        <w:tc>
          <w:tcPr>
            <w:vAlign w:val="center"/>
          </w:tcPr>
          <w:p w:rsidR="00000000" w:rsidDel="00000000" w:rsidP="00000000" w:rsidRDefault="00000000" w:rsidRPr="00000000" w14:paraId="00000828">
            <w:pPr>
              <w:jc w:val="center"/>
              <w:rPr>
                <w:rFonts w:ascii="Roboto" w:cs="Roboto" w:eastAsia="Roboto" w:hAnsi="Roboto"/>
                <w:b w:val="1"/>
              </w:rPr>
            </w:pPr>
            <w:r w:rsidDel="00000000" w:rsidR="00000000" w:rsidRPr="00000000">
              <w:rPr>
                <w:rFonts w:ascii="Roboto" w:cs="Roboto" w:eastAsia="Roboto" w:hAnsi="Roboto"/>
                <w:b w:val="1"/>
                <w:rtl w:val="0"/>
              </w:rPr>
              <w:t xml:space="preserve">Number of Veterinary Institutions </w:t>
            </w:r>
          </w:p>
        </w:tc>
        <w:tc>
          <w:tcPr>
            <w:vAlign w:val="center"/>
          </w:tcPr>
          <w:p w:rsidR="00000000" w:rsidDel="00000000" w:rsidP="00000000" w:rsidRDefault="00000000" w:rsidRPr="00000000" w14:paraId="00000829">
            <w:pPr>
              <w:jc w:val="center"/>
              <w:rPr>
                <w:rFonts w:ascii="Roboto" w:cs="Roboto" w:eastAsia="Roboto" w:hAnsi="Roboto"/>
                <w:b w:val="1"/>
              </w:rPr>
            </w:pPr>
            <w:r w:rsidDel="00000000" w:rsidR="00000000" w:rsidRPr="00000000">
              <w:rPr>
                <w:rFonts w:ascii="Roboto" w:cs="Roboto" w:eastAsia="Roboto" w:hAnsi="Roboto"/>
                <w:b w:val="1"/>
                <w:rtl w:val="0"/>
              </w:rPr>
              <w:t xml:space="preserve">Total Cost  (in Lakh Rupees)*</w:t>
            </w:r>
          </w:p>
        </w:tc>
      </w:tr>
      <w:tr>
        <w:trPr>
          <w:cantSplit w:val="0"/>
          <w:trHeight w:val="300" w:hRule="atLeast"/>
          <w:tblHeader w:val="0"/>
        </w:trPr>
        <w:tc>
          <w:tcPr>
            <w:vAlign w:val="center"/>
          </w:tcPr>
          <w:p w:rsidR="00000000" w:rsidDel="00000000" w:rsidP="00000000" w:rsidRDefault="00000000" w:rsidRPr="00000000" w14:paraId="0000082A">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2B">
            <w:pPr>
              <w:jc w:val="center"/>
              <w:rPr>
                <w:rFonts w:ascii="Roboto" w:cs="Roboto" w:eastAsia="Roboto" w:hAnsi="Roboto"/>
              </w:rPr>
            </w:pPr>
            <w:r w:rsidDel="00000000" w:rsidR="00000000" w:rsidRPr="00000000">
              <w:rPr>
                <w:rFonts w:ascii="Roboto" w:cs="Roboto" w:eastAsia="Roboto" w:hAnsi="Roboto"/>
                <w:rtl w:val="0"/>
              </w:rPr>
              <w:t xml:space="preserve">Bilaspur</w:t>
            </w:r>
          </w:p>
        </w:tc>
        <w:tc>
          <w:tcPr>
            <w:vAlign w:val="center"/>
          </w:tcPr>
          <w:p w:rsidR="00000000" w:rsidDel="00000000" w:rsidP="00000000" w:rsidRDefault="00000000" w:rsidRPr="00000000" w14:paraId="0000082C">
            <w:pPr>
              <w:jc w:val="center"/>
              <w:rPr>
                <w:rFonts w:ascii="Roboto" w:cs="Roboto" w:eastAsia="Roboto" w:hAnsi="Roboto"/>
              </w:rPr>
            </w:pPr>
            <w:r w:rsidDel="00000000" w:rsidR="00000000" w:rsidRPr="00000000">
              <w:rPr>
                <w:rFonts w:ascii="Roboto" w:cs="Roboto" w:eastAsia="Roboto" w:hAnsi="Roboto"/>
                <w:rtl w:val="0"/>
              </w:rPr>
              <w:t xml:space="preserve">Veterinary Dispensary</w:t>
            </w:r>
          </w:p>
        </w:tc>
        <w:tc>
          <w:tcPr>
            <w:vAlign w:val="center"/>
          </w:tcPr>
          <w:p w:rsidR="00000000" w:rsidDel="00000000" w:rsidP="00000000" w:rsidRDefault="00000000" w:rsidRPr="00000000" w14:paraId="0000082D">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2E">
            <w:pPr>
              <w:jc w:val="center"/>
              <w:rPr>
                <w:rFonts w:ascii="Roboto" w:cs="Roboto" w:eastAsia="Roboto" w:hAnsi="Roboto"/>
              </w:rPr>
            </w:pPr>
            <w:r w:rsidDel="00000000" w:rsidR="00000000" w:rsidRPr="00000000">
              <w:rPr>
                <w:rFonts w:ascii="Roboto" w:cs="Roboto" w:eastAsia="Roboto" w:hAnsi="Roboto"/>
                <w:rtl w:val="0"/>
              </w:rPr>
              <w:t xml:space="preserve">6</w:t>
            </w:r>
          </w:p>
        </w:tc>
      </w:tr>
      <w:tr>
        <w:trPr>
          <w:cantSplit w:val="0"/>
          <w:trHeight w:val="300" w:hRule="atLeast"/>
          <w:tblHeader w:val="0"/>
        </w:trPr>
        <w:tc>
          <w:tcPr>
            <w:vAlign w:val="center"/>
          </w:tcPr>
          <w:p w:rsidR="00000000" w:rsidDel="00000000" w:rsidP="00000000" w:rsidRDefault="00000000" w:rsidRPr="00000000" w14:paraId="0000082F">
            <w:pPr>
              <w:jc w:val="center"/>
              <w:rPr>
                <w:rFonts w:ascii="Roboto" w:cs="Roboto" w:eastAsia="Roboto" w:hAnsi="Roboto"/>
              </w:rPr>
            </w:pPr>
            <w:r w:rsidDel="00000000" w:rsidR="00000000" w:rsidRPr="00000000">
              <w:rPr>
                <w:rFonts w:ascii="Roboto" w:cs="Roboto" w:eastAsia="Roboto" w:hAnsi="Roboto"/>
                <w:rtl w:val="0"/>
              </w:rPr>
              <w:t xml:space="preserve">2</w:t>
            </w:r>
          </w:p>
        </w:tc>
        <w:tc>
          <w:tcPr>
            <w:vAlign w:val="center"/>
          </w:tcPr>
          <w:p w:rsidR="00000000" w:rsidDel="00000000" w:rsidP="00000000" w:rsidRDefault="00000000" w:rsidRPr="00000000" w14:paraId="00000830">
            <w:pPr>
              <w:jc w:val="center"/>
              <w:rPr>
                <w:rFonts w:ascii="Roboto" w:cs="Roboto" w:eastAsia="Roboto" w:hAnsi="Roboto"/>
              </w:rPr>
            </w:pPr>
            <w:r w:rsidDel="00000000" w:rsidR="00000000" w:rsidRPr="00000000">
              <w:rPr>
                <w:rFonts w:ascii="Roboto" w:cs="Roboto" w:eastAsia="Roboto" w:hAnsi="Roboto"/>
                <w:rtl w:val="0"/>
              </w:rPr>
              <w:t xml:space="preserve">Chamba</w:t>
            </w:r>
          </w:p>
        </w:tc>
        <w:tc>
          <w:tcPr>
            <w:vAlign w:val="center"/>
          </w:tcPr>
          <w:p w:rsidR="00000000" w:rsidDel="00000000" w:rsidP="00000000" w:rsidRDefault="00000000" w:rsidRPr="00000000" w14:paraId="00000831">
            <w:pPr>
              <w:jc w:val="center"/>
              <w:rPr>
                <w:rFonts w:ascii="Roboto" w:cs="Roboto" w:eastAsia="Roboto" w:hAnsi="Roboto"/>
              </w:rPr>
            </w:pPr>
            <w:r w:rsidDel="00000000" w:rsidR="00000000" w:rsidRPr="00000000">
              <w:rPr>
                <w:rFonts w:ascii="Roboto" w:cs="Roboto" w:eastAsia="Roboto" w:hAnsi="Roboto"/>
                <w:rtl w:val="0"/>
              </w:rPr>
              <w:t xml:space="preserve">Sub Divisional Veterinary Hospital</w:t>
            </w:r>
          </w:p>
        </w:tc>
        <w:tc>
          <w:tcPr>
            <w:vAlign w:val="center"/>
          </w:tcPr>
          <w:p w:rsidR="00000000" w:rsidDel="00000000" w:rsidP="00000000" w:rsidRDefault="00000000" w:rsidRPr="00000000" w14:paraId="00000832">
            <w:pPr>
              <w:jc w:val="center"/>
              <w:rPr>
                <w:rFonts w:ascii="Roboto" w:cs="Roboto" w:eastAsia="Roboto" w:hAnsi="Roboto"/>
              </w:rPr>
            </w:pPr>
            <w:r w:rsidDel="00000000" w:rsidR="00000000" w:rsidRPr="00000000">
              <w:rPr>
                <w:rFonts w:ascii="Roboto" w:cs="Roboto" w:eastAsia="Roboto" w:hAnsi="Roboto"/>
                <w:rtl w:val="0"/>
              </w:rPr>
              <w:t xml:space="preserve">2</w:t>
            </w:r>
          </w:p>
        </w:tc>
        <w:tc>
          <w:tcPr>
            <w:vAlign w:val="center"/>
          </w:tcPr>
          <w:p w:rsidR="00000000" w:rsidDel="00000000" w:rsidP="00000000" w:rsidRDefault="00000000" w:rsidRPr="00000000" w14:paraId="00000833">
            <w:pPr>
              <w:jc w:val="center"/>
              <w:rPr>
                <w:rFonts w:ascii="Roboto" w:cs="Roboto" w:eastAsia="Roboto" w:hAnsi="Roboto"/>
              </w:rPr>
            </w:pPr>
            <w:r w:rsidDel="00000000" w:rsidR="00000000" w:rsidRPr="00000000">
              <w:rPr>
                <w:rFonts w:ascii="Roboto" w:cs="Roboto" w:eastAsia="Roboto" w:hAnsi="Roboto"/>
                <w:rtl w:val="0"/>
              </w:rPr>
              <w:t xml:space="preserve">60</w:t>
            </w:r>
          </w:p>
        </w:tc>
      </w:tr>
      <w:tr>
        <w:trPr>
          <w:cantSplit w:val="0"/>
          <w:trHeight w:val="300" w:hRule="atLeast"/>
          <w:tblHeader w:val="0"/>
        </w:trPr>
        <w:tc>
          <w:tcPr>
            <w:vAlign w:val="center"/>
          </w:tcPr>
          <w:p w:rsidR="00000000" w:rsidDel="00000000" w:rsidP="00000000" w:rsidRDefault="00000000" w:rsidRPr="00000000" w14:paraId="00000834">
            <w:pPr>
              <w:jc w:val="center"/>
              <w:rPr>
                <w:rFonts w:ascii="Roboto" w:cs="Roboto" w:eastAsia="Roboto" w:hAnsi="Roboto"/>
              </w:rPr>
            </w:pPr>
            <w:r w:rsidDel="00000000" w:rsidR="00000000" w:rsidRPr="00000000">
              <w:rPr>
                <w:rFonts w:ascii="Roboto" w:cs="Roboto" w:eastAsia="Roboto" w:hAnsi="Roboto"/>
                <w:rtl w:val="0"/>
              </w:rPr>
              <w:t xml:space="preserve">3</w:t>
            </w:r>
          </w:p>
        </w:tc>
        <w:tc>
          <w:tcPr>
            <w:vAlign w:val="center"/>
          </w:tcPr>
          <w:p w:rsidR="00000000" w:rsidDel="00000000" w:rsidP="00000000" w:rsidRDefault="00000000" w:rsidRPr="00000000" w14:paraId="00000835">
            <w:pPr>
              <w:jc w:val="center"/>
              <w:rPr>
                <w:rFonts w:ascii="Roboto" w:cs="Roboto" w:eastAsia="Roboto" w:hAnsi="Roboto"/>
              </w:rPr>
            </w:pPr>
            <w:r w:rsidDel="00000000" w:rsidR="00000000" w:rsidRPr="00000000">
              <w:rPr>
                <w:rFonts w:ascii="Roboto" w:cs="Roboto" w:eastAsia="Roboto" w:hAnsi="Roboto"/>
                <w:rtl w:val="0"/>
              </w:rPr>
              <w:t xml:space="preserve">Chamba</w:t>
            </w:r>
          </w:p>
        </w:tc>
        <w:tc>
          <w:tcPr>
            <w:vAlign w:val="center"/>
          </w:tcPr>
          <w:p w:rsidR="00000000" w:rsidDel="00000000" w:rsidP="00000000" w:rsidRDefault="00000000" w:rsidRPr="00000000" w14:paraId="00000836">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37">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38">
            <w:pPr>
              <w:jc w:val="center"/>
              <w:rPr>
                <w:rFonts w:ascii="Roboto" w:cs="Roboto" w:eastAsia="Roboto" w:hAnsi="Roboto"/>
              </w:rPr>
            </w:pPr>
            <w:r w:rsidDel="00000000" w:rsidR="00000000" w:rsidRPr="00000000">
              <w:rPr>
                <w:rFonts w:ascii="Roboto" w:cs="Roboto" w:eastAsia="Roboto" w:hAnsi="Roboto"/>
                <w:rtl w:val="0"/>
              </w:rPr>
              <w:t xml:space="preserve">10</w:t>
            </w:r>
          </w:p>
        </w:tc>
      </w:tr>
      <w:tr>
        <w:trPr>
          <w:cantSplit w:val="0"/>
          <w:trHeight w:val="300" w:hRule="atLeast"/>
          <w:tblHeader w:val="0"/>
        </w:trPr>
        <w:tc>
          <w:tcPr>
            <w:vAlign w:val="center"/>
          </w:tcPr>
          <w:p w:rsidR="00000000" w:rsidDel="00000000" w:rsidP="00000000" w:rsidRDefault="00000000" w:rsidRPr="00000000" w14:paraId="00000839">
            <w:pPr>
              <w:jc w:val="center"/>
              <w:rPr>
                <w:rFonts w:ascii="Roboto" w:cs="Roboto" w:eastAsia="Roboto" w:hAnsi="Roboto"/>
              </w:rPr>
            </w:pPr>
            <w:r w:rsidDel="00000000" w:rsidR="00000000" w:rsidRPr="00000000">
              <w:rPr>
                <w:rFonts w:ascii="Roboto" w:cs="Roboto" w:eastAsia="Roboto" w:hAnsi="Roboto"/>
                <w:rtl w:val="0"/>
              </w:rPr>
              <w:t xml:space="preserve">4</w:t>
            </w:r>
          </w:p>
        </w:tc>
        <w:tc>
          <w:tcPr>
            <w:vAlign w:val="center"/>
          </w:tcPr>
          <w:p w:rsidR="00000000" w:rsidDel="00000000" w:rsidP="00000000" w:rsidRDefault="00000000" w:rsidRPr="00000000" w14:paraId="0000083A">
            <w:pPr>
              <w:jc w:val="center"/>
              <w:rPr>
                <w:rFonts w:ascii="Roboto" w:cs="Roboto" w:eastAsia="Roboto" w:hAnsi="Roboto"/>
              </w:rPr>
            </w:pPr>
            <w:r w:rsidDel="00000000" w:rsidR="00000000" w:rsidRPr="00000000">
              <w:rPr>
                <w:rFonts w:ascii="Roboto" w:cs="Roboto" w:eastAsia="Roboto" w:hAnsi="Roboto"/>
                <w:rtl w:val="0"/>
              </w:rPr>
              <w:t xml:space="preserve">Hamirpur</w:t>
            </w:r>
          </w:p>
        </w:tc>
        <w:tc>
          <w:tcPr>
            <w:vAlign w:val="center"/>
          </w:tcPr>
          <w:p w:rsidR="00000000" w:rsidDel="00000000" w:rsidP="00000000" w:rsidRDefault="00000000" w:rsidRPr="00000000" w14:paraId="0000083B">
            <w:pPr>
              <w:jc w:val="center"/>
              <w:rPr>
                <w:rFonts w:ascii="Roboto" w:cs="Roboto" w:eastAsia="Roboto" w:hAnsi="Roboto"/>
              </w:rPr>
            </w:pPr>
            <w:r w:rsidDel="00000000" w:rsidR="00000000" w:rsidRPr="00000000">
              <w:rPr>
                <w:rFonts w:ascii="Roboto" w:cs="Roboto" w:eastAsia="Roboto" w:hAnsi="Roboto"/>
                <w:rtl w:val="0"/>
              </w:rPr>
              <w:t xml:space="preserve">Sheep Breeding Farm</w:t>
            </w:r>
          </w:p>
        </w:tc>
        <w:tc>
          <w:tcPr>
            <w:vAlign w:val="center"/>
          </w:tcPr>
          <w:p w:rsidR="00000000" w:rsidDel="00000000" w:rsidP="00000000" w:rsidRDefault="00000000" w:rsidRPr="00000000" w14:paraId="0000083C">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3D">
            <w:pPr>
              <w:jc w:val="center"/>
              <w:rPr>
                <w:rFonts w:ascii="Roboto" w:cs="Roboto" w:eastAsia="Roboto" w:hAnsi="Roboto"/>
              </w:rPr>
            </w:pPr>
            <w:r w:rsidDel="00000000" w:rsidR="00000000" w:rsidRPr="00000000">
              <w:rPr>
                <w:rFonts w:ascii="Roboto" w:cs="Roboto" w:eastAsia="Roboto" w:hAnsi="Roboto"/>
                <w:rtl w:val="0"/>
              </w:rPr>
              <w:t xml:space="preserve">24</w:t>
            </w:r>
          </w:p>
        </w:tc>
      </w:tr>
      <w:tr>
        <w:trPr>
          <w:cantSplit w:val="0"/>
          <w:trHeight w:val="300" w:hRule="atLeast"/>
          <w:tblHeader w:val="0"/>
        </w:trPr>
        <w:tc>
          <w:tcPr>
            <w:vAlign w:val="center"/>
          </w:tcPr>
          <w:p w:rsidR="00000000" w:rsidDel="00000000" w:rsidP="00000000" w:rsidRDefault="00000000" w:rsidRPr="00000000" w14:paraId="0000083E">
            <w:pPr>
              <w:jc w:val="center"/>
              <w:rPr>
                <w:rFonts w:ascii="Roboto" w:cs="Roboto" w:eastAsia="Roboto" w:hAnsi="Roboto"/>
              </w:rPr>
            </w:pPr>
            <w:r w:rsidDel="00000000" w:rsidR="00000000" w:rsidRPr="00000000">
              <w:rPr>
                <w:rFonts w:ascii="Roboto" w:cs="Roboto" w:eastAsia="Roboto" w:hAnsi="Roboto"/>
                <w:rtl w:val="0"/>
              </w:rPr>
              <w:t xml:space="preserve">5</w:t>
            </w:r>
          </w:p>
        </w:tc>
        <w:tc>
          <w:tcPr>
            <w:vAlign w:val="center"/>
          </w:tcPr>
          <w:p w:rsidR="00000000" w:rsidDel="00000000" w:rsidP="00000000" w:rsidRDefault="00000000" w:rsidRPr="00000000" w14:paraId="0000083F">
            <w:pPr>
              <w:jc w:val="center"/>
              <w:rPr>
                <w:rFonts w:ascii="Roboto" w:cs="Roboto" w:eastAsia="Roboto" w:hAnsi="Roboto"/>
              </w:rPr>
            </w:pPr>
            <w:r w:rsidDel="00000000" w:rsidR="00000000" w:rsidRPr="00000000">
              <w:rPr>
                <w:rFonts w:ascii="Roboto" w:cs="Roboto" w:eastAsia="Roboto" w:hAnsi="Roboto"/>
                <w:rtl w:val="0"/>
              </w:rPr>
              <w:t xml:space="preserve">Hamirpur</w:t>
            </w:r>
          </w:p>
        </w:tc>
        <w:tc>
          <w:tcPr>
            <w:vAlign w:val="center"/>
          </w:tcPr>
          <w:p w:rsidR="00000000" w:rsidDel="00000000" w:rsidP="00000000" w:rsidRDefault="00000000" w:rsidRPr="00000000" w14:paraId="00000840">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41">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42">
            <w:pPr>
              <w:jc w:val="center"/>
              <w:rPr>
                <w:rFonts w:ascii="Roboto" w:cs="Roboto" w:eastAsia="Roboto" w:hAnsi="Roboto"/>
              </w:rPr>
            </w:pPr>
            <w:r w:rsidDel="00000000" w:rsidR="00000000" w:rsidRPr="00000000">
              <w:rPr>
                <w:rFonts w:ascii="Roboto" w:cs="Roboto" w:eastAsia="Roboto" w:hAnsi="Roboto"/>
                <w:rtl w:val="0"/>
              </w:rPr>
              <w:t xml:space="preserve">14</w:t>
            </w:r>
          </w:p>
        </w:tc>
      </w:tr>
      <w:tr>
        <w:trPr>
          <w:cantSplit w:val="0"/>
          <w:trHeight w:val="300" w:hRule="atLeast"/>
          <w:tblHeader w:val="0"/>
        </w:trPr>
        <w:tc>
          <w:tcPr>
            <w:vAlign w:val="center"/>
          </w:tcPr>
          <w:p w:rsidR="00000000" w:rsidDel="00000000" w:rsidP="00000000" w:rsidRDefault="00000000" w:rsidRPr="00000000" w14:paraId="00000843">
            <w:pPr>
              <w:jc w:val="center"/>
              <w:rPr>
                <w:rFonts w:ascii="Roboto" w:cs="Roboto" w:eastAsia="Roboto" w:hAnsi="Roboto"/>
              </w:rPr>
            </w:pPr>
            <w:r w:rsidDel="00000000" w:rsidR="00000000" w:rsidRPr="00000000">
              <w:rPr>
                <w:rFonts w:ascii="Roboto" w:cs="Roboto" w:eastAsia="Roboto" w:hAnsi="Roboto"/>
                <w:rtl w:val="0"/>
              </w:rPr>
              <w:t xml:space="preserve">6</w:t>
            </w:r>
          </w:p>
        </w:tc>
        <w:tc>
          <w:tcPr>
            <w:vAlign w:val="center"/>
          </w:tcPr>
          <w:p w:rsidR="00000000" w:rsidDel="00000000" w:rsidP="00000000" w:rsidRDefault="00000000" w:rsidRPr="00000000" w14:paraId="00000844">
            <w:pPr>
              <w:jc w:val="center"/>
              <w:rPr>
                <w:rFonts w:ascii="Roboto" w:cs="Roboto" w:eastAsia="Roboto" w:hAnsi="Roboto"/>
              </w:rPr>
            </w:pPr>
            <w:r w:rsidDel="00000000" w:rsidR="00000000" w:rsidRPr="00000000">
              <w:rPr>
                <w:rFonts w:ascii="Roboto" w:cs="Roboto" w:eastAsia="Roboto" w:hAnsi="Roboto"/>
                <w:rtl w:val="0"/>
              </w:rPr>
              <w:t xml:space="preserve">Kangra</w:t>
            </w:r>
          </w:p>
        </w:tc>
        <w:tc>
          <w:tcPr>
            <w:vAlign w:val="center"/>
          </w:tcPr>
          <w:p w:rsidR="00000000" w:rsidDel="00000000" w:rsidP="00000000" w:rsidRDefault="00000000" w:rsidRPr="00000000" w14:paraId="00000845">
            <w:pPr>
              <w:jc w:val="center"/>
              <w:rPr>
                <w:rFonts w:ascii="Roboto" w:cs="Roboto" w:eastAsia="Roboto" w:hAnsi="Roboto"/>
              </w:rPr>
            </w:pPr>
            <w:r w:rsidDel="00000000" w:rsidR="00000000" w:rsidRPr="00000000">
              <w:rPr>
                <w:rFonts w:ascii="Roboto" w:cs="Roboto" w:eastAsia="Roboto" w:hAnsi="Roboto"/>
                <w:rtl w:val="0"/>
              </w:rPr>
              <w:t xml:space="preserve">Dip Tank</w:t>
            </w:r>
          </w:p>
        </w:tc>
        <w:tc>
          <w:tcPr>
            <w:vAlign w:val="center"/>
          </w:tcPr>
          <w:p w:rsidR="00000000" w:rsidDel="00000000" w:rsidP="00000000" w:rsidRDefault="00000000" w:rsidRPr="00000000" w14:paraId="00000846">
            <w:pPr>
              <w:jc w:val="center"/>
              <w:rPr>
                <w:rFonts w:ascii="Roboto" w:cs="Roboto" w:eastAsia="Roboto" w:hAnsi="Roboto"/>
              </w:rPr>
            </w:pPr>
            <w:r w:rsidDel="00000000" w:rsidR="00000000" w:rsidRPr="00000000">
              <w:rPr>
                <w:rFonts w:ascii="Roboto" w:cs="Roboto" w:eastAsia="Roboto" w:hAnsi="Roboto"/>
                <w:rtl w:val="0"/>
              </w:rPr>
              <w:t xml:space="preserve">3</w:t>
            </w:r>
          </w:p>
        </w:tc>
        <w:tc>
          <w:tcPr>
            <w:vAlign w:val="center"/>
          </w:tcPr>
          <w:p w:rsidR="00000000" w:rsidDel="00000000" w:rsidP="00000000" w:rsidRDefault="00000000" w:rsidRPr="00000000" w14:paraId="00000847">
            <w:pPr>
              <w:jc w:val="center"/>
              <w:rPr>
                <w:rFonts w:ascii="Roboto" w:cs="Roboto" w:eastAsia="Roboto" w:hAnsi="Roboto"/>
              </w:rPr>
            </w:pPr>
            <w:r w:rsidDel="00000000" w:rsidR="00000000" w:rsidRPr="00000000">
              <w:rPr>
                <w:rFonts w:ascii="Roboto" w:cs="Roboto" w:eastAsia="Roboto" w:hAnsi="Roboto"/>
                <w:rtl w:val="0"/>
              </w:rPr>
              <w:t xml:space="preserve">80</w:t>
            </w:r>
          </w:p>
        </w:tc>
      </w:tr>
      <w:tr>
        <w:trPr>
          <w:cantSplit w:val="0"/>
          <w:trHeight w:val="300" w:hRule="atLeast"/>
          <w:tblHeader w:val="0"/>
        </w:trPr>
        <w:tc>
          <w:tcPr>
            <w:vAlign w:val="center"/>
          </w:tcPr>
          <w:p w:rsidR="00000000" w:rsidDel="00000000" w:rsidP="00000000" w:rsidRDefault="00000000" w:rsidRPr="00000000" w14:paraId="00000848">
            <w:pPr>
              <w:jc w:val="center"/>
              <w:rPr>
                <w:rFonts w:ascii="Roboto" w:cs="Roboto" w:eastAsia="Roboto" w:hAnsi="Roboto"/>
              </w:rPr>
            </w:pPr>
            <w:r w:rsidDel="00000000" w:rsidR="00000000" w:rsidRPr="00000000">
              <w:rPr>
                <w:rFonts w:ascii="Roboto" w:cs="Roboto" w:eastAsia="Roboto" w:hAnsi="Roboto"/>
                <w:rtl w:val="0"/>
              </w:rPr>
              <w:t xml:space="preserve">7</w:t>
            </w:r>
          </w:p>
        </w:tc>
        <w:tc>
          <w:tcPr>
            <w:vAlign w:val="center"/>
          </w:tcPr>
          <w:p w:rsidR="00000000" w:rsidDel="00000000" w:rsidP="00000000" w:rsidRDefault="00000000" w:rsidRPr="00000000" w14:paraId="00000849">
            <w:pPr>
              <w:jc w:val="center"/>
              <w:rPr>
                <w:rFonts w:ascii="Roboto" w:cs="Roboto" w:eastAsia="Roboto" w:hAnsi="Roboto"/>
              </w:rPr>
            </w:pPr>
            <w:r w:rsidDel="00000000" w:rsidR="00000000" w:rsidRPr="00000000">
              <w:rPr>
                <w:rFonts w:ascii="Roboto" w:cs="Roboto" w:eastAsia="Roboto" w:hAnsi="Roboto"/>
                <w:rtl w:val="0"/>
              </w:rPr>
              <w:t xml:space="preserve">Kangra</w:t>
            </w:r>
          </w:p>
        </w:tc>
        <w:tc>
          <w:tcPr>
            <w:vAlign w:val="center"/>
          </w:tcPr>
          <w:p w:rsidR="00000000" w:rsidDel="00000000" w:rsidP="00000000" w:rsidRDefault="00000000" w:rsidRPr="00000000" w14:paraId="0000084A">
            <w:pPr>
              <w:jc w:val="center"/>
              <w:rPr>
                <w:rFonts w:ascii="Roboto" w:cs="Roboto" w:eastAsia="Roboto" w:hAnsi="Roboto"/>
              </w:rPr>
            </w:pPr>
            <w:r w:rsidDel="00000000" w:rsidR="00000000" w:rsidRPr="00000000">
              <w:rPr>
                <w:rFonts w:ascii="Roboto" w:cs="Roboto" w:eastAsia="Roboto" w:hAnsi="Roboto"/>
                <w:rtl w:val="0"/>
              </w:rPr>
              <w:t xml:space="preserve">Veterinary Dispensary</w:t>
            </w:r>
          </w:p>
        </w:tc>
        <w:tc>
          <w:tcPr>
            <w:vAlign w:val="center"/>
          </w:tcPr>
          <w:p w:rsidR="00000000" w:rsidDel="00000000" w:rsidP="00000000" w:rsidRDefault="00000000" w:rsidRPr="00000000" w14:paraId="0000084B">
            <w:pPr>
              <w:jc w:val="center"/>
              <w:rPr>
                <w:rFonts w:ascii="Roboto" w:cs="Roboto" w:eastAsia="Roboto" w:hAnsi="Roboto"/>
              </w:rPr>
            </w:pPr>
            <w:r w:rsidDel="00000000" w:rsidR="00000000" w:rsidRPr="00000000">
              <w:rPr>
                <w:rFonts w:ascii="Roboto" w:cs="Roboto" w:eastAsia="Roboto" w:hAnsi="Roboto"/>
                <w:rtl w:val="0"/>
              </w:rPr>
              <w:t xml:space="preserve">2</w:t>
            </w:r>
          </w:p>
        </w:tc>
        <w:tc>
          <w:tcPr>
            <w:vAlign w:val="center"/>
          </w:tcPr>
          <w:p w:rsidR="00000000" w:rsidDel="00000000" w:rsidP="00000000" w:rsidRDefault="00000000" w:rsidRPr="00000000" w14:paraId="0000084C">
            <w:pPr>
              <w:jc w:val="center"/>
              <w:rPr>
                <w:rFonts w:ascii="Roboto" w:cs="Roboto" w:eastAsia="Roboto" w:hAnsi="Roboto"/>
              </w:rPr>
            </w:pPr>
            <w:r w:rsidDel="00000000" w:rsidR="00000000" w:rsidRPr="00000000">
              <w:rPr>
                <w:rFonts w:ascii="Roboto" w:cs="Roboto" w:eastAsia="Roboto" w:hAnsi="Roboto"/>
                <w:rtl w:val="0"/>
              </w:rPr>
              <w:t xml:space="preserve">50</w:t>
            </w:r>
          </w:p>
        </w:tc>
      </w:tr>
      <w:tr>
        <w:trPr>
          <w:cantSplit w:val="0"/>
          <w:trHeight w:val="300" w:hRule="atLeast"/>
          <w:tblHeader w:val="0"/>
        </w:trPr>
        <w:tc>
          <w:tcPr>
            <w:vAlign w:val="center"/>
          </w:tcPr>
          <w:p w:rsidR="00000000" w:rsidDel="00000000" w:rsidP="00000000" w:rsidRDefault="00000000" w:rsidRPr="00000000" w14:paraId="0000084D">
            <w:pPr>
              <w:jc w:val="center"/>
              <w:rPr>
                <w:rFonts w:ascii="Roboto" w:cs="Roboto" w:eastAsia="Roboto" w:hAnsi="Roboto"/>
              </w:rPr>
            </w:pPr>
            <w:r w:rsidDel="00000000" w:rsidR="00000000" w:rsidRPr="00000000">
              <w:rPr>
                <w:rFonts w:ascii="Roboto" w:cs="Roboto" w:eastAsia="Roboto" w:hAnsi="Roboto"/>
                <w:rtl w:val="0"/>
              </w:rPr>
              <w:t xml:space="preserve">8</w:t>
            </w:r>
          </w:p>
        </w:tc>
        <w:tc>
          <w:tcPr>
            <w:vAlign w:val="center"/>
          </w:tcPr>
          <w:p w:rsidR="00000000" w:rsidDel="00000000" w:rsidP="00000000" w:rsidRDefault="00000000" w:rsidRPr="00000000" w14:paraId="0000084E">
            <w:pPr>
              <w:jc w:val="center"/>
              <w:rPr>
                <w:rFonts w:ascii="Roboto" w:cs="Roboto" w:eastAsia="Roboto" w:hAnsi="Roboto"/>
              </w:rPr>
            </w:pPr>
            <w:r w:rsidDel="00000000" w:rsidR="00000000" w:rsidRPr="00000000">
              <w:rPr>
                <w:rFonts w:ascii="Roboto" w:cs="Roboto" w:eastAsia="Roboto" w:hAnsi="Roboto"/>
                <w:rtl w:val="0"/>
              </w:rPr>
              <w:t xml:space="preserve">Kangra</w:t>
            </w:r>
          </w:p>
        </w:tc>
        <w:tc>
          <w:tcPr>
            <w:vAlign w:val="center"/>
          </w:tcPr>
          <w:p w:rsidR="00000000" w:rsidDel="00000000" w:rsidP="00000000" w:rsidRDefault="00000000" w:rsidRPr="00000000" w14:paraId="0000084F">
            <w:pPr>
              <w:jc w:val="center"/>
              <w:rPr>
                <w:rFonts w:ascii="Roboto" w:cs="Roboto" w:eastAsia="Roboto" w:hAnsi="Roboto"/>
              </w:rPr>
            </w:pPr>
            <w:r w:rsidDel="00000000" w:rsidR="00000000" w:rsidRPr="00000000">
              <w:rPr>
                <w:rFonts w:ascii="Roboto" w:cs="Roboto" w:eastAsia="Roboto" w:hAnsi="Roboto"/>
                <w:rtl w:val="0"/>
              </w:rPr>
              <w:t xml:space="preserve">Office of DD</w:t>
            </w:r>
          </w:p>
        </w:tc>
        <w:tc>
          <w:tcPr>
            <w:vAlign w:val="center"/>
          </w:tcPr>
          <w:p w:rsidR="00000000" w:rsidDel="00000000" w:rsidP="00000000" w:rsidRDefault="00000000" w:rsidRPr="00000000" w14:paraId="00000850">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51">
            <w:pPr>
              <w:jc w:val="center"/>
              <w:rPr>
                <w:rFonts w:ascii="Roboto" w:cs="Roboto" w:eastAsia="Roboto" w:hAnsi="Roboto"/>
              </w:rPr>
            </w:pPr>
            <w:r w:rsidDel="00000000" w:rsidR="00000000" w:rsidRPr="00000000">
              <w:rPr>
                <w:rFonts w:ascii="Roboto" w:cs="Roboto" w:eastAsia="Roboto" w:hAnsi="Roboto"/>
                <w:rtl w:val="0"/>
              </w:rPr>
              <w:t xml:space="preserve">10</w:t>
            </w:r>
          </w:p>
        </w:tc>
      </w:tr>
      <w:tr>
        <w:trPr>
          <w:cantSplit w:val="0"/>
          <w:trHeight w:val="300" w:hRule="atLeast"/>
          <w:tblHeader w:val="0"/>
        </w:trPr>
        <w:tc>
          <w:tcPr>
            <w:vAlign w:val="center"/>
          </w:tcPr>
          <w:p w:rsidR="00000000" w:rsidDel="00000000" w:rsidP="00000000" w:rsidRDefault="00000000" w:rsidRPr="00000000" w14:paraId="00000852">
            <w:pPr>
              <w:jc w:val="center"/>
              <w:rPr>
                <w:rFonts w:ascii="Roboto" w:cs="Roboto" w:eastAsia="Roboto" w:hAnsi="Roboto"/>
              </w:rPr>
            </w:pPr>
            <w:r w:rsidDel="00000000" w:rsidR="00000000" w:rsidRPr="00000000">
              <w:rPr>
                <w:rFonts w:ascii="Roboto" w:cs="Roboto" w:eastAsia="Roboto" w:hAnsi="Roboto"/>
                <w:rtl w:val="0"/>
              </w:rPr>
              <w:t xml:space="preserve">9</w:t>
            </w:r>
          </w:p>
        </w:tc>
        <w:tc>
          <w:tcPr>
            <w:vAlign w:val="center"/>
          </w:tcPr>
          <w:p w:rsidR="00000000" w:rsidDel="00000000" w:rsidP="00000000" w:rsidRDefault="00000000" w:rsidRPr="00000000" w14:paraId="00000853">
            <w:pPr>
              <w:jc w:val="center"/>
              <w:rPr>
                <w:rFonts w:ascii="Roboto" w:cs="Roboto" w:eastAsia="Roboto" w:hAnsi="Roboto"/>
              </w:rPr>
            </w:pPr>
            <w:r w:rsidDel="00000000" w:rsidR="00000000" w:rsidRPr="00000000">
              <w:rPr>
                <w:rFonts w:ascii="Roboto" w:cs="Roboto" w:eastAsia="Roboto" w:hAnsi="Roboto"/>
                <w:rtl w:val="0"/>
              </w:rPr>
              <w:t xml:space="preserve">Kinnaur</w:t>
            </w:r>
          </w:p>
        </w:tc>
        <w:tc>
          <w:tcPr>
            <w:vAlign w:val="center"/>
          </w:tcPr>
          <w:p w:rsidR="00000000" w:rsidDel="00000000" w:rsidP="00000000" w:rsidRDefault="00000000" w:rsidRPr="00000000" w14:paraId="00000854">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55">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56">
            <w:pPr>
              <w:jc w:val="center"/>
              <w:rPr>
                <w:rFonts w:ascii="Roboto" w:cs="Roboto" w:eastAsia="Roboto" w:hAnsi="Roboto"/>
              </w:rPr>
            </w:pPr>
            <w:r w:rsidDel="00000000" w:rsidR="00000000" w:rsidRPr="00000000">
              <w:rPr>
                <w:rFonts w:ascii="Roboto" w:cs="Roboto" w:eastAsia="Roboto" w:hAnsi="Roboto"/>
                <w:rtl w:val="0"/>
              </w:rPr>
              <w:t xml:space="preserve">5</w:t>
            </w:r>
          </w:p>
        </w:tc>
      </w:tr>
      <w:tr>
        <w:trPr>
          <w:cantSplit w:val="0"/>
          <w:trHeight w:val="300" w:hRule="atLeast"/>
          <w:tblHeader w:val="0"/>
        </w:trPr>
        <w:tc>
          <w:tcPr>
            <w:vAlign w:val="center"/>
          </w:tcPr>
          <w:p w:rsidR="00000000" w:rsidDel="00000000" w:rsidP="00000000" w:rsidRDefault="00000000" w:rsidRPr="00000000" w14:paraId="00000857">
            <w:pPr>
              <w:jc w:val="center"/>
              <w:rPr>
                <w:rFonts w:ascii="Roboto" w:cs="Roboto" w:eastAsia="Roboto" w:hAnsi="Roboto"/>
              </w:rPr>
            </w:pPr>
            <w:r w:rsidDel="00000000" w:rsidR="00000000" w:rsidRPr="00000000">
              <w:rPr>
                <w:rFonts w:ascii="Roboto" w:cs="Roboto" w:eastAsia="Roboto" w:hAnsi="Roboto"/>
                <w:rtl w:val="0"/>
              </w:rPr>
              <w:t xml:space="preserve">10</w:t>
            </w:r>
          </w:p>
        </w:tc>
        <w:tc>
          <w:tcPr>
            <w:vAlign w:val="center"/>
          </w:tcPr>
          <w:p w:rsidR="00000000" w:rsidDel="00000000" w:rsidP="00000000" w:rsidRDefault="00000000" w:rsidRPr="00000000" w14:paraId="00000858">
            <w:pPr>
              <w:jc w:val="center"/>
              <w:rPr>
                <w:rFonts w:ascii="Roboto" w:cs="Roboto" w:eastAsia="Roboto" w:hAnsi="Roboto"/>
              </w:rPr>
            </w:pPr>
            <w:r w:rsidDel="00000000" w:rsidR="00000000" w:rsidRPr="00000000">
              <w:rPr>
                <w:rFonts w:ascii="Roboto" w:cs="Roboto" w:eastAsia="Roboto" w:hAnsi="Roboto"/>
                <w:rtl w:val="0"/>
              </w:rPr>
              <w:t xml:space="preserve">Kullu</w:t>
            </w:r>
          </w:p>
        </w:tc>
        <w:tc>
          <w:tcPr>
            <w:vAlign w:val="center"/>
          </w:tcPr>
          <w:p w:rsidR="00000000" w:rsidDel="00000000" w:rsidP="00000000" w:rsidRDefault="00000000" w:rsidRPr="00000000" w14:paraId="00000859">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5A">
            <w:pPr>
              <w:jc w:val="center"/>
              <w:rPr>
                <w:rFonts w:ascii="Roboto" w:cs="Roboto" w:eastAsia="Roboto" w:hAnsi="Roboto"/>
              </w:rPr>
            </w:pPr>
            <w:r w:rsidDel="00000000" w:rsidR="00000000" w:rsidRPr="00000000">
              <w:rPr>
                <w:rFonts w:ascii="Roboto" w:cs="Roboto" w:eastAsia="Roboto" w:hAnsi="Roboto"/>
                <w:rtl w:val="0"/>
              </w:rPr>
              <w:t xml:space="preserve">2</w:t>
            </w:r>
          </w:p>
        </w:tc>
        <w:tc>
          <w:tcPr>
            <w:vAlign w:val="center"/>
          </w:tcPr>
          <w:p w:rsidR="00000000" w:rsidDel="00000000" w:rsidP="00000000" w:rsidRDefault="00000000" w:rsidRPr="00000000" w14:paraId="0000085B">
            <w:pPr>
              <w:jc w:val="center"/>
              <w:rPr>
                <w:rFonts w:ascii="Roboto" w:cs="Roboto" w:eastAsia="Roboto" w:hAnsi="Roboto"/>
              </w:rPr>
            </w:pPr>
            <w:r w:rsidDel="00000000" w:rsidR="00000000" w:rsidRPr="00000000">
              <w:rPr>
                <w:rFonts w:ascii="Roboto" w:cs="Roboto" w:eastAsia="Roboto" w:hAnsi="Roboto"/>
                <w:rtl w:val="0"/>
              </w:rPr>
              <w:t xml:space="preserve">80</w:t>
            </w:r>
          </w:p>
        </w:tc>
      </w:tr>
      <w:tr>
        <w:trPr>
          <w:cantSplit w:val="0"/>
          <w:trHeight w:val="300" w:hRule="atLeast"/>
          <w:tblHeader w:val="0"/>
        </w:trPr>
        <w:tc>
          <w:tcPr>
            <w:vAlign w:val="center"/>
          </w:tcPr>
          <w:p w:rsidR="00000000" w:rsidDel="00000000" w:rsidP="00000000" w:rsidRDefault="00000000" w:rsidRPr="00000000" w14:paraId="0000085C">
            <w:pPr>
              <w:jc w:val="center"/>
              <w:rPr>
                <w:rFonts w:ascii="Roboto" w:cs="Roboto" w:eastAsia="Roboto" w:hAnsi="Roboto"/>
              </w:rPr>
            </w:pPr>
            <w:r w:rsidDel="00000000" w:rsidR="00000000" w:rsidRPr="00000000">
              <w:rPr>
                <w:rFonts w:ascii="Roboto" w:cs="Roboto" w:eastAsia="Roboto" w:hAnsi="Roboto"/>
                <w:rtl w:val="0"/>
              </w:rPr>
              <w:t xml:space="preserve">11</w:t>
            </w:r>
          </w:p>
        </w:tc>
        <w:tc>
          <w:tcPr>
            <w:vAlign w:val="center"/>
          </w:tcPr>
          <w:p w:rsidR="00000000" w:rsidDel="00000000" w:rsidP="00000000" w:rsidRDefault="00000000" w:rsidRPr="00000000" w14:paraId="0000085D">
            <w:pPr>
              <w:jc w:val="center"/>
              <w:rPr>
                <w:rFonts w:ascii="Roboto" w:cs="Roboto" w:eastAsia="Roboto" w:hAnsi="Roboto"/>
              </w:rPr>
            </w:pPr>
            <w:r w:rsidDel="00000000" w:rsidR="00000000" w:rsidRPr="00000000">
              <w:rPr>
                <w:rFonts w:ascii="Roboto" w:cs="Roboto" w:eastAsia="Roboto" w:hAnsi="Roboto"/>
                <w:rtl w:val="0"/>
              </w:rPr>
              <w:t xml:space="preserve">Kullu</w:t>
            </w:r>
          </w:p>
        </w:tc>
        <w:tc>
          <w:tcPr>
            <w:vAlign w:val="center"/>
          </w:tcPr>
          <w:p w:rsidR="00000000" w:rsidDel="00000000" w:rsidP="00000000" w:rsidRDefault="00000000" w:rsidRPr="00000000" w14:paraId="0000085E">
            <w:pPr>
              <w:jc w:val="center"/>
              <w:rPr>
                <w:rFonts w:ascii="Roboto" w:cs="Roboto" w:eastAsia="Roboto" w:hAnsi="Roboto"/>
              </w:rPr>
            </w:pPr>
            <w:r w:rsidDel="00000000" w:rsidR="00000000" w:rsidRPr="00000000">
              <w:rPr>
                <w:rFonts w:ascii="Roboto" w:cs="Roboto" w:eastAsia="Roboto" w:hAnsi="Roboto"/>
                <w:rtl w:val="0"/>
              </w:rPr>
              <w:t xml:space="preserve">Veterinary Dispensary</w:t>
            </w:r>
          </w:p>
        </w:tc>
        <w:tc>
          <w:tcPr>
            <w:vAlign w:val="center"/>
          </w:tcPr>
          <w:p w:rsidR="00000000" w:rsidDel="00000000" w:rsidP="00000000" w:rsidRDefault="00000000" w:rsidRPr="00000000" w14:paraId="0000085F">
            <w:pPr>
              <w:jc w:val="center"/>
              <w:rPr>
                <w:rFonts w:ascii="Roboto" w:cs="Roboto" w:eastAsia="Roboto" w:hAnsi="Roboto"/>
              </w:rPr>
            </w:pPr>
            <w:r w:rsidDel="00000000" w:rsidR="00000000" w:rsidRPr="00000000">
              <w:rPr>
                <w:rFonts w:ascii="Roboto" w:cs="Roboto" w:eastAsia="Roboto" w:hAnsi="Roboto"/>
                <w:rtl w:val="0"/>
              </w:rPr>
              <w:t xml:space="preserve">2</w:t>
            </w:r>
          </w:p>
        </w:tc>
        <w:tc>
          <w:tcPr>
            <w:vAlign w:val="center"/>
          </w:tcPr>
          <w:p w:rsidR="00000000" w:rsidDel="00000000" w:rsidP="00000000" w:rsidRDefault="00000000" w:rsidRPr="00000000" w14:paraId="00000860">
            <w:pPr>
              <w:jc w:val="center"/>
              <w:rPr>
                <w:rFonts w:ascii="Roboto" w:cs="Roboto" w:eastAsia="Roboto" w:hAnsi="Roboto"/>
              </w:rPr>
            </w:pPr>
            <w:r w:rsidDel="00000000" w:rsidR="00000000" w:rsidRPr="00000000">
              <w:rPr>
                <w:rFonts w:ascii="Roboto" w:cs="Roboto" w:eastAsia="Roboto" w:hAnsi="Roboto"/>
                <w:rtl w:val="0"/>
              </w:rPr>
              <w:t xml:space="preserve">30</w:t>
            </w:r>
          </w:p>
        </w:tc>
      </w:tr>
      <w:tr>
        <w:trPr>
          <w:cantSplit w:val="0"/>
          <w:trHeight w:val="300" w:hRule="atLeast"/>
          <w:tblHeader w:val="0"/>
        </w:trPr>
        <w:tc>
          <w:tcPr>
            <w:vAlign w:val="center"/>
          </w:tcPr>
          <w:p w:rsidR="00000000" w:rsidDel="00000000" w:rsidP="00000000" w:rsidRDefault="00000000" w:rsidRPr="00000000" w14:paraId="00000861">
            <w:pPr>
              <w:jc w:val="center"/>
              <w:rPr>
                <w:rFonts w:ascii="Roboto" w:cs="Roboto" w:eastAsia="Roboto" w:hAnsi="Roboto"/>
              </w:rPr>
            </w:pPr>
            <w:r w:rsidDel="00000000" w:rsidR="00000000" w:rsidRPr="00000000">
              <w:rPr>
                <w:rFonts w:ascii="Roboto" w:cs="Roboto" w:eastAsia="Roboto" w:hAnsi="Roboto"/>
                <w:rtl w:val="0"/>
              </w:rPr>
              <w:t xml:space="preserve">12</w:t>
            </w:r>
          </w:p>
        </w:tc>
        <w:tc>
          <w:tcPr>
            <w:vAlign w:val="center"/>
          </w:tcPr>
          <w:p w:rsidR="00000000" w:rsidDel="00000000" w:rsidP="00000000" w:rsidRDefault="00000000" w:rsidRPr="00000000" w14:paraId="00000862">
            <w:pPr>
              <w:jc w:val="center"/>
              <w:rPr>
                <w:rFonts w:ascii="Roboto" w:cs="Roboto" w:eastAsia="Roboto" w:hAnsi="Roboto"/>
              </w:rPr>
            </w:pPr>
            <w:r w:rsidDel="00000000" w:rsidR="00000000" w:rsidRPr="00000000">
              <w:rPr>
                <w:rFonts w:ascii="Roboto" w:cs="Roboto" w:eastAsia="Roboto" w:hAnsi="Roboto"/>
                <w:rtl w:val="0"/>
              </w:rPr>
              <w:t xml:space="preserve">Mandi</w:t>
            </w:r>
          </w:p>
        </w:tc>
        <w:tc>
          <w:tcPr>
            <w:vAlign w:val="center"/>
          </w:tcPr>
          <w:p w:rsidR="00000000" w:rsidDel="00000000" w:rsidP="00000000" w:rsidRDefault="00000000" w:rsidRPr="00000000" w14:paraId="00000863">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64">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65">
            <w:pPr>
              <w:jc w:val="center"/>
              <w:rPr>
                <w:rFonts w:ascii="Roboto" w:cs="Roboto" w:eastAsia="Roboto" w:hAnsi="Roboto"/>
              </w:rPr>
            </w:pPr>
            <w:r w:rsidDel="00000000" w:rsidR="00000000" w:rsidRPr="00000000">
              <w:rPr>
                <w:rFonts w:ascii="Roboto" w:cs="Roboto" w:eastAsia="Roboto" w:hAnsi="Roboto"/>
                <w:rtl w:val="0"/>
              </w:rPr>
              <w:t xml:space="preserve">20</w:t>
            </w:r>
          </w:p>
        </w:tc>
      </w:tr>
      <w:tr>
        <w:trPr>
          <w:cantSplit w:val="0"/>
          <w:trHeight w:val="300" w:hRule="atLeast"/>
          <w:tblHeader w:val="0"/>
        </w:trPr>
        <w:tc>
          <w:tcPr>
            <w:vAlign w:val="center"/>
          </w:tcPr>
          <w:p w:rsidR="00000000" w:rsidDel="00000000" w:rsidP="00000000" w:rsidRDefault="00000000" w:rsidRPr="00000000" w14:paraId="00000866">
            <w:pPr>
              <w:jc w:val="center"/>
              <w:rPr>
                <w:rFonts w:ascii="Roboto" w:cs="Roboto" w:eastAsia="Roboto" w:hAnsi="Roboto"/>
              </w:rPr>
            </w:pPr>
            <w:r w:rsidDel="00000000" w:rsidR="00000000" w:rsidRPr="00000000">
              <w:rPr>
                <w:rFonts w:ascii="Roboto" w:cs="Roboto" w:eastAsia="Roboto" w:hAnsi="Roboto"/>
                <w:rtl w:val="0"/>
              </w:rPr>
              <w:t xml:space="preserve">13</w:t>
            </w:r>
          </w:p>
        </w:tc>
        <w:tc>
          <w:tcPr>
            <w:vAlign w:val="center"/>
          </w:tcPr>
          <w:p w:rsidR="00000000" w:rsidDel="00000000" w:rsidP="00000000" w:rsidRDefault="00000000" w:rsidRPr="00000000" w14:paraId="00000867">
            <w:pPr>
              <w:jc w:val="center"/>
              <w:rPr>
                <w:rFonts w:ascii="Roboto" w:cs="Roboto" w:eastAsia="Roboto" w:hAnsi="Roboto"/>
              </w:rPr>
            </w:pPr>
            <w:r w:rsidDel="00000000" w:rsidR="00000000" w:rsidRPr="00000000">
              <w:rPr>
                <w:rFonts w:ascii="Roboto" w:cs="Roboto" w:eastAsia="Roboto" w:hAnsi="Roboto"/>
                <w:rtl w:val="0"/>
              </w:rPr>
              <w:t xml:space="preserve">Shimla</w:t>
            </w:r>
          </w:p>
        </w:tc>
        <w:tc>
          <w:tcPr>
            <w:vAlign w:val="center"/>
          </w:tcPr>
          <w:p w:rsidR="00000000" w:rsidDel="00000000" w:rsidP="00000000" w:rsidRDefault="00000000" w:rsidRPr="00000000" w14:paraId="00000868">
            <w:pPr>
              <w:jc w:val="center"/>
              <w:rPr>
                <w:rFonts w:ascii="Roboto" w:cs="Roboto" w:eastAsia="Roboto" w:hAnsi="Roboto"/>
              </w:rPr>
            </w:pPr>
            <w:r w:rsidDel="00000000" w:rsidR="00000000" w:rsidRPr="00000000">
              <w:rPr>
                <w:rFonts w:ascii="Roboto" w:cs="Roboto" w:eastAsia="Roboto" w:hAnsi="Roboto"/>
                <w:rtl w:val="0"/>
              </w:rPr>
              <w:t xml:space="preserve">Sub Divisional Veterinary Hospital</w:t>
            </w:r>
          </w:p>
        </w:tc>
        <w:tc>
          <w:tcPr>
            <w:vAlign w:val="center"/>
          </w:tcPr>
          <w:p w:rsidR="00000000" w:rsidDel="00000000" w:rsidP="00000000" w:rsidRDefault="00000000" w:rsidRPr="00000000" w14:paraId="00000869">
            <w:pPr>
              <w:jc w:val="center"/>
              <w:rPr>
                <w:rFonts w:ascii="Roboto" w:cs="Roboto" w:eastAsia="Roboto" w:hAnsi="Roboto"/>
              </w:rPr>
            </w:pPr>
            <w:r w:rsidDel="00000000" w:rsidR="00000000" w:rsidRPr="00000000">
              <w:rPr>
                <w:rFonts w:ascii="Roboto" w:cs="Roboto" w:eastAsia="Roboto" w:hAnsi="Roboto"/>
                <w:rtl w:val="0"/>
              </w:rPr>
              <w:t xml:space="preserve">2</w:t>
            </w:r>
          </w:p>
        </w:tc>
        <w:tc>
          <w:tcPr>
            <w:vAlign w:val="center"/>
          </w:tcPr>
          <w:p w:rsidR="00000000" w:rsidDel="00000000" w:rsidP="00000000" w:rsidRDefault="00000000" w:rsidRPr="00000000" w14:paraId="0000086A">
            <w:pPr>
              <w:jc w:val="center"/>
              <w:rPr>
                <w:rFonts w:ascii="Roboto" w:cs="Roboto" w:eastAsia="Roboto" w:hAnsi="Roboto"/>
              </w:rPr>
            </w:pPr>
            <w:r w:rsidDel="00000000" w:rsidR="00000000" w:rsidRPr="00000000">
              <w:rPr>
                <w:rFonts w:ascii="Roboto" w:cs="Roboto" w:eastAsia="Roboto" w:hAnsi="Roboto"/>
                <w:rtl w:val="0"/>
              </w:rPr>
              <w:t xml:space="preserve">20</w:t>
            </w:r>
          </w:p>
        </w:tc>
      </w:tr>
      <w:tr>
        <w:trPr>
          <w:cantSplit w:val="0"/>
          <w:trHeight w:val="300" w:hRule="atLeast"/>
          <w:tblHeader w:val="0"/>
        </w:trPr>
        <w:tc>
          <w:tcPr>
            <w:vAlign w:val="center"/>
          </w:tcPr>
          <w:p w:rsidR="00000000" w:rsidDel="00000000" w:rsidP="00000000" w:rsidRDefault="00000000" w:rsidRPr="00000000" w14:paraId="0000086B">
            <w:pPr>
              <w:jc w:val="center"/>
              <w:rPr>
                <w:rFonts w:ascii="Roboto" w:cs="Roboto" w:eastAsia="Roboto" w:hAnsi="Roboto"/>
              </w:rPr>
            </w:pPr>
            <w:r w:rsidDel="00000000" w:rsidR="00000000" w:rsidRPr="00000000">
              <w:rPr>
                <w:rFonts w:ascii="Roboto" w:cs="Roboto" w:eastAsia="Roboto" w:hAnsi="Roboto"/>
                <w:rtl w:val="0"/>
              </w:rPr>
              <w:t xml:space="preserve">14</w:t>
            </w:r>
          </w:p>
        </w:tc>
        <w:tc>
          <w:tcPr>
            <w:vAlign w:val="center"/>
          </w:tcPr>
          <w:p w:rsidR="00000000" w:rsidDel="00000000" w:rsidP="00000000" w:rsidRDefault="00000000" w:rsidRPr="00000000" w14:paraId="0000086C">
            <w:pPr>
              <w:jc w:val="center"/>
              <w:rPr>
                <w:rFonts w:ascii="Roboto" w:cs="Roboto" w:eastAsia="Roboto" w:hAnsi="Roboto"/>
              </w:rPr>
            </w:pPr>
            <w:r w:rsidDel="00000000" w:rsidR="00000000" w:rsidRPr="00000000">
              <w:rPr>
                <w:rFonts w:ascii="Roboto" w:cs="Roboto" w:eastAsia="Roboto" w:hAnsi="Roboto"/>
                <w:rtl w:val="0"/>
              </w:rPr>
              <w:t xml:space="preserve">Shimla</w:t>
            </w:r>
          </w:p>
        </w:tc>
        <w:tc>
          <w:tcPr>
            <w:vAlign w:val="center"/>
          </w:tcPr>
          <w:p w:rsidR="00000000" w:rsidDel="00000000" w:rsidP="00000000" w:rsidRDefault="00000000" w:rsidRPr="00000000" w14:paraId="0000086D">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6E">
            <w:pPr>
              <w:jc w:val="center"/>
              <w:rPr>
                <w:rFonts w:ascii="Roboto" w:cs="Roboto" w:eastAsia="Roboto" w:hAnsi="Roboto"/>
              </w:rPr>
            </w:pPr>
            <w:r w:rsidDel="00000000" w:rsidR="00000000" w:rsidRPr="00000000">
              <w:rPr>
                <w:rFonts w:ascii="Roboto" w:cs="Roboto" w:eastAsia="Roboto" w:hAnsi="Roboto"/>
                <w:rtl w:val="0"/>
              </w:rPr>
              <w:t xml:space="preserve">2</w:t>
            </w:r>
          </w:p>
        </w:tc>
        <w:tc>
          <w:tcPr>
            <w:vAlign w:val="center"/>
          </w:tcPr>
          <w:p w:rsidR="00000000" w:rsidDel="00000000" w:rsidP="00000000" w:rsidRDefault="00000000" w:rsidRPr="00000000" w14:paraId="0000086F">
            <w:pPr>
              <w:jc w:val="center"/>
              <w:rPr>
                <w:rFonts w:ascii="Roboto" w:cs="Roboto" w:eastAsia="Roboto" w:hAnsi="Roboto"/>
              </w:rPr>
            </w:pPr>
            <w:r w:rsidDel="00000000" w:rsidR="00000000" w:rsidRPr="00000000">
              <w:rPr>
                <w:rFonts w:ascii="Roboto" w:cs="Roboto" w:eastAsia="Roboto" w:hAnsi="Roboto"/>
                <w:rtl w:val="0"/>
              </w:rPr>
              <w:t xml:space="preserve">25</w:t>
            </w:r>
          </w:p>
        </w:tc>
      </w:tr>
      <w:tr>
        <w:trPr>
          <w:cantSplit w:val="0"/>
          <w:trHeight w:val="300" w:hRule="atLeast"/>
          <w:tblHeader w:val="0"/>
        </w:trPr>
        <w:tc>
          <w:tcPr>
            <w:vAlign w:val="center"/>
          </w:tcPr>
          <w:p w:rsidR="00000000" w:rsidDel="00000000" w:rsidP="00000000" w:rsidRDefault="00000000" w:rsidRPr="00000000" w14:paraId="00000870">
            <w:pPr>
              <w:jc w:val="center"/>
              <w:rPr>
                <w:rFonts w:ascii="Roboto" w:cs="Roboto" w:eastAsia="Roboto" w:hAnsi="Roboto"/>
              </w:rPr>
            </w:pPr>
            <w:r w:rsidDel="00000000" w:rsidR="00000000" w:rsidRPr="00000000">
              <w:rPr>
                <w:rFonts w:ascii="Roboto" w:cs="Roboto" w:eastAsia="Roboto" w:hAnsi="Roboto"/>
                <w:rtl w:val="0"/>
              </w:rPr>
              <w:t xml:space="preserve">15</w:t>
            </w:r>
          </w:p>
        </w:tc>
        <w:tc>
          <w:tcPr>
            <w:vAlign w:val="center"/>
          </w:tcPr>
          <w:p w:rsidR="00000000" w:rsidDel="00000000" w:rsidP="00000000" w:rsidRDefault="00000000" w:rsidRPr="00000000" w14:paraId="00000871">
            <w:pPr>
              <w:jc w:val="center"/>
              <w:rPr>
                <w:rFonts w:ascii="Roboto" w:cs="Roboto" w:eastAsia="Roboto" w:hAnsi="Roboto"/>
              </w:rPr>
            </w:pPr>
            <w:r w:rsidDel="00000000" w:rsidR="00000000" w:rsidRPr="00000000">
              <w:rPr>
                <w:rFonts w:ascii="Roboto" w:cs="Roboto" w:eastAsia="Roboto" w:hAnsi="Roboto"/>
                <w:rtl w:val="0"/>
              </w:rPr>
              <w:t xml:space="preserve">Shimla</w:t>
            </w:r>
          </w:p>
        </w:tc>
        <w:tc>
          <w:tcPr>
            <w:vAlign w:val="center"/>
          </w:tcPr>
          <w:p w:rsidR="00000000" w:rsidDel="00000000" w:rsidP="00000000" w:rsidRDefault="00000000" w:rsidRPr="00000000" w14:paraId="00000872">
            <w:pPr>
              <w:jc w:val="center"/>
              <w:rPr>
                <w:rFonts w:ascii="Roboto" w:cs="Roboto" w:eastAsia="Roboto" w:hAnsi="Roboto"/>
              </w:rPr>
            </w:pPr>
            <w:r w:rsidDel="00000000" w:rsidR="00000000" w:rsidRPr="00000000">
              <w:rPr>
                <w:rFonts w:ascii="Roboto" w:cs="Roboto" w:eastAsia="Roboto" w:hAnsi="Roboto"/>
                <w:rtl w:val="0"/>
              </w:rPr>
              <w:t xml:space="preserve">Poultry farm</w:t>
            </w:r>
          </w:p>
        </w:tc>
        <w:tc>
          <w:tcPr>
            <w:vAlign w:val="center"/>
          </w:tcPr>
          <w:p w:rsidR="00000000" w:rsidDel="00000000" w:rsidP="00000000" w:rsidRDefault="00000000" w:rsidRPr="00000000" w14:paraId="00000873">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74">
            <w:pPr>
              <w:jc w:val="center"/>
              <w:rPr>
                <w:rFonts w:ascii="Roboto" w:cs="Roboto" w:eastAsia="Roboto" w:hAnsi="Roboto"/>
              </w:rPr>
            </w:pPr>
            <w:r w:rsidDel="00000000" w:rsidR="00000000" w:rsidRPr="00000000">
              <w:rPr>
                <w:rFonts w:ascii="Roboto" w:cs="Roboto" w:eastAsia="Roboto" w:hAnsi="Roboto"/>
                <w:rtl w:val="0"/>
              </w:rPr>
              <w:t xml:space="preserve">23</w:t>
            </w:r>
          </w:p>
        </w:tc>
      </w:tr>
      <w:tr>
        <w:trPr>
          <w:cantSplit w:val="0"/>
          <w:trHeight w:val="300" w:hRule="atLeast"/>
          <w:tblHeader w:val="0"/>
        </w:trPr>
        <w:tc>
          <w:tcPr>
            <w:vAlign w:val="center"/>
          </w:tcPr>
          <w:p w:rsidR="00000000" w:rsidDel="00000000" w:rsidP="00000000" w:rsidRDefault="00000000" w:rsidRPr="00000000" w14:paraId="00000875">
            <w:pPr>
              <w:jc w:val="center"/>
              <w:rPr>
                <w:rFonts w:ascii="Roboto" w:cs="Roboto" w:eastAsia="Roboto" w:hAnsi="Roboto"/>
              </w:rPr>
            </w:pPr>
            <w:r w:rsidDel="00000000" w:rsidR="00000000" w:rsidRPr="00000000">
              <w:rPr>
                <w:rFonts w:ascii="Roboto" w:cs="Roboto" w:eastAsia="Roboto" w:hAnsi="Roboto"/>
                <w:rtl w:val="0"/>
              </w:rPr>
              <w:t xml:space="preserve">16</w:t>
            </w:r>
          </w:p>
        </w:tc>
        <w:tc>
          <w:tcPr>
            <w:vAlign w:val="center"/>
          </w:tcPr>
          <w:p w:rsidR="00000000" w:rsidDel="00000000" w:rsidP="00000000" w:rsidRDefault="00000000" w:rsidRPr="00000000" w14:paraId="00000876">
            <w:pPr>
              <w:jc w:val="center"/>
              <w:rPr>
                <w:rFonts w:ascii="Roboto" w:cs="Roboto" w:eastAsia="Roboto" w:hAnsi="Roboto"/>
              </w:rPr>
            </w:pPr>
            <w:r w:rsidDel="00000000" w:rsidR="00000000" w:rsidRPr="00000000">
              <w:rPr>
                <w:rFonts w:ascii="Roboto" w:cs="Roboto" w:eastAsia="Roboto" w:hAnsi="Roboto"/>
                <w:rtl w:val="0"/>
              </w:rPr>
              <w:t xml:space="preserve">Sirmour</w:t>
            </w:r>
          </w:p>
        </w:tc>
        <w:tc>
          <w:tcPr>
            <w:vAlign w:val="center"/>
          </w:tcPr>
          <w:p w:rsidR="00000000" w:rsidDel="00000000" w:rsidP="00000000" w:rsidRDefault="00000000" w:rsidRPr="00000000" w14:paraId="00000877">
            <w:pPr>
              <w:jc w:val="center"/>
              <w:rPr>
                <w:rFonts w:ascii="Roboto" w:cs="Roboto" w:eastAsia="Roboto" w:hAnsi="Roboto"/>
              </w:rPr>
            </w:pPr>
            <w:r w:rsidDel="00000000" w:rsidR="00000000" w:rsidRPr="00000000">
              <w:rPr>
                <w:rFonts w:ascii="Roboto" w:cs="Roboto" w:eastAsia="Roboto" w:hAnsi="Roboto"/>
                <w:rtl w:val="0"/>
              </w:rPr>
              <w:t xml:space="preserve">Veterinary Dispensary</w:t>
            </w:r>
          </w:p>
        </w:tc>
        <w:tc>
          <w:tcPr>
            <w:vAlign w:val="center"/>
          </w:tcPr>
          <w:p w:rsidR="00000000" w:rsidDel="00000000" w:rsidP="00000000" w:rsidRDefault="00000000" w:rsidRPr="00000000" w14:paraId="00000878">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79">
            <w:pPr>
              <w:jc w:val="center"/>
              <w:rPr>
                <w:rFonts w:ascii="Roboto" w:cs="Roboto" w:eastAsia="Roboto" w:hAnsi="Roboto"/>
              </w:rPr>
            </w:pPr>
            <w:r w:rsidDel="00000000" w:rsidR="00000000" w:rsidRPr="00000000">
              <w:rPr>
                <w:rFonts w:ascii="Roboto" w:cs="Roboto" w:eastAsia="Roboto" w:hAnsi="Roboto"/>
                <w:rtl w:val="0"/>
              </w:rPr>
              <w:t xml:space="preserve">8</w:t>
            </w:r>
          </w:p>
        </w:tc>
      </w:tr>
      <w:tr>
        <w:trPr>
          <w:cantSplit w:val="0"/>
          <w:trHeight w:val="300" w:hRule="atLeast"/>
          <w:tblHeader w:val="0"/>
        </w:trPr>
        <w:tc>
          <w:tcPr>
            <w:vAlign w:val="center"/>
          </w:tcPr>
          <w:p w:rsidR="00000000" w:rsidDel="00000000" w:rsidP="00000000" w:rsidRDefault="00000000" w:rsidRPr="00000000" w14:paraId="0000087A">
            <w:pPr>
              <w:jc w:val="center"/>
              <w:rPr>
                <w:rFonts w:ascii="Roboto" w:cs="Roboto" w:eastAsia="Roboto" w:hAnsi="Roboto"/>
              </w:rPr>
            </w:pPr>
            <w:r w:rsidDel="00000000" w:rsidR="00000000" w:rsidRPr="00000000">
              <w:rPr>
                <w:rFonts w:ascii="Roboto" w:cs="Roboto" w:eastAsia="Roboto" w:hAnsi="Roboto"/>
                <w:rtl w:val="0"/>
              </w:rPr>
              <w:t xml:space="preserve">17</w:t>
            </w:r>
          </w:p>
        </w:tc>
        <w:tc>
          <w:tcPr>
            <w:vAlign w:val="center"/>
          </w:tcPr>
          <w:p w:rsidR="00000000" w:rsidDel="00000000" w:rsidP="00000000" w:rsidRDefault="00000000" w:rsidRPr="00000000" w14:paraId="0000087B">
            <w:pPr>
              <w:jc w:val="center"/>
              <w:rPr>
                <w:rFonts w:ascii="Roboto" w:cs="Roboto" w:eastAsia="Roboto" w:hAnsi="Roboto"/>
              </w:rPr>
            </w:pPr>
            <w:r w:rsidDel="00000000" w:rsidR="00000000" w:rsidRPr="00000000">
              <w:rPr>
                <w:rFonts w:ascii="Roboto" w:cs="Roboto" w:eastAsia="Roboto" w:hAnsi="Roboto"/>
                <w:rtl w:val="0"/>
              </w:rPr>
              <w:t xml:space="preserve">Sirmour</w:t>
            </w:r>
          </w:p>
        </w:tc>
        <w:tc>
          <w:tcPr>
            <w:vAlign w:val="center"/>
          </w:tcPr>
          <w:p w:rsidR="00000000" w:rsidDel="00000000" w:rsidP="00000000" w:rsidRDefault="00000000" w:rsidRPr="00000000" w14:paraId="0000087C">
            <w:pPr>
              <w:jc w:val="center"/>
              <w:rPr>
                <w:rFonts w:ascii="Roboto" w:cs="Roboto" w:eastAsia="Roboto" w:hAnsi="Roboto"/>
              </w:rPr>
            </w:pPr>
            <w:r w:rsidDel="00000000" w:rsidR="00000000" w:rsidRPr="00000000">
              <w:rPr>
                <w:rFonts w:ascii="Roboto" w:cs="Roboto" w:eastAsia="Roboto" w:hAnsi="Roboto"/>
                <w:rtl w:val="0"/>
              </w:rPr>
              <w:t xml:space="preserve">Poultry Extension Centre</w:t>
            </w:r>
          </w:p>
        </w:tc>
        <w:tc>
          <w:tcPr>
            <w:vAlign w:val="center"/>
          </w:tcPr>
          <w:p w:rsidR="00000000" w:rsidDel="00000000" w:rsidP="00000000" w:rsidRDefault="00000000" w:rsidRPr="00000000" w14:paraId="0000087D">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7E">
            <w:pPr>
              <w:jc w:val="center"/>
              <w:rPr>
                <w:rFonts w:ascii="Roboto" w:cs="Roboto" w:eastAsia="Roboto" w:hAnsi="Roboto"/>
              </w:rPr>
            </w:pPr>
            <w:r w:rsidDel="00000000" w:rsidR="00000000" w:rsidRPr="00000000">
              <w:rPr>
                <w:rFonts w:ascii="Roboto" w:cs="Roboto" w:eastAsia="Roboto" w:hAnsi="Roboto"/>
                <w:rtl w:val="0"/>
              </w:rPr>
              <w:t xml:space="preserve">43</w:t>
            </w:r>
          </w:p>
        </w:tc>
      </w:tr>
      <w:tr>
        <w:trPr>
          <w:cantSplit w:val="0"/>
          <w:trHeight w:val="300" w:hRule="atLeast"/>
          <w:tblHeader w:val="0"/>
        </w:trPr>
        <w:tc>
          <w:tcPr>
            <w:vAlign w:val="center"/>
          </w:tcPr>
          <w:p w:rsidR="00000000" w:rsidDel="00000000" w:rsidP="00000000" w:rsidRDefault="00000000" w:rsidRPr="00000000" w14:paraId="0000087F">
            <w:pPr>
              <w:jc w:val="center"/>
              <w:rPr>
                <w:rFonts w:ascii="Roboto" w:cs="Roboto" w:eastAsia="Roboto" w:hAnsi="Roboto"/>
              </w:rPr>
            </w:pPr>
            <w:r w:rsidDel="00000000" w:rsidR="00000000" w:rsidRPr="00000000">
              <w:rPr>
                <w:rFonts w:ascii="Roboto" w:cs="Roboto" w:eastAsia="Roboto" w:hAnsi="Roboto"/>
                <w:rtl w:val="0"/>
              </w:rPr>
              <w:t xml:space="preserve">18</w:t>
            </w:r>
          </w:p>
        </w:tc>
        <w:tc>
          <w:tcPr>
            <w:vAlign w:val="center"/>
          </w:tcPr>
          <w:p w:rsidR="00000000" w:rsidDel="00000000" w:rsidP="00000000" w:rsidRDefault="00000000" w:rsidRPr="00000000" w14:paraId="00000880">
            <w:pPr>
              <w:jc w:val="center"/>
              <w:rPr>
                <w:rFonts w:ascii="Roboto" w:cs="Roboto" w:eastAsia="Roboto" w:hAnsi="Roboto"/>
              </w:rPr>
            </w:pPr>
            <w:r w:rsidDel="00000000" w:rsidR="00000000" w:rsidRPr="00000000">
              <w:rPr>
                <w:rFonts w:ascii="Roboto" w:cs="Roboto" w:eastAsia="Roboto" w:hAnsi="Roboto"/>
                <w:rtl w:val="0"/>
              </w:rPr>
              <w:t xml:space="preserve">Solan</w:t>
            </w:r>
          </w:p>
        </w:tc>
        <w:tc>
          <w:tcPr>
            <w:vAlign w:val="center"/>
          </w:tcPr>
          <w:p w:rsidR="00000000" w:rsidDel="00000000" w:rsidP="00000000" w:rsidRDefault="00000000" w:rsidRPr="00000000" w14:paraId="00000881">
            <w:pPr>
              <w:jc w:val="center"/>
              <w:rPr>
                <w:rFonts w:ascii="Roboto" w:cs="Roboto" w:eastAsia="Roboto" w:hAnsi="Roboto"/>
              </w:rPr>
            </w:pPr>
            <w:r w:rsidDel="00000000" w:rsidR="00000000" w:rsidRPr="00000000">
              <w:rPr>
                <w:rFonts w:ascii="Roboto" w:cs="Roboto" w:eastAsia="Roboto" w:hAnsi="Roboto"/>
                <w:rtl w:val="0"/>
              </w:rPr>
              <w:t xml:space="preserve">Veterinary Poly Clinic</w:t>
            </w:r>
          </w:p>
        </w:tc>
        <w:tc>
          <w:tcPr>
            <w:vAlign w:val="center"/>
          </w:tcPr>
          <w:p w:rsidR="00000000" w:rsidDel="00000000" w:rsidP="00000000" w:rsidRDefault="00000000" w:rsidRPr="00000000" w14:paraId="00000882">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83">
            <w:pPr>
              <w:jc w:val="center"/>
              <w:rPr>
                <w:rFonts w:ascii="Roboto" w:cs="Roboto" w:eastAsia="Roboto" w:hAnsi="Roboto"/>
              </w:rPr>
            </w:pPr>
            <w:r w:rsidDel="00000000" w:rsidR="00000000" w:rsidRPr="00000000">
              <w:rPr>
                <w:rFonts w:ascii="Roboto" w:cs="Roboto" w:eastAsia="Roboto" w:hAnsi="Roboto"/>
                <w:rtl w:val="0"/>
              </w:rPr>
              <w:t xml:space="preserve">12</w:t>
            </w:r>
          </w:p>
        </w:tc>
      </w:tr>
      <w:tr>
        <w:trPr>
          <w:cantSplit w:val="0"/>
          <w:trHeight w:val="300" w:hRule="atLeast"/>
          <w:tblHeader w:val="0"/>
        </w:trPr>
        <w:tc>
          <w:tcPr>
            <w:vAlign w:val="center"/>
          </w:tcPr>
          <w:p w:rsidR="00000000" w:rsidDel="00000000" w:rsidP="00000000" w:rsidRDefault="00000000" w:rsidRPr="00000000" w14:paraId="00000884">
            <w:pPr>
              <w:jc w:val="center"/>
              <w:rPr>
                <w:rFonts w:ascii="Roboto" w:cs="Roboto" w:eastAsia="Roboto" w:hAnsi="Roboto"/>
              </w:rPr>
            </w:pPr>
            <w:r w:rsidDel="00000000" w:rsidR="00000000" w:rsidRPr="00000000">
              <w:rPr>
                <w:rFonts w:ascii="Roboto" w:cs="Roboto" w:eastAsia="Roboto" w:hAnsi="Roboto"/>
                <w:rtl w:val="0"/>
              </w:rPr>
              <w:t xml:space="preserve">19</w:t>
            </w:r>
          </w:p>
        </w:tc>
        <w:tc>
          <w:tcPr>
            <w:vAlign w:val="center"/>
          </w:tcPr>
          <w:p w:rsidR="00000000" w:rsidDel="00000000" w:rsidP="00000000" w:rsidRDefault="00000000" w:rsidRPr="00000000" w14:paraId="00000885">
            <w:pPr>
              <w:jc w:val="center"/>
              <w:rPr>
                <w:rFonts w:ascii="Roboto" w:cs="Roboto" w:eastAsia="Roboto" w:hAnsi="Roboto"/>
              </w:rPr>
            </w:pPr>
            <w:r w:rsidDel="00000000" w:rsidR="00000000" w:rsidRPr="00000000">
              <w:rPr>
                <w:rFonts w:ascii="Roboto" w:cs="Roboto" w:eastAsia="Roboto" w:hAnsi="Roboto"/>
                <w:rtl w:val="0"/>
              </w:rPr>
              <w:t xml:space="preserve">Solan</w:t>
            </w:r>
          </w:p>
        </w:tc>
        <w:tc>
          <w:tcPr>
            <w:vAlign w:val="center"/>
          </w:tcPr>
          <w:p w:rsidR="00000000" w:rsidDel="00000000" w:rsidP="00000000" w:rsidRDefault="00000000" w:rsidRPr="00000000" w14:paraId="00000886">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87">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88">
            <w:pPr>
              <w:jc w:val="center"/>
              <w:rPr>
                <w:rFonts w:ascii="Roboto" w:cs="Roboto" w:eastAsia="Roboto" w:hAnsi="Roboto"/>
              </w:rPr>
            </w:pPr>
            <w:r w:rsidDel="00000000" w:rsidR="00000000" w:rsidRPr="00000000">
              <w:rPr>
                <w:rFonts w:ascii="Roboto" w:cs="Roboto" w:eastAsia="Roboto" w:hAnsi="Roboto"/>
                <w:rtl w:val="0"/>
              </w:rPr>
              <w:t xml:space="preserve">48</w:t>
            </w:r>
          </w:p>
        </w:tc>
      </w:tr>
      <w:tr>
        <w:trPr>
          <w:cantSplit w:val="0"/>
          <w:trHeight w:val="300" w:hRule="atLeast"/>
          <w:tblHeader w:val="0"/>
        </w:trPr>
        <w:tc>
          <w:tcPr>
            <w:vAlign w:val="center"/>
          </w:tcPr>
          <w:p w:rsidR="00000000" w:rsidDel="00000000" w:rsidP="00000000" w:rsidRDefault="00000000" w:rsidRPr="00000000" w14:paraId="00000889">
            <w:pPr>
              <w:jc w:val="center"/>
              <w:rPr>
                <w:rFonts w:ascii="Roboto" w:cs="Roboto" w:eastAsia="Roboto" w:hAnsi="Roboto"/>
              </w:rPr>
            </w:pPr>
            <w:r w:rsidDel="00000000" w:rsidR="00000000" w:rsidRPr="00000000">
              <w:rPr>
                <w:rFonts w:ascii="Roboto" w:cs="Roboto" w:eastAsia="Roboto" w:hAnsi="Roboto"/>
                <w:rtl w:val="0"/>
              </w:rPr>
              <w:t xml:space="preserve">20</w:t>
            </w:r>
          </w:p>
        </w:tc>
        <w:tc>
          <w:tcPr>
            <w:vAlign w:val="center"/>
          </w:tcPr>
          <w:p w:rsidR="00000000" w:rsidDel="00000000" w:rsidP="00000000" w:rsidRDefault="00000000" w:rsidRPr="00000000" w14:paraId="0000088A">
            <w:pPr>
              <w:jc w:val="center"/>
              <w:rPr>
                <w:rFonts w:ascii="Roboto" w:cs="Roboto" w:eastAsia="Roboto" w:hAnsi="Roboto"/>
              </w:rPr>
            </w:pPr>
            <w:r w:rsidDel="00000000" w:rsidR="00000000" w:rsidRPr="00000000">
              <w:rPr>
                <w:rFonts w:ascii="Roboto" w:cs="Roboto" w:eastAsia="Roboto" w:hAnsi="Roboto"/>
                <w:rtl w:val="0"/>
              </w:rPr>
              <w:t xml:space="preserve">Solan</w:t>
            </w:r>
          </w:p>
        </w:tc>
        <w:tc>
          <w:tcPr>
            <w:vAlign w:val="center"/>
          </w:tcPr>
          <w:p w:rsidR="00000000" w:rsidDel="00000000" w:rsidP="00000000" w:rsidRDefault="00000000" w:rsidRPr="00000000" w14:paraId="0000088B">
            <w:pPr>
              <w:jc w:val="center"/>
              <w:rPr>
                <w:rFonts w:ascii="Roboto" w:cs="Roboto" w:eastAsia="Roboto" w:hAnsi="Roboto"/>
              </w:rPr>
            </w:pPr>
            <w:r w:rsidDel="00000000" w:rsidR="00000000" w:rsidRPr="00000000">
              <w:rPr>
                <w:rFonts w:ascii="Roboto" w:cs="Roboto" w:eastAsia="Roboto" w:hAnsi="Roboto"/>
                <w:rtl w:val="0"/>
              </w:rPr>
              <w:t xml:space="preserve">Poultry Extension Centre</w:t>
            </w:r>
          </w:p>
        </w:tc>
        <w:tc>
          <w:tcPr>
            <w:vAlign w:val="center"/>
          </w:tcPr>
          <w:p w:rsidR="00000000" w:rsidDel="00000000" w:rsidP="00000000" w:rsidRDefault="00000000" w:rsidRPr="00000000" w14:paraId="0000088C">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8D">
            <w:pPr>
              <w:jc w:val="center"/>
              <w:rPr>
                <w:rFonts w:ascii="Roboto" w:cs="Roboto" w:eastAsia="Roboto" w:hAnsi="Roboto"/>
              </w:rPr>
            </w:pPr>
            <w:r w:rsidDel="00000000" w:rsidR="00000000" w:rsidRPr="00000000">
              <w:rPr>
                <w:rFonts w:ascii="Roboto" w:cs="Roboto" w:eastAsia="Roboto" w:hAnsi="Roboto"/>
                <w:rtl w:val="0"/>
              </w:rPr>
              <w:t xml:space="preserve">94</w:t>
            </w:r>
          </w:p>
        </w:tc>
      </w:tr>
      <w:tr>
        <w:trPr>
          <w:cantSplit w:val="0"/>
          <w:trHeight w:val="300" w:hRule="atLeast"/>
          <w:tblHeader w:val="0"/>
        </w:trPr>
        <w:tc>
          <w:tcPr>
            <w:vAlign w:val="center"/>
          </w:tcPr>
          <w:p w:rsidR="00000000" w:rsidDel="00000000" w:rsidP="00000000" w:rsidRDefault="00000000" w:rsidRPr="00000000" w14:paraId="0000088E">
            <w:pPr>
              <w:jc w:val="center"/>
              <w:rPr>
                <w:rFonts w:ascii="Roboto" w:cs="Roboto" w:eastAsia="Roboto" w:hAnsi="Roboto"/>
              </w:rPr>
            </w:pPr>
            <w:r w:rsidDel="00000000" w:rsidR="00000000" w:rsidRPr="00000000">
              <w:rPr>
                <w:rFonts w:ascii="Roboto" w:cs="Roboto" w:eastAsia="Roboto" w:hAnsi="Roboto"/>
                <w:rtl w:val="0"/>
              </w:rPr>
              <w:t xml:space="preserve">21</w:t>
            </w:r>
          </w:p>
        </w:tc>
        <w:tc>
          <w:tcPr>
            <w:vAlign w:val="center"/>
          </w:tcPr>
          <w:p w:rsidR="00000000" w:rsidDel="00000000" w:rsidP="00000000" w:rsidRDefault="00000000" w:rsidRPr="00000000" w14:paraId="0000088F">
            <w:pPr>
              <w:jc w:val="center"/>
              <w:rPr>
                <w:rFonts w:ascii="Roboto" w:cs="Roboto" w:eastAsia="Roboto" w:hAnsi="Roboto"/>
              </w:rPr>
            </w:pPr>
            <w:r w:rsidDel="00000000" w:rsidR="00000000" w:rsidRPr="00000000">
              <w:rPr>
                <w:rFonts w:ascii="Roboto" w:cs="Roboto" w:eastAsia="Roboto" w:hAnsi="Roboto"/>
                <w:rtl w:val="0"/>
              </w:rPr>
              <w:t xml:space="preserve">Una</w:t>
            </w:r>
          </w:p>
        </w:tc>
        <w:tc>
          <w:tcPr>
            <w:vAlign w:val="center"/>
          </w:tcPr>
          <w:p w:rsidR="00000000" w:rsidDel="00000000" w:rsidP="00000000" w:rsidRDefault="00000000" w:rsidRPr="00000000" w14:paraId="00000890">
            <w:pPr>
              <w:jc w:val="center"/>
              <w:rPr>
                <w:rFonts w:ascii="Roboto" w:cs="Roboto" w:eastAsia="Roboto" w:hAnsi="Roboto"/>
              </w:rPr>
            </w:pPr>
            <w:r w:rsidDel="00000000" w:rsidR="00000000" w:rsidRPr="00000000">
              <w:rPr>
                <w:rFonts w:ascii="Roboto" w:cs="Roboto" w:eastAsia="Roboto" w:hAnsi="Roboto"/>
                <w:rtl w:val="0"/>
              </w:rPr>
              <w:t xml:space="preserve">Veterinary Dispensary</w:t>
            </w:r>
          </w:p>
        </w:tc>
        <w:tc>
          <w:tcPr>
            <w:vAlign w:val="center"/>
          </w:tcPr>
          <w:p w:rsidR="00000000" w:rsidDel="00000000" w:rsidP="00000000" w:rsidRDefault="00000000" w:rsidRPr="00000000" w14:paraId="00000891">
            <w:pPr>
              <w:jc w:val="center"/>
              <w:rPr>
                <w:rFonts w:ascii="Roboto" w:cs="Roboto" w:eastAsia="Roboto" w:hAnsi="Roboto"/>
              </w:rPr>
            </w:pPr>
            <w:r w:rsidDel="00000000" w:rsidR="00000000" w:rsidRPr="00000000">
              <w:rPr>
                <w:rFonts w:ascii="Roboto" w:cs="Roboto" w:eastAsia="Roboto" w:hAnsi="Roboto"/>
                <w:rtl w:val="0"/>
              </w:rPr>
              <w:t xml:space="preserve">4</w:t>
            </w:r>
          </w:p>
        </w:tc>
        <w:tc>
          <w:tcPr>
            <w:vAlign w:val="center"/>
          </w:tcPr>
          <w:p w:rsidR="00000000" w:rsidDel="00000000" w:rsidP="00000000" w:rsidRDefault="00000000" w:rsidRPr="00000000" w14:paraId="00000892">
            <w:pPr>
              <w:jc w:val="center"/>
              <w:rPr>
                <w:rFonts w:ascii="Roboto" w:cs="Roboto" w:eastAsia="Roboto" w:hAnsi="Roboto"/>
              </w:rPr>
            </w:pPr>
            <w:r w:rsidDel="00000000" w:rsidR="00000000" w:rsidRPr="00000000">
              <w:rPr>
                <w:rFonts w:ascii="Roboto" w:cs="Roboto" w:eastAsia="Roboto" w:hAnsi="Roboto"/>
                <w:rtl w:val="0"/>
              </w:rPr>
              <w:t xml:space="preserve">55</w:t>
            </w:r>
          </w:p>
        </w:tc>
      </w:tr>
      <w:tr>
        <w:trPr>
          <w:cantSplit w:val="0"/>
          <w:trHeight w:val="300" w:hRule="atLeast"/>
          <w:tblHeader w:val="0"/>
        </w:trPr>
        <w:tc>
          <w:tcPr>
            <w:vAlign w:val="center"/>
          </w:tcPr>
          <w:p w:rsidR="00000000" w:rsidDel="00000000" w:rsidP="00000000" w:rsidRDefault="00000000" w:rsidRPr="00000000" w14:paraId="00000893">
            <w:pPr>
              <w:jc w:val="center"/>
              <w:rPr>
                <w:rFonts w:ascii="Roboto" w:cs="Roboto" w:eastAsia="Roboto" w:hAnsi="Roboto"/>
              </w:rPr>
            </w:pPr>
            <w:r w:rsidDel="00000000" w:rsidR="00000000" w:rsidRPr="00000000">
              <w:rPr>
                <w:rFonts w:ascii="Roboto" w:cs="Roboto" w:eastAsia="Roboto" w:hAnsi="Roboto"/>
                <w:rtl w:val="0"/>
              </w:rPr>
              <w:t xml:space="preserve">22</w:t>
            </w:r>
          </w:p>
        </w:tc>
        <w:tc>
          <w:tcPr>
            <w:vAlign w:val="center"/>
          </w:tcPr>
          <w:p w:rsidR="00000000" w:rsidDel="00000000" w:rsidP="00000000" w:rsidRDefault="00000000" w:rsidRPr="00000000" w14:paraId="00000894">
            <w:pPr>
              <w:jc w:val="center"/>
              <w:rPr>
                <w:rFonts w:ascii="Roboto" w:cs="Roboto" w:eastAsia="Roboto" w:hAnsi="Roboto"/>
              </w:rPr>
            </w:pPr>
            <w:r w:rsidDel="00000000" w:rsidR="00000000" w:rsidRPr="00000000">
              <w:rPr>
                <w:rFonts w:ascii="Roboto" w:cs="Roboto" w:eastAsia="Roboto" w:hAnsi="Roboto"/>
                <w:rtl w:val="0"/>
              </w:rPr>
              <w:t xml:space="preserve">Una</w:t>
            </w:r>
          </w:p>
        </w:tc>
        <w:tc>
          <w:tcPr>
            <w:vAlign w:val="center"/>
          </w:tcPr>
          <w:p w:rsidR="00000000" w:rsidDel="00000000" w:rsidP="00000000" w:rsidRDefault="00000000" w:rsidRPr="00000000" w14:paraId="00000895">
            <w:pPr>
              <w:jc w:val="center"/>
              <w:rPr>
                <w:rFonts w:ascii="Roboto" w:cs="Roboto" w:eastAsia="Roboto" w:hAnsi="Roboto"/>
              </w:rPr>
            </w:pPr>
            <w:r w:rsidDel="00000000" w:rsidR="00000000" w:rsidRPr="00000000">
              <w:rPr>
                <w:rFonts w:ascii="Roboto" w:cs="Roboto" w:eastAsia="Roboto" w:hAnsi="Roboto"/>
                <w:rtl w:val="0"/>
              </w:rPr>
              <w:t xml:space="preserve">Sub Divisional Veterinary Hospital</w:t>
            </w:r>
          </w:p>
        </w:tc>
        <w:tc>
          <w:tcPr>
            <w:vAlign w:val="center"/>
          </w:tcPr>
          <w:p w:rsidR="00000000" w:rsidDel="00000000" w:rsidP="00000000" w:rsidRDefault="00000000" w:rsidRPr="00000000" w14:paraId="00000896">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97">
            <w:pPr>
              <w:jc w:val="center"/>
              <w:rPr>
                <w:rFonts w:ascii="Roboto" w:cs="Roboto" w:eastAsia="Roboto" w:hAnsi="Roboto"/>
              </w:rPr>
            </w:pPr>
            <w:r w:rsidDel="00000000" w:rsidR="00000000" w:rsidRPr="00000000">
              <w:rPr>
                <w:rFonts w:ascii="Roboto" w:cs="Roboto" w:eastAsia="Roboto" w:hAnsi="Roboto"/>
                <w:rtl w:val="0"/>
              </w:rPr>
              <w:t xml:space="preserve">17</w:t>
            </w:r>
          </w:p>
        </w:tc>
      </w:tr>
      <w:tr>
        <w:trPr>
          <w:cantSplit w:val="0"/>
          <w:trHeight w:val="300" w:hRule="atLeast"/>
          <w:tblHeader w:val="0"/>
        </w:trPr>
        <w:tc>
          <w:tcPr>
            <w:vAlign w:val="center"/>
          </w:tcPr>
          <w:p w:rsidR="00000000" w:rsidDel="00000000" w:rsidP="00000000" w:rsidRDefault="00000000" w:rsidRPr="00000000" w14:paraId="00000898">
            <w:pPr>
              <w:jc w:val="center"/>
              <w:rPr>
                <w:rFonts w:ascii="Roboto" w:cs="Roboto" w:eastAsia="Roboto" w:hAnsi="Roboto"/>
              </w:rPr>
            </w:pPr>
            <w:r w:rsidDel="00000000" w:rsidR="00000000" w:rsidRPr="00000000">
              <w:rPr>
                <w:rFonts w:ascii="Roboto" w:cs="Roboto" w:eastAsia="Roboto" w:hAnsi="Roboto"/>
                <w:rtl w:val="0"/>
              </w:rPr>
              <w:t xml:space="preserve">23</w:t>
            </w:r>
          </w:p>
        </w:tc>
        <w:tc>
          <w:tcPr>
            <w:vAlign w:val="center"/>
          </w:tcPr>
          <w:p w:rsidR="00000000" w:rsidDel="00000000" w:rsidP="00000000" w:rsidRDefault="00000000" w:rsidRPr="00000000" w14:paraId="00000899">
            <w:pPr>
              <w:jc w:val="center"/>
              <w:rPr>
                <w:rFonts w:ascii="Roboto" w:cs="Roboto" w:eastAsia="Roboto" w:hAnsi="Roboto"/>
              </w:rPr>
            </w:pPr>
            <w:r w:rsidDel="00000000" w:rsidR="00000000" w:rsidRPr="00000000">
              <w:rPr>
                <w:rFonts w:ascii="Roboto" w:cs="Roboto" w:eastAsia="Roboto" w:hAnsi="Roboto"/>
                <w:rtl w:val="0"/>
              </w:rPr>
              <w:t xml:space="preserve">Una</w:t>
            </w:r>
          </w:p>
        </w:tc>
        <w:tc>
          <w:tcPr>
            <w:vAlign w:val="center"/>
          </w:tcPr>
          <w:p w:rsidR="00000000" w:rsidDel="00000000" w:rsidP="00000000" w:rsidRDefault="00000000" w:rsidRPr="00000000" w14:paraId="0000089A">
            <w:pPr>
              <w:jc w:val="center"/>
              <w:rPr>
                <w:rFonts w:ascii="Roboto" w:cs="Roboto" w:eastAsia="Roboto" w:hAnsi="Roboto"/>
              </w:rPr>
            </w:pPr>
            <w:r w:rsidDel="00000000" w:rsidR="00000000" w:rsidRPr="00000000">
              <w:rPr>
                <w:rFonts w:ascii="Roboto" w:cs="Roboto" w:eastAsia="Roboto" w:hAnsi="Roboto"/>
                <w:rtl w:val="0"/>
              </w:rPr>
              <w:t xml:space="preserve">Veterinary Hospital</w:t>
            </w:r>
          </w:p>
        </w:tc>
        <w:tc>
          <w:tcPr>
            <w:vAlign w:val="center"/>
          </w:tcPr>
          <w:p w:rsidR="00000000" w:rsidDel="00000000" w:rsidP="00000000" w:rsidRDefault="00000000" w:rsidRPr="00000000" w14:paraId="0000089B">
            <w:pPr>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89C">
            <w:pPr>
              <w:jc w:val="center"/>
              <w:rPr>
                <w:rFonts w:ascii="Roboto" w:cs="Roboto" w:eastAsia="Roboto" w:hAnsi="Roboto"/>
              </w:rPr>
            </w:pPr>
            <w:r w:rsidDel="00000000" w:rsidR="00000000" w:rsidRPr="00000000">
              <w:rPr>
                <w:rFonts w:ascii="Roboto" w:cs="Roboto" w:eastAsia="Roboto" w:hAnsi="Roboto"/>
                <w:rtl w:val="0"/>
              </w:rPr>
              <w:t xml:space="preserve">10</w:t>
            </w:r>
          </w:p>
        </w:tc>
      </w:tr>
      <w:tr>
        <w:trPr>
          <w:cantSplit w:val="0"/>
          <w:trHeight w:val="495" w:hRule="atLeast"/>
          <w:tblHeader w:val="0"/>
        </w:trPr>
        <w:tc>
          <w:tcPr>
            <w:gridSpan w:val="2"/>
            <w:vAlign w:val="center"/>
          </w:tcPr>
          <w:p w:rsidR="00000000" w:rsidDel="00000000" w:rsidP="00000000" w:rsidRDefault="00000000" w:rsidRPr="00000000" w14:paraId="0000089D">
            <w:pPr>
              <w:jc w:val="center"/>
              <w:rPr>
                <w:rFonts w:ascii="Roboto" w:cs="Roboto" w:eastAsia="Roboto" w:hAnsi="Roboto"/>
              </w:rPr>
            </w:pPr>
            <w:r w:rsidDel="00000000" w:rsidR="00000000" w:rsidRPr="00000000">
              <w:rPr>
                <w:rFonts w:ascii="Roboto" w:cs="Roboto" w:eastAsia="Roboto" w:hAnsi="Roboto"/>
                <w:rtl w:val="0"/>
              </w:rPr>
              <w:t xml:space="preserve">Sub-total (B)</w:t>
            </w:r>
          </w:p>
        </w:tc>
        <w:tc>
          <w:tcPr>
            <w:gridSpan w:val="2"/>
            <w:vAlign w:val="center"/>
          </w:tcPr>
          <w:p w:rsidR="00000000" w:rsidDel="00000000" w:rsidP="00000000" w:rsidRDefault="00000000" w:rsidRPr="00000000" w14:paraId="0000089F">
            <w:pPr>
              <w:jc w:val="center"/>
              <w:rPr>
                <w:rFonts w:ascii="Roboto" w:cs="Roboto" w:eastAsia="Roboto" w:hAnsi="Roboto"/>
              </w:rPr>
            </w:pPr>
            <w:r w:rsidDel="00000000" w:rsidR="00000000" w:rsidRPr="00000000">
              <w:rPr>
                <w:rFonts w:ascii="Roboto" w:cs="Roboto" w:eastAsia="Roboto" w:hAnsi="Roboto"/>
                <w:rtl w:val="0"/>
              </w:rPr>
              <w:t xml:space="preserve">34</w:t>
            </w:r>
          </w:p>
        </w:tc>
        <w:tc>
          <w:tcPr>
            <w:vAlign w:val="center"/>
          </w:tcPr>
          <w:p w:rsidR="00000000" w:rsidDel="00000000" w:rsidP="00000000" w:rsidRDefault="00000000" w:rsidRPr="00000000" w14:paraId="000008A1">
            <w:pPr>
              <w:jc w:val="center"/>
              <w:rPr>
                <w:rFonts w:ascii="Roboto" w:cs="Roboto" w:eastAsia="Roboto" w:hAnsi="Roboto"/>
              </w:rPr>
            </w:pPr>
            <w:r w:rsidDel="00000000" w:rsidR="00000000" w:rsidRPr="00000000">
              <w:rPr>
                <w:rFonts w:ascii="Roboto" w:cs="Roboto" w:eastAsia="Roboto" w:hAnsi="Roboto"/>
                <w:rtl w:val="0"/>
              </w:rPr>
              <w:t xml:space="preserve">744</w:t>
            </w:r>
          </w:p>
        </w:tc>
      </w:tr>
      <w:tr>
        <w:trPr>
          <w:cantSplit w:val="0"/>
          <w:trHeight w:val="435" w:hRule="atLeast"/>
          <w:tblHeader w:val="0"/>
        </w:trPr>
        <w:tc>
          <w:tcPr>
            <w:gridSpan w:val="2"/>
            <w:shd w:fill="dae9f7" w:val="clear"/>
            <w:vAlign w:val="center"/>
          </w:tcPr>
          <w:p w:rsidR="00000000" w:rsidDel="00000000" w:rsidP="00000000" w:rsidRDefault="00000000" w:rsidRPr="00000000" w14:paraId="000008A2">
            <w:pPr>
              <w:jc w:val="center"/>
              <w:rPr>
                <w:rFonts w:ascii="Roboto" w:cs="Roboto" w:eastAsia="Roboto" w:hAnsi="Roboto"/>
                <w:b w:val="1"/>
              </w:rPr>
            </w:pPr>
            <w:r w:rsidDel="00000000" w:rsidR="00000000" w:rsidRPr="00000000">
              <w:rPr>
                <w:rFonts w:ascii="Roboto" w:cs="Roboto" w:eastAsia="Roboto" w:hAnsi="Roboto"/>
                <w:b w:val="1"/>
                <w:rtl w:val="0"/>
              </w:rPr>
              <w:t xml:space="preserve">GRAND TOTAL (A + B)</w:t>
            </w:r>
          </w:p>
        </w:tc>
        <w:tc>
          <w:tcPr>
            <w:gridSpan w:val="2"/>
            <w:shd w:fill="dae9f7" w:val="clear"/>
            <w:vAlign w:val="center"/>
          </w:tcPr>
          <w:p w:rsidR="00000000" w:rsidDel="00000000" w:rsidP="00000000" w:rsidRDefault="00000000" w:rsidRPr="00000000" w14:paraId="000008A4">
            <w:pPr>
              <w:jc w:val="center"/>
              <w:rPr>
                <w:rFonts w:ascii="Roboto" w:cs="Roboto" w:eastAsia="Roboto" w:hAnsi="Roboto"/>
                <w:b w:val="1"/>
              </w:rPr>
            </w:pPr>
            <w:r w:rsidDel="00000000" w:rsidR="00000000" w:rsidRPr="00000000">
              <w:rPr>
                <w:rFonts w:ascii="Roboto" w:cs="Roboto" w:eastAsia="Roboto" w:hAnsi="Roboto"/>
                <w:b w:val="1"/>
                <w:rtl w:val="0"/>
              </w:rPr>
              <w:t xml:space="preserve">43</w:t>
            </w:r>
          </w:p>
        </w:tc>
        <w:tc>
          <w:tcPr>
            <w:shd w:fill="dae9f7" w:val="clear"/>
            <w:vAlign w:val="center"/>
          </w:tcPr>
          <w:p w:rsidR="00000000" w:rsidDel="00000000" w:rsidP="00000000" w:rsidRDefault="00000000" w:rsidRPr="00000000" w14:paraId="000008A6">
            <w:pPr>
              <w:jc w:val="center"/>
              <w:rPr>
                <w:rFonts w:ascii="Roboto" w:cs="Roboto" w:eastAsia="Roboto" w:hAnsi="Roboto"/>
                <w:b w:val="1"/>
              </w:rPr>
            </w:pPr>
            <w:r w:rsidDel="00000000" w:rsidR="00000000" w:rsidRPr="00000000">
              <w:rPr>
                <w:rFonts w:ascii="Roboto" w:cs="Roboto" w:eastAsia="Roboto" w:hAnsi="Roboto"/>
                <w:b w:val="1"/>
                <w:rtl w:val="0"/>
              </w:rPr>
              <w:t xml:space="preserve">972.0</w:t>
            </w:r>
          </w:p>
        </w:tc>
      </w:tr>
    </w:tbl>
    <w:p w:rsidR="00000000" w:rsidDel="00000000" w:rsidP="00000000" w:rsidRDefault="00000000" w:rsidRPr="00000000" w14:paraId="000008A7">
      <w:pPr>
        <w:spacing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8A8">
      <w:pPr>
        <w:spacing w:after="240" w:before="240" w:lineRule="auto"/>
        <w:jc w:val="both"/>
        <w:rPr>
          <w:rFonts w:ascii="Roboto" w:cs="Roboto" w:eastAsia="Roboto" w:hAnsi="Roboto"/>
          <w:i w:val="1"/>
        </w:rPr>
      </w:pPr>
      <w:r w:rsidDel="00000000" w:rsidR="00000000" w:rsidRPr="00000000">
        <w:rPr>
          <w:rFonts w:ascii="Roboto" w:cs="Roboto" w:eastAsia="Roboto" w:hAnsi="Roboto"/>
          <w:i w:val="1"/>
          <w:rtl w:val="0"/>
        </w:rPr>
        <w:t xml:space="preserve">*The costs are based on the actual damages and loss assessments in the PDNA and the HP state rates.</w:t>
      </w:r>
    </w:p>
    <w:p w:rsidR="00000000" w:rsidDel="00000000" w:rsidP="00000000" w:rsidRDefault="00000000" w:rsidRPr="00000000" w14:paraId="000008A9">
      <w:pPr>
        <w:ind w:right="-330"/>
        <w:jc w:val="both"/>
        <w:rPr>
          <w:rFonts w:ascii="Roboto" w:cs="Roboto" w:eastAsia="Roboto" w:hAnsi="Roboto"/>
          <w:b w:val="1"/>
        </w:rPr>
      </w:pPr>
      <w:r w:rsidDel="00000000" w:rsidR="00000000" w:rsidRPr="00000000">
        <w:rPr>
          <w:rFonts w:ascii="Roboto" w:cs="Roboto" w:eastAsia="Roboto" w:hAnsi="Roboto"/>
          <w:b w:val="1"/>
          <w:rtl w:val="0"/>
        </w:rPr>
        <w:t xml:space="preserve">For a detailed list of approved veterinary and other institutions and proposed interventions, please refer to </w:t>
      </w:r>
      <w:hyperlink r:id="rId21">
        <w:r w:rsidDel="00000000" w:rsidR="00000000" w:rsidRPr="00000000">
          <w:rPr>
            <w:rFonts w:ascii="Roboto" w:cs="Roboto" w:eastAsia="Roboto" w:hAnsi="Roboto"/>
            <w:b w:val="1"/>
            <w:color w:val="1155cc"/>
            <w:u w:val="single"/>
            <w:rtl w:val="0"/>
          </w:rPr>
          <w:t xml:space="preserve">Annexure 5</w:t>
        </w:r>
      </w:hyperlink>
      <w:r w:rsidDel="00000000" w:rsidR="00000000" w:rsidRPr="00000000">
        <w:rPr>
          <w:rFonts w:ascii="Roboto" w:cs="Roboto" w:eastAsia="Roboto" w:hAnsi="Roboto"/>
          <w:b w:val="1"/>
          <w:rtl w:val="0"/>
        </w:rPr>
        <w:t xml:space="preserve">.</w:t>
      </w:r>
    </w:p>
    <w:p w:rsidR="00000000" w:rsidDel="00000000" w:rsidP="00000000" w:rsidRDefault="00000000" w:rsidRPr="00000000" w14:paraId="000008AA">
      <w:pPr>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8AB">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3.1.3. Quality Assurance and Feedback</w:t>
      </w:r>
    </w:p>
    <w:p w:rsidR="00000000" w:rsidDel="00000000" w:rsidP="00000000" w:rsidRDefault="00000000" w:rsidRPr="00000000" w14:paraId="000008AC">
      <w:pPr>
        <w:spacing w:line="240" w:lineRule="auto"/>
        <w:rPr>
          <w:rFonts w:ascii="Roboto" w:cs="Roboto" w:eastAsia="Roboto" w:hAnsi="Roboto"/>
        </w:rPr>
      </w:pPr>
      <w:r w:rsidDel="00000000" w:rsidR="00000000" w:rsidRPr="00000000">
        <w:rPr>
          <w:rFonts w:ascii="Roboto" w:cs="Roboto" w:eastAsia="Roboto" w:hAnsi="Roboto"/>
          <w:rtl w:val="0"/>
        </w:rPr>
        <w:t xml:space="preserve">Monitoring of works will be carried out by the Veterinary Officer of the concerned area. He/she will be responsible for regular field-level supervision and for submitting progress updates to the Assistant Director or Deputy Director of the concerned district.</w:t>
      </w:r>
    </w:p>
    <w:p w:rsidR="00000000" w:rsidDel="00000000" w:rsidP="00000000" w:rsidRDefault="00000000" w:rsidRPr="00000000" w14:paraId="000008AD">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3.1.4. Grievance Redressal Mechanism</w:t>
      </w:r>
    </w:p>
    <w:p w:rsidR="00000000" w:rsidDel="00000000" w:rsidP="00000000" w:rsidRDefault="00000000" w:rsidRPr="00000000" w14:paraId="000008AE">
      <w:pPr>
        <w:spacing w:after="240" w:before="240" w:line="240" w:lineRule="auto"/>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rtl w:val="0"/>
        </w:rPr>
        <w:t xml:space="preserve">A robust grievance redressal mechanism is in place to address any complaints related to irregularities or substandard construction work carried out by the executing agencies. Citizens can lodge complaints through the following platforms:</w:t>
      </w:r>
      <w:r w:rsidDel="00000000" w:rsidR="00000000" w:rsidRPr="00000000">
        <w:rPr>
          <w:rtl w:val="0"/>
        </w:rPr>
      </w:r>
    </w:p>
    <w:p w:rsidR="00000000" w:rsidDel="00000000" w:rsidP="00000000" w:rsidRDefault="00000000" w:rsidRPr="00000000" w14:paraId="000008AF">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CM Helpline Toll-Free Number: 1100</w:t>
      </w:r>
    </w:p>
    <w:p w:rsidR="00000000" w:rsidDel="00000000" w:rsidP="00000000" w:rsidRDefault="00000000" w:rsidRPr="00000000" w14:paraId="000008B0">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SEOC and DEOCs: Any grievances related to the quality or progress of works can also be reported through the  DEOC toll-free helpline number 1077, and the SEOC helpline number 1070.</w:t>
      </w:r>
    </w:p>
    <w:p w:rsidR="00000000" w:rsidDel="00000000" w:rsidP="00000000" w:rsidRDefault="00000000" w:rsidRPr="00000000" w14:paraId="000008B1">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All complaints are required to be addressed by the Department within a defined timeframe. If not resolved, they will automatically escalate to higher authorities for further action.</w:t>
      </w:r>
    </w:p>
    <w:p w:rsidR="00000000" w:rsidDel="00000000" w:rsidP="00000000" w:rsidRDefault="00000000" w:rsidRPr="00000000" w14:paraId="000008B2">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3.1.5. Convergence and Avoidance of Duplication</w:t>
      </w:r>
    </w:p>
    <w:p w:rsidR="00000000" w:rsidDel="00000000" w:rsidP="00000000" w:rsidRDefault="00000000" w:rsidRPr="00000000" w14:paraId="000008B3">
      <w:pPr>
        <w:spacing w:line="240" w:lineRule="auto"/>
        <w:rPr>
          <w:rFonts w:ascii="Roboto" w:cs="Roboto" w:eastAsia="Roboto" w:hAnsi="Roboto"/>
        </w:rPr>
      </w:pPr>
      <w:r w:rsidDel="00000000" w:rsidR="00000000" w:rsidRPr="00000000">
        <w:rPr>
          <w:rFonts w:ascii="Roboto" w:cs="Roboto" w:eastAsia="Roboto" w:hAnsi="Roboto"/>
          <w:rtl w:val="0"/>
        </w:rPr>
        <w:t xml:space="preserve">To ensure optimal utilization of resources and prevent any duplication, it is confirmed that no funds have been received by the Department from any GOI Schemes for these reconstruction works. The interventions proposed under the PDNA-2023 R&amp;R Plan are therefore standalone and will not duplicate any existing assistance.</w:t>
      </w:r>
    </w:p>
    <w:p w:rsidR="00000000" w:rsidDel="00000000" w:rsidP="00000000" w:rsidRDefault="00000000" w:rsidRPr="00000000" w14:paraId="000008B4">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3.1.6. Expected Outcomes</w:t>
      </w:r>
    </w:p>
    <w:p w:rsidR="00000000" w:rsidDel="00000000" w:rsidP="00000000" w:rsidRDefault="00000000" w:rsidRPr="00000000" w14:paraId="000008B5">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 proposed interventions under the Animal Husbandry Sector R&amp;R Plan are expected to deliver the following outcomes:</w:t>
      </w:r>
    </w:p>
    <w:p w:rsidR="00000000" w:rsidDel="00000000" w:rsidP="00000000" w:rsidRDefault="00000000" w:rsidRPr="00000000" w14:paraId="000008B6">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Functional restoration of veterinary institutions and livestock farms affected by the 2023 monsoon disaster, enabling the Department to resume essential animal healthcare services</w:t>
      </w:r>
    </w:p>
    <w:p w:rsidR="00000000" w:rsidDel="00000000" w:rsidP="00000000" w:rsidRDefault="00000000" w:rsidRPr="00000000" w14:paraId="000008B7">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Revived departmental infrastructure will improve service delivery in rural and remote areas, ensuring timely disease prevention, treatment, and livestock management</w:t>
      </w:r>
    </w:p>
    <w:p w:rsidR="00000000" w:rsidDel="00000000" w:rsidP="00000000" w:rsidRDefault="00000000" w:rsidRPr="00000000" w14:paraId="000008B8">
      <w:pPr>
        <w:keepNext w:val="0"/>
        <w:keepLines w:val="0"/>
        <w:pageBreakBefore w:val="0"/>
        <w:widowControl w:val="1"/>
        <w:numPr>
          <w:ilvl w:val="0"/>
          <w:numId w:val="40"/>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Reconstructed and repaired infrastructure will be more resilient to future climatic events, minimizing disruptions to veterinary services during extreme weather conditions</w:t>
      </w:r>
    </w:p>
    <w:p w:rsidR="00000000" w:rsidDel="00000000" w:rsidP="00000000" w:rsidRDefault="00000000" w:rsidRPr="00000000" w14:paraId="000008B9">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8BA">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PART B: FISHERIES</w:t>
      </w:r>
    </w:p>
    <w:p w:rsidR="00000000" w:rsidDel="00000000" w:rsidP="00000000" w:rsidRDefault="00000000" w:rsidRPr="00000000" w14:paraId="000008BB">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3.1.7 Sector Overview</w:t>
      </w:r>
    </w:p>
    <w:p w:rsidR="00000000" w:rsidDel="00000000" w:rsidP="00000000" w:rsidRDefault="00000000" w:rsidRPr="00000000" w14:paraId="000008BC">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Himachal Pradesh's fisheries sector is a vital component of its rural economy, primarily driven by its extensive network of rivers, streams, and man-made reservoirs like Gobind Sagar, Pong Dam, Chamera, Kol Dam and Ranjeet Sagar. These water bodies support both capture fisheries and a thriving aquaculture industry. The sector provides direct/ indirect livelihood to around 20000 fishers folk of the State. The government actively promotes sustainable fish culture practices, fishing practices, implements conservation measures (like closed seasons), and offers welfare schemes, financial assistance, and technical training to boost production and support livelihoods. While facing challenges like recent flood impacts on production, the sector continues to grow, aiming for a "Blue Revolution" to enhance economic prosperity and self-employment.</w:t>
      </w:r>
    </w:p>
    <w:p w:rsidR="00000000" w:rsidDel="00000000" w:rsidP="00000000" w:rsidRDefault="00000000" w:rsidRPr="00000000" w14:paraId="000008BD">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During the monsoon season of 2023, the Department of Fisheries and Private Fish Farmers suffered significant losses amounting to ₹18.85 crore. To support recovery efforts in the Fisheries sector, total financial assistance of ₹3.02 crore was approved on 22 March 2025 under Para 11.12 of the R&amp;R Guidelines by the SC-NEC. This allocation will enable the Department of Fisheries to undertake revival and restoration of damaged departmental assets across the districts of Kullu, Solan, and Chamba.</w:t>
      </w:r>
    </w:p>
    <w:tbl>
      <w:tblPr>
        <w:tblStyle w:val="Table15"/>
        <w:tblW w:w="6225.0" w:type="dxa"/>
        <w:jc w:val="left"/>
        <w:tblInd w:w="285.0" w:type="dxa"/>
        <w:tblLayout w:type="fixed"/>
        <w:tblLook w:val="0400"/>
      </w:tblPr>
      <w:tblGrid>
        <w:gridCol w:w="1065"/>
        <w:gridCol w:w="2010"/>
        <w:gridCol w:w="3150"/>
        <w:tblGridChange w:id="0">
          <w:tblGrid>
            <w:gridCol w:w="1065"/>
            <w:gridCol w:w="2010"/>
            <w:gridCol w:w="3150"/>
          </w:tblGrid>
        </w:tblGridChange>
      </w:tblGrid>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BE">
            <w:pPr>
              <w:spacing w:after="0"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S.No.</w:t>
            </w:r>
          </w:p>
        </w:tc>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BF">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District</w:t>
            </w:r>
          </w:p>
        </w:tc>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0">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Funds allocated (Rs. in Lakh)</w:t>
            </w:r>
          </w:p>
        </w:tc>
      </w:tr>
      <w:tr>
        <w:trPr>
          <w:cantSplit w:val="0"/>
          <w:trHeight w:val="24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1">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240" w:lineRule="auto"/>
              <w:ind w:left="360" w:right="0" w:hanging="360"/>
              <w:jc w:val="center"/>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p>
        </w:tc>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2">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Kullu</w:t>
            </w:r>
          </w:p>
        </w:tc>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3">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112.00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4">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240" w:lineRule="auto"/>
              <w:ind w:left="360" w:right="0" w:hanging="360"/>
              <w:jc w:val="center"/>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p>
        </w:tc>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5">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Solan</w:t>
            </w:r>
          </w:p>
        </w:tc>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6">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150.00</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7">
            <w:pPr>
              <w:keepNext w:val="0"/>
              <w:keepLines w:val="0"/>
              <w:pageBreakBefore w:val="0"/>
              <w:widowControl w:val="1"/>
              <w:numPr>
                <w:ilvl w:val="0"/>
                <w:numId w:val="47"/>
              </w:numPr>
              <w:pBdr>
                <w:top w:space="0" w:sz="0" w:val="nil"/>
                <w:left w:space="0" w:sz="0" w:val="nil"/>
                <w:bottom w:space="0" w:sz="0" w:val="nil"/>
                <w:right w:space="0" w:sz="0" w:val="nil"/>
                <w:between w:space="0" w:sz="0" w:val="nil"/>
              </w:pBdr>
              <w:shd w:fill="auto" w:val="clear"/>
              <w:spacing w:after="0" w:before="0" w:line="240" w:lineRule="auto"/>
              <w:ind w:left="360" w:right="0" w:hanging="360"/>
              <w:jc w:val="center"/>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p>
        </w:tc>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8">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Chamba</w:t>
            </w:r>
          </w:p>
        </w:tc>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9">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40.00</w:t>
            </w:r>
          </w:p>
        </w:tc>
      </w:tr>
      <w:tr>
        <w:trPr>
          <w:cantSplit w:val="0"/>
          <w:trHeight w:val="300" w:hRule="atLeast"/>
          <w:tblHeader w:val="0"/>
        </w:trPr>
        <w:tc>
          <w:tcPr>
            <w:gridSpan w:val="2"/>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8CA">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Total</w:t>
            </w:r>
          </w:p>
        </w:tc>
        <w:tc>
          <w:tcPr>
            <w:tcBorders>
              <w:top w:color="000000" w:space="0" w:sz="8" w:val="single"/>
              <w:left w:color="000000" w:space="0" w:sz="8" w:val="single"/>
              <w:bottom w:color="000000" w:space="0" w:sz="8" w:val="single"/>
              <w:right w:color="000000" w:space="0" w:sz="8" w:val="single"/>
            </w:tcBorders>
            <w:tcMar>
              <w:left w:w="108.0" w:type="dxa"/>
              <w:right w:w="108.0" w:type="dxa"/>
            </w:tcMar>
          </w:tcPr>
          <w:p w:rsidR="00000000" w:rsidDel="00000000" w:rsidP="00000000" w:rsidRDefault="00000000" w:rsidRPr="00000000" w14:paraId="000008CC">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302.00</w:t>
            </w:r>
          </w:p>
        </w:tc>
      </w:tr>
    </w:tbl>
    <w:p w:rsidR="00000000" w:rsidDel="00000000" w:rsidP="00000000" w:rsidRDefault="00000000" w:rsidRPr="00000000" w14:paraId="000008CD">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3.2.2 Recovery and Reconstruction Interventions Proposed</w:t>
      </w:r>
    </w:p>
    <w:p w:rsidR="00000000" w:rsidDel="00000000" w:rsidP="00000000" w:rsidRDefault="00000000" w:rsidRPr="00000000" w14:paraId="000008CE">
      <w:pPr>
        <w:spacing w:after="240" w:before="240" w:line="240" w:lineRule="auto"/>
        <w:rPr>
          <w:rFonts w:ascii="Roboto" w:cs="Roboto" w:eastAsia="Roboto" w:hAnsi="Roboto"/>
          <w:b w:val="1"/>
        </w:rPr>
      </w:pPr>
      <w:r w:rsidDel="00000000" w:rsidR="00000000" w:rsidRPr="00000000">
        <w:rPr>
          <w:rFonts w:ascii="Roboto" w:cs="Roboto" w:eastAsia="Roboto" w:hAnsi="Roboto"/>
          <w:b w:val="1"/>
          <w:rtl w:val="0"/>
        </w:rPr>
        <w:t xml:space="preserve">Item-Wise Details of Approved Assistance</w:t>
      </w:r>
    </w:p>
    <w:p w:rsidR="00000000" w:rsidDel="00000000" w:rsidP="00000000" w:rsidRDefault="00000000" w:rsidRPr="00000000" w14:paraId="000008CF">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The table below outlines the district-wise breakdown of approved recovery and reconstruction works, including the nature, location, and cost of each intervention to be undertaken by the Department of Fisheries.</w:t>
      </w:r>
    </w:p>
    <w:tbl>
      <w:tblPr>
        <w:tblStyle w:val="Table16"/>
        <w:tblW w:w="9315.0" w:type="dxa"/>
        <w:jc w:val="left"/>
        <w:tblBorders>
          <w:top w:color="000000" w:space="0" w:sz="6" w:val="single"/>
          <w:left w:color="000000" w:space="0" w:sz="6" w:val="single"/>
          <w:bottom w:color="000000" w:space="0" w:sz="6" w:val="single"/>
          <w:right w:color="000000" w:space="0" w:sz="6" w:val="single"/>
          <w:insideH w:color="000000" w:space="0" w:sz="4" w:val="single"/>
          <w:insideV w:color="000000" w:space="0" w:sz="4" w:val="single"/>
        </w:tblBorders>
        <w:tblLayout w:type="fixed"/>
        <w:tblLook w:val="0600"/>
      </w:tblPr>
      <w:tblGrid>
        <w:gridCol w:w="810"/>
        <w:gridCol w:w="3848"/>
        <w:gridCol w:w="1935"/>
        <w:gridCol w:w="2722"/>
        <w:tblGridChange w:id="0">
          <w:tblGrid>
            <w:gridCol w:w="810"/>
            <w:gridCol w:w="3848"/>
            <w:gridCol w:w="1935"/>
            <w:gridCol w:w="2722"/>
          </w:tblGrid>
        </w:tblGridChange>
      </w:tblGrid>
      <w:tr>
        <w:trPr>
          <w:cantSplit w:val="0"/>
          <w:trHeight w:val="750" w:hRule="atLeast"/>
          <w:tblHeader w:val="0"/>
        </w:trPr>
        <w:tc>
          <w:tcPr>
            <w:gridSpan w:val="4"/>
            <w:shd w:fill="dae8f8" w:val="clear"/>
            <w:tcMar>
              <w:left w:w="105.0" w:type="dxa"/>
              <w:right w:w="105.0" w:type="dxa"/>
            </w:tcMar>
            <w:vAlign w:val="center"/>
          </w:tcPr>
          <w:p w:rsidR="00000000" w:rsidDel="00000000" w:rsidP="00000000" w:rsidRDefault="00000000" w:rsidRPr="00000000" w14:paraId="000008D0">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160" w:before="0" w:line="259" w:lineRule="auto"/>
              <w:ind w:left="108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Revival of severely damaged fish livestock and infrastructure damaged in district Kullu</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8D4">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Mar>
              <w:left w:w="105.0" w:type="dxa"/>
              <w:right w:w="105.0" w:type="dxa"/>
            </w:tcMar>
            <w:vAlign w:val="center"/>
          </w:tcPr>
          <w:p w:rsidR="00000000" w:rsidDel="00000000" w:rsidP="00000000" w:rsidRDefault="00000000" w:rsidRPr="00000000" w14:paraId="000008D5">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Name and Location of Work</w:t>
            </w:r>
          </w:p>
        </w:tc>
        <w:tc>
          <w:tcPr>
            <w:tcMar>
              <w:left w:w="105.0" w:type="dxa"/>
              <w:right w:w="105.0" w:type="dxa"/>
            </w:tcMar>
            <w:vAlign w:val="center"/>
          </w:tcPr>
          <w:p w:rsidR="00000000" w:rsidDel="00000000" w:rsidP="00000000" w:rsidRDefault="00000000" w:rsidRPr="00000000" w14:paraId="000008D6">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Amount Allocated </w:t>
            </w:r>
            <w:r w:rsidDel="00000000" w:rsidR="00000000" w:rsidRPr="00000000">
              <w:rPr>
                <w:rFonts w:ascii="Roboto" w:cs="Roboto" w:eastAsia="Roboto" w:hAnsi="Roboto"/>
                <w:b w:val="1"/>
                <w:rtl w:val="0"/>
              </w:rPr>
              <w:br w:type="textWrapping"/>
            </w:r>
            <w:r w:rsidDel="00000000" w:rsidR="00000000" w:rsidRPr="00000000">
              <w:rPr>
                <w:rFonts w:ascii="Roboto" w:cs="Roboto" w:eastAsia="Roboto" w:hAnsi="Roboto"/>
                <w:b w:val="1"/>
                <w:color w:val="000000"/>
                <w:rtl w:val="0"/>
              </w:rPr>
              <w:t xml:space="preserve">(in Lakh Rupees)</w:t>
            </w:r>
          </w:p>
        </w:tc>
        <w:tc>
          <w:tcPr>
            <w:tcMar>
              <w:left w:w="105.0" w:type="dxa"/>
              <w:right w:w="105.0" w:type="dxa"/>
            </w:tcMar>
            <w:vAlign w:val="center"/>
          </w:tcPr>
          <w:p w:rsidR="00000000" w:rsidDel="00000000" w:rsidP="00000000" w:rsidRDefault="00000000" w:rsidRPr="00000000" w14:paraId="000008D7">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Remarks</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8D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center"/>
          </w:tcPr>
          <w:p w:rsidR="00000000" w:rsidDel="00000000" w:rsidP="00000000" w:rsidRDefault="00000000" w:rsidRPr="00000000" w14:paraId="000008D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Repair of Intake channel at Trout Fish Farm Patlikuhal, Distt. Kullu, H.P.</w:t>
            </w:r>
          </w:p>
        </w:tc>
        <w:tc>
          <w:tcPr>
            <w:tcMar>
              <w:left w:w="105.0" w:type="dxa"/>
              <w:right w:w="105.0" w:type="dxa"/>
            </w:tcMar>
            <w:vAlign w:val="center"/>
          </w:tcPr>
          <w:p w:rsidR="00000000" w:rsidDel="00000000" w:rsidP="00000000" w:rsidRDefault="00000000" w:rsidRPr="00000000" w14:paraId="000008D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33.200</w:t>
            </w:r>
          </w:p>
        </w:tc>
        <w:tc>
          <w:tcPr>
            <w:tcMar>
              <w:left w:w="105.0" w:type="dxa"/>
              <w:right w:w="105.0" w:type="dxa"/>
            </w:tcMar>
            <w:vAlign w:val="center"/>
          </w:tcPr>
          <w:p w:rsidR="00000000" w:rsidDel="00000000" w:rsidP="00000000" w:rsidRDefault="00000000" w:rsidRPr="00000000" w14:paraId="000008DB">
            <w:pPr>
              <w:jc w:val="center"/>
              <w:rPr>
                <w:rFonts w:ascii="Roboto" w:cs="Roboto" w:eastAsia="Roboto" w:hAnsi="Roboto"/>
                <w:color w:val="000000"/>
              </w:rPr>
            </w:pPr>
            <w:r w:rsidDel="00000000" w:rsidR="00000000" w:rsidRPr="00000000">
              <w:rPr>
                <w:rtl w:val="0"/>
              </w:rPr>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8DC">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Mar>
              <w:left w:w="105.0" w:type="dxa"/>
              <w:right w:w="105.0" w:type="dxa"/>
            </w:tcMar>
            <w:vAlign w:val="center"/>
          </w:tcPr>
          <w:p w:rsidR="00000000" w:rsidDel="00000000" w:rsidP="00000000" w:rsidRDefault="00000000" w:rsidRPr="00000000" w14:paraId="000008D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Repair of Intake channel at Trout Hatchery Bathar, Distt. Kullu, H.P.</w:t>
            </w:r>
          </w:p>
        </w:tc>
        <w:tc>
          <w:tcPr>
            <w:tcMar>
              <w:left w:w="105.0" w:type="dxa"/>
              <w:right w:w="105.0" w:type="dxa"/>
            </w:tcMar>
            <w:vAlign w:val="center"/>
          </w:tcPr>
          <w:p w:rsidR="00000000" w:rsidDel="00000000" w:rsidP="00000000" w:rsidRDefault="00000000" w:rsidRPr="00000000" w14:paraId="000008D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35.965</w:t>
            </w:r>
          </w:p>
        </w:tc>
        <w:tc>
          <w:tcPr>
            <w:tcMar>
              <w:left w:w="105.0" w:type="dxa"/>
              <w:right w:w="105.0" w:type="dxa"/>
            </w:tcMar>
            <w:vAlign w:val="center"/>
          </w:tcPr>
          <w:p w:rsidR="00000000" w:rsidDel="00000000" w:rsidP="00000000" w:rsidRDefault="00000000" w:rsidRPr="00000000" w14:paraId="000008DF">
            <w:pPr>
              <w:jc w:val="center"/>
              <w:rPr>
                <w:rFonts w:ascii="Roboto" w:cs="Roboto" w:eastAsia="Roboto" w:hAnsi="Roboto"/>
                <w:color w:val="000000"/>
              </w:rPr>
            </w:pPr>
            <w:r w:rsidDel="00000000" w:rsidR="00000000" w:rsidRPr="00000000">
              <w:rPr>
                <w:rtl w:val="0"/>
              </w:rPr>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8E0">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Mar>
              <w:left w:w="105.0" w:type="dxa"/>
              <w:right w:w="105.0" w:type="dxa"/>
            </w:tcMar>
            <w:vAlign w:val="center"/>
          </w:tcPr>
          <w:p w:rsidR="00000000" w:rsidDel="00000000" w:rsidP="00000000" w:rsidRDefault="00000000" w:rsidRPr="00000000" w14:paraId="000008E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Repair of Intake channel at Trout Fish Farm Hamni, Distt. Kullu, H.P.</w:t>
            </w:r>
          </w:p>
        </w:tc>
        <w:tc>
          <w:tcPr>
            <w:tcMar>
              <w:left w:w="105.0" w:type="dxa"/>
              <w:right w:w="105.0" w:type="dxa"/>
            </w:tcMar>
            <w:vAlign w:val="center"/>
          </w:tcPr>
          <w:p w:rsidR="00000000" w:rsidDel="00000000" w:rsidP="00000000" w:rsidRDefault="00000000" w:rsidRPr="00000000" w14:paraId="000008E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42.835</w:t>
            </w:r>
          </w:p>
        </w:tc>
        <w:tc>
          <w:tcPr>
            <w:tcMar>
              <w:left w:w="105.0" w:type="dxa"/>
              <w:right w:w="105.0" w:type="dxa"/>
            </w:tcMar>
            <w:vAlign w:val="center"/>
          </w:tcPr>
          <w:p w:rsidR="00000000" w:rsidDel="00000000" w:rsidP="00000000" w:rsidRDefault="00000000" w:rsidRPr="00000000" w14:paraId="000008E3">
            <w:pPr>
              <w:jc w:val="center"/>
              <w:rPr>
                <w:rFonts w:ascii="Roboto" w:cs="Roboto" w:eastAsia="Roboto" w:hAnsi="Roboto"/>
                <w:color w:val="000000"/>
              </w:rPr>
            </w:pPr>
            <w:r w:rsidDel="00000000" w:rsidR="00000000" w:rsidRPr="00000000">
              <w:rPr>
                <w:rtl w:val="0"/>
              </w:rPr>
            </w:r>
          </w:p>
        </w:tc>
      </w:tr>
      <w:tr>
        <w:trPr>
          <w:cantSplit w:val="0"/>
          <w:trHeight w:val="420" w:hRule="atLeast"/>
          <w:tblHeader w:val="0"/>
        </w:trPr>
        <w:tc>
          <w:tcPr>
            <w:tcMar>
              <w:left w:w="105.0" w:type="dxa"/>
              <w:right w:w="105.0" w:type="dxa"/>
            </w:tcMar>
            <w:vAlign w:val="center"/>
          </w:tcPr>
          <w:p w:rsidR="00000000" w:rsidDel="00000000" w:rsidP="00000000" w:rsidRDefault="00000000" w:rsidRPr="00000000" w14:paraId="000008E4">
            <w:pPr>
              <w:jc w:val="center"/>
              <w:rPr>
                <w:rFonts w:ascii="Roboto" w:cs="Roboto" w:eastAsia="Roboto" w:hAnsi="Roboto"/>
                <w:color w:val="000000"/>
              </w:rPr>
            </w:pPr>
            <w:r w:rsidDel="00000000" w:rsidR="00000000" w:rsidRPr="00000000">
              <w:rPr>
                <w:rtl w:val="0"/>
              </w:rPr>
            </w:r>
          </w:p>
        </w:tc>
        <w:tc>
          <w:tcPr>
            <w:tcMar>
              <w:left w:w="105.0" w:type="dxa"/>
              <w:right w:w="105.0" w:type="dxa"/>
            </w:tcMar>
            <w:vAlign w:val="center"/>
          </w:tcPr>
          <w:p w:rsidR="00000000" w:rsidDel="00000000" w:rsidP="00000000" w:rsidRDefault="00000000" w:rsidRPr="00000000" w14:paraId="000008E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(A) </w:t>
            </w:r>
          </w:p>
        </w:tc>
        <w:tc>
          <w:tcPr>
            <w:tcMar>
              <w:left w:w="105.0" w:type="dxa"/>
              <w:right w:w="105.0" w:type="dxa"/>
            </w:tcMar>
            <w:vAlign w:val="center"/>
          </w:tcPr>
          <w:p w:rsidR="00000000" w:rsidDel="00000000" w:rsidP="00000000" w:rsidRDefault="00000000" w:rsidRPr="00000000" w14:paraId="000008E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112</w:t>
            </w:r>
          </w:p>
        </w:tc>
        <w:tc>
          <w:tcPr>
            <w:tcMar>
              <w:left w:w="105.0" w:type="dxa"/>
              <w:right w:w="105.0" w:type="dxa"/>
            </w:tcMar>
            <w:vAlign w:val="center"/>
          </w:tcPr>
          <w:p w:rsidR="00000000" w:rsidDel="00000000" w:rsidP="00000000" w:rsidRDefault="00000000" w:rsidRPr="00000000" w14:paraId="000008E7">
            <w:pPr>
              <w:jc w:val="center"/>
              <w:rPr>
                <w:rFonts w:ascii="Roboto" w:cs="Roboto" w:eastAsia="Roboto" w:hAnsi="Roboto"/>
                <w:color w:val="000000"/>
              </w:rPr>
            </w:pPr>
            <w:r w:rsidDel="00000000" w:rsidR="00000000" w:rsidRPr="00000000">
              <w:rPr>
                <w:rtl w:val="0"/>
              </w:rPr>
            </w:r>
          </w:p>
        </w:tc>
      </w:tr>
      <w:tr>
        <w:trPr>
          <w:cantSplit w:val="0"/>
          <w:trHeight w:val="750" w:hRule="atLeast"/>
          <w:tblHeader w:val="0"/>
        </w:trPr>
        <w:tc>
          <w:tcPr>
            <w:gridSpan w:val="4"/>
            <w:shd w:fill="dae8f8" w:val="clear"/>
            <w:tcMar>
              <w:left w:w="105.0" w:type="dxa"/>
              <w:right w:w="105.0" w:type="dxa"/>
            </w:tcMar>
            <w:vAlign w:val="center"/>
          </w:tcPr>
          <w:p w:rsidR="00000000" w:rsidDel="00000000" w:rsidP="00000000" w:rsidRDefault="00000000" w:rsidRPr="00000000" w14:paraId="000008E8">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160" w:before="0" w:line="259" w:lineRule="auto"/>
              <w:ind w:left="108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Revival of totally damaged office, residential and toilet buildings in district Solan</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8EC">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Mar>
              <w:left w:w="105.0" w:type="dxa"/>
              <w:right w:w="105.0" w:type="dxa"/>
            </w:tcMar>
            <w:vAlign w:val="center"/>
          </w:tcPr>
          <w:p w:rsidR="00000000" w:rsidDel="00000000" w:rsidP="00000000" w:rsidRDefault="00000000" w:rsidRPr="00000000" w14:paraId="000008ED">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Name and Location of Work</w:t>
            </w:r>
          </w:p>
        </w:tc>
        <w:tc>
          <w:tcPr>
            <w:tcMar>
              <w:left w:w="105.0" w:type="dxa"/>
              <w:right w:w="105.0" w:type="dxa"/>
            </w:tcMar>
            <w:vAlign w:val="center"/>
          </w:tcPr>
          <w:p w:rsidR="00000000" w:rsidDel="00000000" w:rsidP="00000000" w:rsidRDefault="00000000" w:rsidRPr="00000000" w14:paraId="000008EE">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Amount Allocated </w:t>
            </w:r>
            <w:r w:rsidDel="00000000" w:rsidR="00000000" w:rsidRPr="00000000">
              <w:rPr>
                <w:rFonts w:ascii="Roboto" w:cs="Roboto" w:eastAsia="Roboto" w:hAnsi="Roboto"/>
                <w:b w:val="1"/>
                <w:rtl w:val="0"/>
              </w:rPr>
              <w:br w:type="textWrapping"/>
            </w:r>
            <w:r w:rsidDel="00000000" w:rsidR="00000000" w:rsidRPr="00000000">
              <w:rPr>
                <w:rFonts w:ascii="Roboto" w:cs="Roboto" w:eastAsia="Roboto" w:hAnsi="Roboto"/>
                <w:b w:val="1"/>
                <w:color w:val="000000"/>
                <w:rtl w:val="0"/>
              </w:rPr>
              <w:t xml:space="preserve">(in Lakh Rupees)</w:t>
            </w:r>
          </w:p>
        </w:tc>
        <w:tc>
          <w:tcPr>
            <w:tcMar>
              <w:left w:w="105.0" w:type="dxa"/>
              <w:right w:w="105.0" w:type="dxa"/>
            </w:tcMar>
            <w:vAlign w:val="center"/>
          </w:tcPr>
          <w:p w:rsidR="00000000" w:rsidDel="00000000" w:rsidP="00000000" w:rsidRDefault="00000000" w:rsidRPr="00000000" w14:paraId="000008EF">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Remarks</w:t>
            </w:r>
          </w:p>
        </w:tc>
      </w:tr>
      <w:tr>
        <w:trPr>
          <w:cantSplit w:val="0"/>
          <w:trHeight w:val="1005" w:hRule="atLeast"/>
          <w:tblHeader w:val="0"/>
        </w:trPr>
        <w:tc>
          <w:tcPr>
            <w:tcMar>
              <w:left w:w="105.0" w:type="dxa"/>
              <w:right w:w="105.0" w:type="dxa"/>
            </w:tcMar>
            <w:vAlign w:val="center"/>
          </w:tcPr>
          <w:p w:rsidR="00000000" w:rsidDel="00000000" w:rsidP="00000000" w:rsidRDefault="00000000" w:rsidRPr="00000000" w14:paraId="000008F0">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center"/>
          </w:tcPr>
          <w:p w:rsidR="00000000" w:rsidDel="00000000" w:rsidP="00000000" w:rsidRDefault="00000000" w:rsidRPr="00000000" w14:paraId="000008F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Recovery and Reconstruction of Office building at Shamti, Distt. Solan, H.P. </w:t>
            </w:r>
          </w:p>
        </w:tc>
        <w:tc>
          <w:tcPr>
            <w:tcMar>
              <w:left w:w="105.0" w:type="dxa"/>
              <w:right w:w="105.0" w:type="dxa"/>
            </w:tcMar>
            <w:vAlign w:val="center"/>
          </w:tcPr>
          <w:p w:rsidR="00000000" w:rsidDel="00000000" w:rsidP="00000000" w:rsidRDefault="00000000" w:rsidRPr="00000000" w14:paraId="000008F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125.00</w:t>
            </w:r>
          </w:p>
        </w:tc>
        <w:tc>
          <w:tcPr>
            <w:vMerge w:val="restart"/>
            <w:tcMar>
              <w:left w:w="105.0" w:type="dxa"/>
              <w:right w:w="105.0" w:type="dxa"/>
            </w:tcMar>
            <w:vAlign w:val="center"/>
          </w:tcPr>
          <w:p w:rsidR="00000000" w:rsidDel="00000000" w:rsidP="00000000" w:rsidRDefault="00000000" w:rsidRPr="00000000" w14:paraId="000008F3">
            <w:pPr>
              <w:jc w:val="center"/>
              <w:rPr>
                <w:rFonts w:ascii="Roboto" w:cs="Roboto" w:eastAsia="Roboto" w:hAnsi="Roboto"/>
              </w:rPr>
            </w:pPr>
            <w:r w:rsidDel="00000000" w:rsidR="00000000" w:rsidRPr="00000000">
              <w:rPr>
                <w:rFonts w:ascii="Roboto" w:cs="Roboto" w:eastAsia="Roboto" w:hAnsi="Roboto"/>
                <w:rtl w:val="0"/>
              </w:rPr>
              <w:t xml:space="preserve">Since old site has turned into a sliding zone and has been declared unsafe by the district administration and engineering wing, these reconstruction works are to be carried out on a new site.  The department has taken up the matter of selection new site with the district administration.  As soon as new site is selected reconstruction work shall be commenced at the earliest.</w:t>
            </w:r>
          </w:p>
        </w:tc>
      </w:tr>
      <w:tr>
        <w:trPr>
          <w:cantSplit w:val="0"/>
          <w:trHeight w:val="1035" w:hRule="atLeast"/>
          <w:tblHeader w:val="0"/>
        </w:trPr>
        <w:tc>
          <w:tcPr>
            <w:tcMar>
              <w:left w:w="105.0" w:type="dxa"/>
              <w:right w:w="105.0" w:type="dxa"/>
            </w:tcMar>
            <w:vAlign w:val="center"/>
          </w:tcPr>
          <w:p w:rsidR="00000000" w:rsidDel="00000000" w:rsidP="00000000" w:rsidRDefault="00000000" w:rsidRPr="00000000" w14:paraId="000008F4">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Mar>
              <w:left w:w="105.0" w:type="dxa"/>
              <w:right w:w="105.0" w:type="dxa"/>
            </w:tcMar>
            <w:vAlign w:val="center"/>
          </w:tcPr>
          <w:p w:rsidR="00000000" w:rsidDel="00000000" w:rsidP="00000000" w:rsidRDefault="00000000" w:rsidRPr="00000000" w14:paraId="000008F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Recovery and Reconstruction of Storeroom at Shamti, Distt. Solan, H.P.</w:t>
            </w:r>
          </w:p>
        </w:tc>
        <w:tc>
          <w:tcPr>
            <w:tcMar>
              <w:left w:w="105.0" w:type="dxa"/>
              <w:right w:w="105.0" w:type="dxa"/>
            </w:tcMar>
            <w:vAlign w:val="center"/>
          </w:tcPr>
          <w:p w:rsidR="00000000" w:rsidDel="00000000" w:rsidP="00000000" w:rsidRDefault="00000000" w:rsidRPr="00000000" w14:paraId="000008F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15.00</w:t>
            </w:r>
          </w:p>
        </w:tc>
        <w:tc>
          <w:tcPr>
            <w:vMerge w:val="continue"/>
            <w:tcMar>
              <w:left w:w="105.0" w:type="dxa"/>
              <w:right w:w="105.0" w:type="dxa"/>
            </w:tcMar>
            <w:vAlign w:val="center"/>
          </w:tcPr>
          <w:p w:rsidR="00000000" w:rsidDel="00000000" w:rsidP="00000000" w:rsidRDefault="00000000" w:rsidRPr="00000000" w14:paraId="000008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8F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Mar>
              <w:left w:w="105.0" w:type="dxa"/>
              <w:right w:w="105.0" w:type="dxa"/>
            </w:tcMar>
            <w:vAlign w:val="center"/>
          </w:tcPr>
          <w:p w:rsidR="00000000" w:rsidDel="00000000" w:rsidP="00000000" w:rsidRDefault="00000000" w:rsidRPr="00000000" w14:paraId="000008F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Recovery and Reconstruction of Public Toilet at Shamti, Distt. Solan, H.P.</w:t>
            </w:r>
          </w:p>
        </w:tc>
        <w:tc>
          <w:tcPr>
            <w:tcMar>
              <w:left w:w="105.0" w:type="dxa"/>
              <w:right w:w="105.0" w:type="dxa"/>
            </w:tcMar>
            <w:vAlign w:val="center"/>
          </w:tcPr>
          <w:p w:rsidR="00000000" w:rsidDel="00000000" w:rsidP="00000000" w:rsidRDefault="00000000" w:rsidRPr="00000000" w14:paraId="000008F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10.00</w:t>
            </w:r>
          </w:p>
        </w:tc>
        <w:tc>
          <w:tcPr>
            <w:vMerge w:val="continue"/>
            <w:tcMar>
              <w:left w:w="105.0" w:type="dxa"/>
              <w:right w:w="105.0" w:type="dxa"/>
            </w:tcMar>
            <w:vAlign w:val="center"/>
          </w:tcPr>
          <w:p w:rsidR="00000000" w:rsidDel="00000000" w:rsidP="00000000" w:rsidRDefault="00000000" w:rsidRPr="00000000" w14:paraId="000008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r>
      <w:tr>
        <w:trPr>
          <w:cantSplit w:val="0"/>
          <w:trHeight w:val="450" w:hRule="atLeast"/>
          <w:tblHeader w:val="0"/>
        </w:trPr>
        <w:tc>
          <w:tcPr>
            <w:tcMar>
              <w:left w:w="105.0" w:type="dxa"/>
              <w:right w:w="105.0" w:type="dxa"/>
            </w:tcMar>
            <w:vAlign w:val="center"/>
          </w:tcPr>
          <w:p w:rsidR="00000000" w:rsidDel="00000000" w:rsidP="00000000" w:rsidRDefault="00000000" w:rsidRPr="00000000" w14:paraId="000008FC">
            <w:pPr>
              <w:jc w:val="center"/>
              <w:rPr>
                <w:rFonts w:ascii="Roboto" w:cs="Roboto" w:eastAsia="Roboto" w:hAnsi="Roboto"/>
                <w:color w:val="000000"/>
              </w:rPr>
            </w:pPr>
            <w:r w:rsidDel="00000000" w:rsidR="00000000" w:rsidRPr="00000000">
              <w:rPr>
                <w:rtl w:val="0"/>
              </w:rPr>
            </w:r>
          </w:p>
        </w:tc>
        <w:tc>
          <w:tcPr>
            <w:tcMar>
              <w:left w:w="105.0" w:type="dxa"/>
              <w:right w:w="105.0" w:type="dxa"/>
            </w:tcMar>
            <w:vAlign w:val="center"/>
          </w:tcPr>
          <w:p w:rsidR="00000000" w:rsidDel="00000000" w:rsidP="00000000" w:rsidRDefault="00000000" w:rsidRPr="00000000" w14:paraId="000008F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(B) </w:t>
            </w:r>
          </w:p>
        </w:tc>
        <w:tc>
          <w:tcPr>
            <w:tcMar>
              <w:left w:w="105.0" w:type="dxa"/>
              <w:right w:w="105.0" w:type="dxa"/>
            </w:tcMar>
            <w:vAlign w:val="center"/>
          </w:tcPr>
          <w:p w:rsidR="00000000" w:rsidDel="00000000" w:rsidP="00000000" w:rsidRDefault="00000000" w:rsidRPr="00000000" w14:paraId="000008F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150</w:t>
            </w:r>
          </w:p>
        </w:tc>
        <w:tc>
          <w:tcPr>
            <w:tcMar>
              <w:left w:w="105.0" w:type="dxa"/>
              <w:right w:w="105.0" w:type="dxa"/>
            </w:tcMar>
            <w:vAlign w:val="center"/>
          </w:tcPr>
          <w:p w:rsidR="00000000" w:rsidDel="00000000" w:rsidP="00000000" w:rsidRDefault="00000000" w:rsidRPr="00000000" w14:paraId="000008FF">
            <w:pPr>
              <w:jc w:val="center"/>
              <w:rPr>
                <w:rFonts w:ascii="Roboto" w:cs="Roboto" w:eastAsia="Roboto" w:hAnsi="Roboto"/>
                <w:color w:val="000000"/>
              </w:rPr>
            </w:pPr>
            <w:r w:rsidDel="00000000" w:rsidR="00000000" w:rsidRPr="00000000">
              <w:rPr>
                <w:rtl w:val="0"/>
              </w:rPr>
            </w:r>
          </w:p>
        </w:tc>
      </w:tr>
      <w:tr>
        <w:trPr>
          <w:cantSplit w:val="0"/>
          <w:trHeight w:val="510" w:hRule="atLeast"/>
          <w:tblHeader w:val="0"/>
        </w:trPr>
        <w:tc>
          <w:tcPr>
            <w:gridSpan w:val="4"/>
            <w:shd w:fill="dae8f8" w:val="clear"/>
            <w:tcMar>
              <w:left w:w="105.0" w:type="dxa"/>
              <w:right w:w="105.0" w:type="dxa"/>
            </w:tcMar>
            <w:vAlign w:val="center"/>
          </w:tcPr>
          <w:p w:rsidR="00000000" w:rsidDel="00000000" w:rsidP="00000000" w:rsidRDefault="00000000" w:rsidRPr="00000000" w14:paraId="00000900">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160" w:before="0" w:line="259" w:lineRule="auto"/>
              <w:ind w:left="108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Revival of severely damaged fish feed mill, and storeroom in district of Chamba</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904">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Mar>
              <w:left w:w="105.0" w:type="dxa"/>
              <w:right w:w="105.0" w:type="dxa"/>
            </w:tcMar>
            <w:vAlign w:val="center"/>
          </w:tcPr>
          <w:p w:rsidR="00000000" w:rsidDel="00000000" w:rsidP="00000000" w:rsidRDefault="00000000" w:rsidRPr="00000000" w14:paraId="00000905">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Name and Location of Work</w:t>
            </w:r>
          </w:p>
        </w:tc>
        <w:tc>
          <w:tcPr>
            <w:tcMar>
              <w:left w:w="105.0" w:type="dxa"/>
              <w:right w:w="105.0" w:type="dxa"/>
            </w:tcMar>
            <w:vAlign w:val="center"/>
          </w:tcPr>
          <w:p w:rsidR="00000000" w:rsidDel="00000000" w:rsidP="00000000" w:rsidRDefault="00000000" w:rsidRPr="00000000" w14:paraId="00000906">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Amount Allocated </w:t>
            </w:r>
            <w:r w:rsidDel="00000000" w:rsidR="00000000" w:rsidRPr="00000000">
              <w:rPr>
                <w:rFonts w:ascii="Roboto" w:cs="Roboto" w:eastAsia="Roboto" w:hAnsi="Roboto"/>
                <w:b w:val="1"/>
                <w:rtl w:val="0"/>
              </w:rPr>
              <w:br w:type="textWrapping"/>
            </w:r>
            <w:r w:rsidDel="00000000" w:rsidR="00000000" w:rsidRPr="00000000">
              <w:rPr>
                <w:rFonts w:ascii="Roboto" w:cs="Roboto" w:eastAsia="Roboto" w:hAnsi="Roboto"/>
                <w:b w:val="1"/>
                <w:color w:val="000000"/>
                <w:rtl w:val="0"/>
              </w:rPr>
              <w:t xml:space="preserve">(in Lakh Rupees)</w:t>
            </w:r>
          </w:p>
        </w:tc>
        <w:tc>
          <w:tcPr>
            <w:tcMar>
              <w:left w:w="105.0" w:type="dxa"/>
              <w:right w:w="105.0" w:type="dxa"/>
            </w:tcMar>
            <w:vAlign w:val="center"/>
          </w:tcPr>
          <w:p w:rsidR="00000000" w:rsidDel="00000000" w:rsidP="00000000" w:rsidRDefault="00000000" w:rsidRPr="00000000" w14:paraId="00000907">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Remarks</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90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bottom"/>
          </w:tcPr>
          <w:p w:rsidR="00000000" w:rsidDel="00000000" w:rsidP="00000000" w:rsidRDefault="00000000" w:rsidRPr="00000000" w14:paraId="0000090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Repair and restoration of Fish feed Mill at Carp Fish Farm Sultanpur, Distt. Chamba, H.P.</w:t>
            </w:r>
          </w:p>
        </w:tc>
        <w:tc>
          <w:tcPr>
            <w:tcMar>
              <w:left w:w="105.0" w:type="dxa"/>
              <w:right w:w="105.0" w:type="dxa"/>
            </w:tcMar>
            <w:vAlign w:val="center"/>
          </w:tcPr>
          <w:p w:rsidR="00000000" w:rsidDel="00000000" w:rsidP="00000000" w:rsidRDefault="00000000" w:rsidRPr="00000000" w14:paraId="0000090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20.00</w:t>
            </w:r>
          </w:p>
        </w:tc>
        <w:tc>
          <w:tcPr>
            <w:tcMar>
              <w:left w:w="105.0" w:type="dxa"/>
              <w:right w:w="105.0" w:type="dxa"/>
            </w:tcMar>
            <w:vAlign w:val="center"/>
          </w:tcPr>
          <w:p w:rsidR="00000000" w:rsidDel="00000000" w:rsidP="00000000" w:rsidRDefault="00000000" w:rsidRPr="00000000" w14:paraId="0000090B">
            <w:pPr>
              <w:jc w:val="center"/>
              <w:rPr>
                <w:rFonts w:ascii="Roboto" w:cs="Roboto" w:eastAsia="Roboto" w:hAnsi="Roboto"/>
                <w:color w:val="000000"/>
              </w:rPr>
            </w:pPr>
            <w:r w:rsidDel="00000000" w:rsidR="00000000" w:rsidRPr="00000000">
              <w:rPr>
                <w:rtl w:val="0"/>
              </w:rPr>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90C">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Mar>
              <w:left w:w="105.0" w:type="dxa"/>
              <w:right w:w="105.0" w:type="dxa"/>
            </w:tcMar>
            <w:vAlign w:val="bottom"/>
          </w:tcPr>
          <w:p w:rsidR="00000000" w:rsidDel="00000000" w:rsidP="00000000" w:rsidRDefault="00000000" w:rsidRPr="00000000" w14:paraId="0000090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Repair of Storeroom at Carp Fish Farm Sultanpur, Distt. Chamba, H.P.</w:t>
            </w:r>
          </w:p>
        </w:tc>
        <w:tc>
          <w:tcPr>
            <w:tcMar>
              <w:left w:w="105.0" w:type="dxa"/>
              <w:right w:w="105.0" w:type="dxa"/>
            </w:tcMar>
            <w:vAlign w:val="center"/>
          </w:tcPr>
          <w:p w:rsidR="00000000" w:rsidDel="00000000" w:rsidP="00000000" w:rsidRDefault="00000000" w:rsidRPr="00000000" w14:paraId="0000090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20.00</w:t>
            </w:r>
          </w:p>
        </w:tc>
        <w:tc>
          <w:tcPr>
            <w:tcMar>
              <w:left w:w="105.0" w:type="dxa"/>
              <w:right w:w="105.0" w:type="dxa"/>
            </w:tcMar>
            <w:vAlign w:val="center"/>
          </w:tcPr>
          <w:p w:rsidR="00000000" w:rsidDel="00000000" w:rsidP="00000000" w:rsidRDefault="00000000" w:rsidRPr="00000000" w14:paraId="0000090F">
            <w:pPr>
              <w:jc w:val="center"/>
              <w:rPr>
                <w:rFonts w:ascii="Roboto" w:cs="Roboto" w:eastAsia="Roboto" w:hAnsi="Roboto"/>
                <w:color w:val="000000"/>
              </w:rPr>
            </w:pPr>
            <w:r w:rsidDel="00000000" w:rsidR="00000000" w:rsidRPr="00000000">
              <w:rPr>
                <w:rtl w:val="0"/>
              </w:rPr>
            </w:r>
          </w:p>
        </w:tc>
      </w:tr>
      <w:tr>
        <w:trPr>
          <w:cantSplit w:val="0"/>
          <w:trHeight w:val="375" w:hRule="atLeast"/>
          <w:tblHeader w:val="0"/>
        </w:trPr>
        <w:tc>
          <w:tcPr>
            <w:tcMar>
              <w:left w:w="105.0" w:type="dxa"/>
              <w:right w:w="105.0" w:type="dxa"/>
            </w:tcMar>
            <w:vAlign w:val="center"/>
          </w:tcPr>
          <w:p w:rsidR="00000000" w:rsidDel="00000000" w:rsidP="00000000" w:rsidRDefault="00000000" w:rsidRPr="00000000" w14:paraId="00000910">
            <w:pPr>
              <w:jc w:val="center"/>
              <w:rPr>
                <w:rFonts w:ascii="Roboto" w:cs="Roboto" w:eastAsia="Roboto" w:hAnsi="Roboto"/>
                <w:color w:val="000000"/>
              </w:rPr>
            </w:pPr>
            <w:r w:rsidDel="00000000" w:rsidR="00000000" w:rsidRPr="00000000">
              <w:rPr>
                <w:rtl w:val="0"/>
              </w:rPr>
            </w:r>
          </w:p>
        </w:tc>
        <w:tc>
          <w:tcPr>
            <w:tcMar>
              <w:left w:w="105.0" w:type="dxa"/>
              <w:right w:w="105.0" w:type="dxa"/>
            </w:tcMar>
            <w:vAlign w:val="center"/>
          </w:tcPr>
          <w:p w:rsidR="00000000" w:rsidDel="00000000" w:rsidP="00000000" w:rsidRDefault="00000000" w:rsidRPr="00000000" w14:paraId="0000091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(C)</w:t>
            </w:r>
          </w:p>
        </w:tc>
        <w:tc>
          <w:tcPr>
            <w:tcMar>
              <w:left w:w="105.0" w:type="dxa"/>
              <w:right w:w="105.0" w:type="dxa"/>
            </w:tcMar>
            <w:vAlign w:val="center"/>
          </w:tcPr>
          <w:p w:rsidR="00000000" w:rsidDel="00000000" w:rsidP="00000000" w:rsidRDefault="00000000" w:rsidRPr="00000000" w14:paraId="0000091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40.00</w:t>
            </w:r>
          </w:p>
        </w:tc>
        <w:tc>
          <w:tcPr>
            <w:tcMar>
              <w:left w:w="105.0" w:type="dxa"/>
              <w:right w:w="105.0" w:type="dxa"/>
            </w:tcMar>
            <w:vAlign w:val="center"/>
          </w:tcPr>
          <w:p w:rsidR="00000000" w:rsidDel="00000000" w:rsidP="00000000" w:rsidRDefault="00000000" w:rsidRPr="00000000" w14:paraId="00000913">
            <w:pPr>
              <w:jc w:val="center"/>
              <w:rPr>
                <w:rFonts w:ascii="Roboto" w:cs="Roboto" w:eastAsia="Roboto" w:hAnsi="Roboto"/>
                <w:color w:val="000000"/>
              </w:rPr>
            </w:pPr>
            <w:r w:rsidDel="00000000" w:rsidR="00000000" w:rsidRPr="00000000">
              <w:rPr>
                <w:rtl w:val="0"/>
              </w:rPr>
            </w:r>
          </w:p>
        </w:tc>
      </w:tr>
      <w:tr>
        <w:trPr>
          <w:cantSplit w:val="0"/>
          <w:trHeight w:val="420" w:hRule="atLeast"/>
          <w:tblHeader w:val="0"/>
        </w:trPr>
        <w:tc>
          <w:tcPr>
            <w:gridSpan w:val="2"/>
            <w:shd w:fill="dae8f8" w:val="clear"/>
            <w:tcMar>
              <w:left w:w="105.0" w:type="dxa"/>
              <w:right w:w="105.0" w:type="dxa"/>
            </w:tcMar>
            <w:vAlign w:val="center"/>
          </w:tcPr>
          <w:p w:rsidR="00000000" w:rsidDel="00000000" w:rsidP="00000000" w:rsidRDefault="00000000" w:rsidRPr="00000000" w14:paraId="00000914">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GRAND TOTAL (A + B + C)</w:t>
            </w:r>
          </w:p>
        </w:tc>
        <w:tc>
          <w:tcPr>
            <w:shd w:fill="dae8f8" w:val="clear"/>
            <w:tcMar>
              <w:left w:w="105.0" w:type="dxa"/>
              <w:right w:w="105.0" w:type="dxa"/>
            </w:tcMar>
            <w:vAlign w:val="center"/>
          </w:tcPr>
          <w:p w:rsidR="00000000" w:rsidDel="00000000" w:rsidP="00000000" w:rsidRDefault="00000000" w:rsidRPr="00000000" w14:paraId="00000916">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302.00</w:t>
            </w:r>
          </w:p>
        </w:tc>
        <w:tc>
          <w:tcPr>
            <w:shd w:fill="dae8f8" w:val="clear"/>
            <w:tcMar>
              <w:left w:w="105.0" w:type="dxa"/>
              <w:right w:w="105.0" w:type="dxa"/>
            </w:tcMar>
            <w:vAlign w:val="center"/>
          </w:tcPr>
          <w:p w:rsidR="00000000" w:rsidDel="00000000" w:rsidP="00000000" w:rsidRDefault="00000000" w:rsidRPr="00000000" w14:paraId="00000917">
            <w:pPr>
              <w:jc w:val="center"/>
              <w:rPr>
                <w:rFonts w:ascii="Roboto" w:cs="Roboto" w:eastAsia="Roboto" w:hAnsi="Roboto"/>
                <w:b w:val="1"/>
                <w:color w:val="000000"/>
              </w:rPr>
            </w:pPr>
            <w:r w:rsidDel="00000000" w:rsidR="00000000" w:rsidRPr="00000000">
              <w:rPr>
                <w:rtl w:val="0"/>
              </w:rPr>
            </w:r>
          </w:p>
        </w:tc>
      </w:tr>
    </w:tbl>
    <w:p w:rsidR="00000000" w:rsidDel="00000000" w:rsidP="00000000" w:rsidRDefault="00000000" w:rsidRPr="00000000" w14:paraId="00000918">
      <w:pPr>
        <w:spacing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919">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II. Phased Implementation and Fund Utilization</w:t>
      </w:r>
    </w:p>
    <w:p w:rsidR="00000000" w:rsidDel="00000000" w:rsidP="00000000" w:rsidRDefault="00000000" w:rsidRPr="00000000" w14:paraId="0000091A">
      <w:pPr>
        <w:spacing w:line="240" w:lineRule="auto"/>
        <w:jc w:val="both"/>
        <w:rPr>
          <w:rFonts w:ascii="Roboto" w:cs="Roboto" w:eastAsia="Roboto" w:hAnsi="Roboto"/>
        </w:rPr>
      </w:pPr>
      <w:r w:rsidDel="00000000" w:rsidR="00000000" w:rsidRPr="00000000">
        <w:rPr>
          <w:rFonts w:ascii="Roboto" w:cs="Roboto" w:eastAsia="Roboto" w:hAnsi="Roboto"/>
          <w:rtl w:val="0"/>
        </w:rPr>
        <w:t xml:space="preserve">The execution of R&amp;R activities will adhere to the implementation and fund disbursement procedures outlined under the applicable guidelines, including phased release structures such as 30:40:30. All works are targeted to be completed by March 2026, subject to timely budgetary support and site readiness.</w:t>
      </w:r>
    </w:p>
    <w:p w:rsidR="00000000" w:rsidDel="00000000" w:rsidP="00000000" w:rsidRDefault="00000000" w:rsidRPr="00000000" w14:paraId="0000091B">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3.1.8 Implementation and Quality Control</w:t>
      </w:r>
    </w:p>
    <w:p w:rsidR="00000000" w:rsidDel="00000000" w:rsidP="00000000" w:rsidRDefault="00000000" w:rsidRPr="00000000" w14:paraId="0000091C">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All projects proposed under the Recovery and Reconstruction Plan will be monitored to ensure high standards of quality and adherence to technical guidelines. </w:t>
      </w:r>
    </w:p>
    <w:p w:rsidR="00000000" w:rsidDel="00000000" w:rsidP="00000000" w:rsidRDefault="00000000" w:rsidRPr="00000000" w14:paraId="0000091D">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Proposed works will be executed through engineering wing of H.P. Aquaculture, Fishing and Marketing Society (HPAFMS).  During the implementation executive engineer will supervise execution of works with all regular test checks.  All quality measures will be strictly managed by the executing agency.  </w:t>
      </w:r>
    </w:p>
    <w:p w:rsidR="00000000" w:rsidDel="00000000" w:rsidP="00000000" w:rsidRDefault="00000000" w:rsidRPr="00000000" w14:paraId="0000091E">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3.1.9 Convergence and Avoidance of Duplication</w:t>
      </w:r>
    </w:p>
    <w:p w:rsidR="00000000" w:rsidDel="00000000" w:rsidP="00000000" w:rsidRDefault="00000000" w:rsidRPr="00000000" w14:paraId="0000091F">
      <w:pPr>
        <w:spacing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department confirms that the requested funds of INR 302.00 Lakh are exclusively for the revival and reconstruction of infrastructure within the fisheries sector and do not overlap with any assistance previously received or allocated for other purposes. The recommendations made by the Multi-Sectoral Team (MST) and subsequently agreed upon by the State-Level Committee on National Executive Committee (SC-NEC) specifically ensured non-duplication of assistance and convergence with existing Government of India schemes.</w:t>
      </w:r>
    </w:p>
    <w:p w:rsidR="00000000" w:rsidDel="00000000" w:rsidP="00000000" w:rsidRDefault="00000000" w:rsidRPr="00000000" w14:paraId="00000920">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3.1.10 Grievance Redressal</w:t>
      </w:r>
    </w:p>
    <w:p w:rsidR="00000000" w:rsidDel="00000000" w:rsidP="00000000" w:rsidRDefault="00000000" w:rsidRPr="00000000" w14:paraId="00000921">
      <w:pPr>
        <w:spacing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Field-level officers of the Fisheries Department will be the first point of contact for addressing implementation-related grievances. Additionally, beneficiaries may register complaints through the CM Helpline (1100), ensuring timely redressal and escalation when required.</w:t>
      </w:r>
    </w:p>
    <w:p w:rsidR="00000000" w:rsidDel="00000000" w:rsidP="00000000" w:rsidRDefault="00000000" w:rsidRPr="00000000" w14:paraId="00000922">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3.1.11 Expected Outcomes </w:t>
      </w:r>
    </w:p>
    <w:p w:rsidR="00000000" w:rsidDel="00000000" w:rsidP="00000000" w:rsidRDefault="00000000" w:rsidRPr="00000000" w14:paraId="00000923">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Resilient restoration of critical fish seed and feed infrastructure</w:t>
      </w:r>
    </w:p>
    <w:p w:rsidR="00000000" w:rsidDel="00000000" w:rsidP="00000000" w:rsidRDefault="00000000" w:rsidRPr="00000000" w14:paraId="00000924">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Strengthened trout and carp production systems</w:t>
      </w:r>
    </w:p>
    <w:p w:rsidR="00000000" w:rsidDel="00000000" w:rsidP="00000000" w:rsidRDefault="00000000" w:rsidRPr="00000000" w14:paraId="00000925">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Increased availability of fish feed in Chamba, improving economic viability for local farmers</w:t>
      </w:r>
    </w:p>
    <w:p w:rsidR="00000000" w:rsidDel="00000000" w:rsidP="00000000" w:rsidRDefault="00000000" w:rsidRPr="00000000" w14:paraId="00000926">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Revived departmental capacity in the affected districts</w:t>
      </w:r>
    </w:p>
    <w:p w:rsidR="00000000" w:rsidDel="00000000" w:rsidP="00000000" w:rsidRDefault="00000000" w:rsidRPr="00000000" w14:paraId="00000927">
      <w:pPr>
        <w:keepNext w:val="0"/>
        <w:keepLines w:val="0"/>
        <w:pageBreakBefore w:val="0"/>
        <w:widowControl w:val="1"/>
        <w:numPr>
          <w:ilvl w:val="0"/>
          <w:numId w:val="45"/>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Enhanced livelihoods and income stability for fishers</w:t>
      </w:r>
    </w:p>
    <w:p w:rsidR="00000000" w:rsidDel="00000000" w:rsidP="00000000" w:rsidRDefault="00000000" w:rsidRPr="00000000" w14:paraId="000009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92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92A">
      <w:pPr>
        <w:spacing w:line="240" w:lineRule="auto"/>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92B">
      <w:pPr>
        <w:pStyle w:val="Heading2"/>
        <w:spacing w:line="240" w:lineRule="auto"/>
        <w:ind w:left="720" w:firstLine="0"/>
        <w:jc w:val="center"/>
        <w:rPr/>
      </w:pPr>
      <w:bookmarkStart w:colFirst="0" w:colLast="0" w:name="_heading=h.ka68ab1x0sh9" w:id="18"/>
      <w:bookmarkEnd w:id="18"/>
      <w:r w:rsidDel="00000000" w:rsidR="00000000" w:rsidRPr="00000000">
        <w:rPr>
          <w:rtl w:val="0"/>
        </w:rPr>
        <w:t xml:space="preserve">3.2 AGRICULTURE AND HORTICULTURE</w:t>
      </w:r>
    </w:p>
    <w:p w:rsidR="00000000" w:rsidDel="00000000" w:rsidP="00000000" w:rsidRDefault="00000000" w:rsidRPr="00000000" w14:paraId="0000092C">
      <w:pPr>
        <w:spacing w:line="240" w:lineRule="auto"/>
        <w:rPr>
          <w:rFonts w:ascii="Roboto" w:cs="Roboto" w:eastAsia="Roboto" w:hAnsi="Roboto"/>
        </w:rPr>
      </w:pPr>
      <w:r w:rsidDel="00000000" w:rsidR="00000000" w:rsidRPr="00000000">
        <w:rPr>
          <w:rFonts w:ascii="Roboto" w:cs="Roboto" w:eastAsia="Roboto" w:hAnsi="Roboto"/>
          <w:rtl w:val="0"/>
        </w:rPr>
        <w:t xml:space="preserve">Under the Productive Sector, a total of ₹129.60 crore has been approved for Agriculture and Horticulture. As per the SC-NEC recommendations and R&amp;R funding guidelines, this has been allocated as ₹85.85 crore for Agriculture and the remaining ₹43.75 crore for Horticulture. Both departments have independently submitted their sector-specific proposals for recovery and reconstruction interventions. Part A presents the plan submitted by the Department of Agriculture, while Part B outlines the interventions proposed by the Department of Horticulture.</w:t>
      </w:r>
    </w:p>
    <w:p w:rsidR="00000000" w:rsidDel="00000000" w:rsidP="00000000" w:rsidRDefault="00000000" w:rsidRPr="00000000" w14:paraId="0000092D">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PART A: AGRICULTURE</w:t>
      </w:r>
    </w:p>
    <w:p w:rsidR="00000000" w:rsidDel="00000000" w:rsidP="00000000" w:rsidRDefault="00000000" w:rsidRPr="00000000" w14:paraId="0000092E">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3.2.1 Sector Overview</w:t>
      </w:r>
    </w:p>
    <w:p w:rsidR="00000000" w:rsidDel="00000000" w:rsidP="00000000" w:rsidRDefault="00000000" w:rsidRPr="00000000" w14:paraId="0000092F">
      <w:pPr>
        <w:spacing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Agriculture forms the backbone of Himachal Pradesh's rural economy, employing nearly 58.71% of the workforce and contributing approximately 13.7% to the state's Gross State Value Added (GSVA). The sector suffered significant damage during the 2023 monsoons, including widespread damage to irrigation systems, government agriculture infrastructure, storage buildings, and land productivity was recorded. A total cropped area of 1,34,985 hectares was damaged, and 8,498.74 hectares were completely washed away. The overall monetary loss in the agriculture sector was estimated at ₹358.26 crore, with infrastructure damages alone estimated at ₹8.61 crore.</w:t>
      </w:r>
    </w:p>
    <w:p w:rsidR="00000000" w:rsidDel="00000000" w:rsidP="00000000" w:rsidRDefault="00000000" w:rsidRPr="00000000" w14:paraId="00000930">
      <w:pPr>
        <w:spacing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In response to these losses, the SC-NEC approved ₹85.85 crores specifically for recovery and reconstruction efforts in the Agriculture Department. This includes:</w:t>
      </w:r>
    </w:p>
    <w:p w:rsidR="00000000" w:rsidDel="00000000" w:rsidP="00000000" w:rsidRDefault="00000000" w:rsidRPr="00000000" w14:paraId="00000931">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₹8.61 crores for repair of government agricultural buildings and infrastructure</w:t>
      </w:r>
    </w:p>
    <w:p w:rsidR="00000000" w:rsidDel="00000000" w:rsidP="00000000" w:rsidRDefault="00000000" w:rsidRPr="00000000" w14:paraId="00000932">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₹30.10 crores for the repair and renovation of irrigation schemes</w:t>
      </w:r>
    </w:p>
    <w:p w:rsidR="00000000" w:rsidDel="00000000" w:rsidP="00000000" w:rsidRDefault="00000000" w:rsidRPr="00000000" w14:paraId="00000933">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₹43.72 crores for soil and water management works</w:t>
      </w:r>
    </w:p>
    <w:p w:rsidR="00000000" w:rsidDel="00000000" w:rsidP="00000000" w:rsidRDefault="00000000" w:rsidRPr="00000000" w14:paraId="00000934">
      <w:pPr>
        <w:keepNext w:val="0"/>
        <w:keepLines w:val="0"/>
        <w:pageBreakBefore w:val="0"/>
        <w:widowControl w:val="1"/>
        <w:numPr>
          <w:ilvl w:val="0"/>
          <w:numId w:val="50"/>
        </w:numPr>
        <w:pBdr>
          <w:top w:space="0" w:sz="0" w:val="nil"/>
          <w:left w:space="0" w:sz="0" w:val="nil"/>
          <w:bottom w:space="0" w:sz="0" w:val="nil"/>
          <w:right w:space="0" w:sz="0" w:val="nil"/>
          <w:between w:space="0" w:sz="0" w:val="nil"/>
        </w:pBdr>
        <w:shd w:fill="auto" w:val="clear"/>
        <w:spacing w:after="160" w:before="0" w:line="240" w:lineRule="auto"/>
        <w:ind w:left="108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₹3.42 crores for restoration of agri-storage infrastructure</w:t>
        <w:br w:type="textWrapping"/>
      </w:r>
    </w:p>
    <w:p w:rsidR="00000000" w:rsidDel="00000000" w:rsidP="00000000" w:rsidRDefault="00000000" w:rsidRPr="00000000" w14:paraId="00000935">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3.2.2 Recovery and Reconstruction Interventions Proposed </w:t>
      </w:r>
    </w:p>
    <w:p w:rsidR="00000000" w:rsidDel="00000000" w:rsidP="00000000" w:rsidRDefault="00000000" w:rsidRPr="00000000" w14:paraId="00000936">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 Key Components of the Project</w:t>
      </w:r>
    </w:p>
    <w:p w:rsidR="00000000" w:rsidDel="00000000" w:rsidP="00000000" w:rsidRDefault="00000000" w:rsidRPr="00000000" w14:paraId="00000937">
      <w:pPr>
        <w:spacing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Each proposed activity is grounded in field assessments and aligned with the recommendations of the Multi-Sectoral Team under the Post-Disaster Needs Assessment and are as approved by the SC-NEC on 22 March 2025 under Para 11.12 of R&amp;R Guidelines. </w:t>
      </w:r>
    </w:p>
    <w:p w:rsidR="00000000" w:rsidDel="00000000" w:rsidP="00000000" w:rsidRDefault="00000000" w:rsidRPr="00000000" w14:paraId="00000938">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 Repair of Government Buildings and Infrastructure</w:t>
      </w:r>
    </w:p>
    <w:p w:rsidR="00000000" w:rsidDel="00000000" w:rsidP="00000000" w:rsidRDefault="00000000" w:rsidRPr="00000000" w14:paraId="00000939">
      <w:pPr>
        <w:spacing w:line="240" w:lineRule="auto"/>
        <w:rPr>
          <w:rFonts w:ascii="Roboto" w:cs="Roboto" w:eastAsia="Roboto" w:hAnsi="Roboto"/>
          <w:b w:val="1"/>
          <w:color w:val="000000"/>
        </w:rPr>
      </w:pPr>
      <w:r w:rsidDel="00000000" w:rsidR="00000000" w:rsidRPr="00000000">
        <w:rPr>
          <w:rFonts w:ascii="Roboto" w:cs="Roboto" w:eastAsia="Roboto" w:hAnsi="Roboto"/>
          <w:color w:val="000000"/>
          <w:rtl w:val="0"/>
        </w:rPr>
        <w:t xml:space="preserve">Several government assets, including seed multiplication farms, extension centers, and departmental buildings, suffered significant damage due to landslides and flooding. These facilities are essential for the delivery of agricultural services and extension activities. Their repair and restoration are necessary to ensure continuity in field-level operations and service delivery.</w:t>
      </w:r>
      <w:r w:rsidDel="00000000" w:rsidR="00000000" w:rsidRPr="00000000">
        <w:rPr>
          <w:rtl w:val="0"/>
        </w:rPr>
      </w:r>
    </w:p>
    <w:p w:rsidR="00000000" w:rsidDel="00000000" w:rsidP="00000000" w:rsidRDefault="00000000" w:rsidRPr="00000000" w14:paraId="0000093A">
      <w:pPr>
        <w:spacing w:line="240" w:lineRule="auto"/>
        <w:rPr>
          <w:rFonts w:ascii="Roboto" w:cs="Roboto" w:eastAsia="Roboto" w:hAnsi="Roboto"/>
          <w:color w:val="000000"/>
        </w:rPr>
      </w:pPr>
      <w:r w:rsidDel="00000000" w:rsidR="00000000" w:rsidRPr="00000000">
        <w:rPr>
          <w:rFonts w:ascii="Roboto" w:cs="Roboto" w:eastAsia="Roboto" w:hAnsi="Roboto"/>
          <w:b w:val="1"/>
          <w:color w:val="000000"/>
          <w:rtl w:val="0"/>
        </w:rPr>
        <w:t xml:space="preserve">B. Land Restoration and Reclamation</w:t>
      </w:r>
      <w:r w:rsidDel="00000000" w:rsidR="00000000" w:rsidRPr="00000000">
        <w:rPr>
          <w:rFonts w:ascii="Roboto" w:cs="Roboto" w:eastAsia="Roboto" w:hAnsi="Roboto"/>
          <w:b w:val="1"/>
          <w:rtl w:val="0"/>
        </w:rPr>
        <w:br w:type="textWrapping"/>
        <w:br w:type="textWrapping"/>
      </w:r>
      <w:r w:rsidDel="00000000" w:rsidR="00000000" w:rsidRPr="00000000">
        <w:rPr>
          <w:rFonts w:ascii="Roboto" w:cs="Roboto" w:eastAsia="Roboto" w:hAnsi="Roboto"/>
          <w:color w:val="000000"/>
          <w:rtl w:val="0"/>
        </w:rPr>
        <w:t xml:space="preserve">1. Repair and Renovation of Irrigation Schemes: The disaster led to the damage of numerous minor irrigation systems, including tanks, lift and flow irrigation schemes, and kuhals. These are vital to sustaining agricultural productivity in the region. Immediate repair and renovation of this infrastructure will be taken up to restore irrigation access and minimize disruptions to farming activities.</w:t>
      </w:r>
      <w:r w:rsidDel="00000000" w:rsidR="00000000" w:rsidRPr="00000000">
        <w:rPr>
          <w:rFonts w:ascii="Roboto" w:cs="Roboto" w:eastAsia="Roboto" w:hAnsi="Roboto"/>
          <w:rtl w:val="0"/>
        </w:rPr>
        <w:br w:type="textWrapping"/>
      </w:r>
      <w:r w:rsidDel="00000000" w:rsidR="00000000" w:rsidRPr="00000000">
        <w:rPr>
          <w:rtl w:val="0"/>
        </w:rPr>
      </w:r>
    </w:p>
    <w:p w:rsidR="00000000" w:rsidDel="00000000" w:rsidP="00000000" w:rsidRDefault="00000000" w:rsidRPr="00000000" w14:paraId="0000093B">
      <w:pPr>
        <w:spacing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2. Soil and Water Management Works The loss of topsoil, erosion of cultivable land, and siltation caused by floods have destabilized the agri-ecosystem in several districts. To address this, the department proposes soil and water conservation measures such as crate works, protection walls, check dams, sprus, and gully plugs. These interventions will help reclaim degraded land, improve water retention, and reduce the risk of further erosion.</w:t>
      </w:r>
    </w:p>
    <w:p w:rsidR="00000000" w:rsidDel="00000000" w:rsidP="00000000" w:rsidRDefault="00000000" w:rsidRPr="00000000" w14:paraId="0000093C">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C. Restoration of Agri-Storage Infrastructure</w:t>
      </w:r>
    </w:p>
    <w:p w:rsidR="00000000" w:rsidDel="00000000" w:rsidP="00000000" w:rsidRDefault="00000000" w:rsidRPr="00000000" w14:paraId="0000093D">
      <w:pPr>
        <w:spacing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The destruction of storage structures has exposed farmers to further economic losses due to post-harvest spoilage. The department plans to construct ventilated seed stores and other storage infrastructure in affected districts. These facilities will ensure better protection of agricultural produce and inputs, strengthen supply chains, and enhance disaster resilience.</w:t>
      </w:r>
      <w:r w:rsidDel="00000000" w:rsidR="00000000" w:rsidRPr="00000000">
        <w:rPr>
          <w:rFonts w:ascii="Roboto" w:cs="Roboto" w:eastAsia="Roboto" w:hAnsi="Roboto"/>
          <w:rtl w:val="0"/>
        </w:rPr>
        <w:br w:type="textWrapping"/>
      </w:r>
      <w:r w:rsidDel="00000000" w:rsidR="00000000" w:rsidRPr="00000000">
        <w:rPr>
          <w:rtl w:val="0"/>
        </w:rPr>
      </w:r>
    </w:p>
    <w:p w:rsidR="00000000" w:rsidDel="00000000" w:rsidP="00000000" w:rsidRDefault="00000000" w:rsidRPr="00000000" w14:paraId="0000093E">
      <w:pPr>
        <w:spacing w:line="240" w:lineRule="auto"/>
        <w:rPr>
          <w:rFonts w:ascii="Roboto" w:cs="Roboto" w:eastAsia="Roboto" w:hAnsi="Roboto"/>
          <w:b w:val="1"/>
        </w:rPr>
      </w:pPr>
      <w:r w:rsidDel="00000000" w:rsidR="00000000" w:rsidRPr="00000000">
        <w:rPr>
          <w:rFonts w:ascii="Roboto" w:cs="Roboto" w:eastAsia="Roboto" w:hAnsi="Roboto"/>
          <w:b w:val="1"/>
          <w:rtl w:val="0"/>
        </w:rPr>
        <w:t xml:space="preserve">II. Item-wise Approved Details of Assistance</w:t>
      </w:r>
    </w:p>
    <w:p w:rsidR="00000000" w:rsidDel="00000000" w:rsidP="00000000" w:rsidRDefault="00000000" w:rsidRPr="00000000" w14:paraId="0000093F">
      <w:pPr>
        <w:spacing w:line="240" w:lineRule="auto"/>
        <w:rPr>
          <w:rFonts w:ascii="Roboto" w:cs="Roboto" w:eastAsia="Roboto" w:hAnsi="Roboto"/>
          <w:color w:val="000000"/>
        </w:rPr>
      </w:pPr>
      <w:r w:rsidDel="00000000" w:rsidR="00000000" w:rsidRPr="00000000">
        <w:rPr>
          <w:rFonts w:ascii="Roboto" w:cs="Roboto" w:eastAsia="Roboto" w:hAnsi="Roboto"/>
          <w:b w:val="1"/>
          <w:rtl w:val="0"/>
        </w:rPr>
        <w:br w:type="textWrapping"/>
      </w:r>
      <w:r w:rsidDel="00000000" w:rsidR="00000000" w:rsidRPr="00000000">
        <w:rPr>
          <w:rFonts w:ascii="Roboto" w:cs="Roboto" w:eastAsia="Roboto" w:hAnsi="Roboto"/>
          <w:color w:val="000000"/>
          <w:rtl w:val="0"/>
        </w:rPr>
        <w:t xml:space="preserve">An overview of the proposed interventions across districts, along with associated costs, is outlined below:</w:t>
      </w:r>
    </w:p>
    <w:tbl>
      <w:tblPr>
        <w:tblStyle w:val="Table17"/>
        <w:tblW w:w="9219.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552"/>
        <w:gridCol w:w="1018"/>
        <w:gridCol w:w="953"/>
        <w:gridCol w:w="1115"/>
        <w:gridCol w:w="852"/>
        <w:gridCol w:w="827"/>
        <w:gridCol w:w="916"/>
        <w:gridCol w:w="928"/>
        <w:gridCol w:w="1048"/>
        <w:gridCol w:w="1010"/>
        <w:tblGridChange w:id="0">
          <w:tblGrid>
            <w:gridCol w:w="552"/>
            <w:gridCol w:w="1018"/>
            <w:gridCol w:w="953"/>
            <w:gridCol w:w="1115"/>
            <w:gridCol w:w="852"/>
            <w:gridCol w:w="827"/>
            <w:gridCol w:w="916"/>
            <w:gridCol w:w="928"/>
            <w:gridCol w:w="1048"/>
            <w:gridCol w:w="1010"/>
          </w:tblGrid>
        </w:tblGridChange>
      </w:tblGrid>
      <w:tr>
        <w:trPr>
          <w:cantSplit w:val="0"/>
          <w:trHeight w:val="840" w:hRule="atLeast"/>
          <w:tblHeader w:val="0"/>
        </w:trPr>
        <w:tc>
          <w:tcPr>
            <w:vMerge w:val="restart"/>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0">
            <w:pPr>
              <w:jc w:val="center"/>
              <w:rPr>
                <w:rFonts w:ascii="Roboto" w:cs="Roboto" w:eastAsia="Roboto" w:hAnsi="Roboto"/>
                <w:b w:val="1"/>
              </w:rPr>
            </w:pPr>
            <w:r w:rsidDel="00000000" w:rsidR="00000000" w:rsidRPr="00000000">
              <w:rPr>
                <w:rFonts w:ascii="Roboto" w:cs="Roboto" w:eastAsia="Roboto" w:hAnsi="Roboto"/>
                <w:b w:val="1"/>
                <w:rtl w:val="0"/>
              </w:rPr>
              <w:t xml:space="preserve">S. No</w:t>
            </w:r>
          </w:p>
        </w:tc>
        <w:tc>
          <w:tcPr>
            <w:vMerge w:val="restart"/>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1">
            <w:pPr>
              <w:jc w:val="center"/>
              <w:rPr>
                <w:rFonts w:ascii="Roboto" w:cs="Roboto" w:eastAsia="Roboto" w:hAnsi="Roboto"/>
                <w:b w:val="1"/>
              </w:rPr>
            </w:pPr>
            <w:r w:rsidDel="00000000" w:rsidR="00000000" w:rsidRPr="00000000">
              <w:rPr>
                <w:rFonts w:ascii="Roboto" w:cs="Roboto" w:eastAsia="Roboto" w:hAnsi="Roboto"/>
                <w:b w:val="1"/>
                <w:rtl w:val="0"/>
              </w:rPr>
              <w:t xml:space="preserve">District</w:t>
            </w:r>
          </w:p>
        </w:tc>
        <w:tc>
          <w:tcPr>
            <w:vMerge w:val="restart"/>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2">
            <w:pPr>
              <w:jc w:val="center"/>
              <w:rPr>
                <w:rFonts w:ascii="Roboto" w:cs="Roboto" w:eastAsia="Roboto" w:hAnsi="Roboto"/>
                <w:b w:val="1"/>
              </w:rPr>
            </w:pPr>
            <w:r w:rsidDel="00000000" w:rsidR="00000000" w:rsidRPr="00000000">
              <w:rPr>
                <w:rFonts w:ascii="Roboto" w:cs="Roboto" w:eastAsia="Roboto" w:hAnsi="Roboto"/>
                <w:b w:val="1"/>
                <w:rtl w:val="0"/>
              </w:rPr>
              <w:t xml:space="preserve">Soil and Water Management Works (in Lakh Rupees</w:t>
            </w:r>
          </w:p>
        </w:tc>
        <w:tc>
          <w:tcPr>
            <w:vMerge w:val="restart"/>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3">
            <w:pPr>
              <w:jc w:val="center"/>
              <w:rPr>
                <w:rFonts w:ascii="Roboto" w:cs="Roboto" w:eastAsia="Roboto" w:hAnsi="Roboto"/>
                <w:b w:val="1"/>
              </w:rPr>
            </w:pPr>
            <w:r w:rsidDel="00000000" w:rsidR="00000000" w:rsidRPr="00000000">
              <w:rPr>
                <w:rFonts w:ascii="Roboto" w:cs="Roboto" w:eastAsia="Roboto" w:hAnsi="Roboto"/>
                <w:b w:val="1"/>
                <w:rtl w:val="0"/>
              </w:rPr>
              <w:t xml:space="preserve">Repair to Irrigation Schemes (in Lakh Rupees)</w:t>
            </w:r>
          </w:p>
        </w:tc>
        <w:tc>
          <w:tcPr>
            <w:gridSpan w:val="4"/>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4">
            <w:pPr>
              <w:jc w:val="center"/>
              <w:rPr>
                <w:rFonts w:ascii="Roboto" w:cs="Roboto" w:eastAsia="Roboto" w:hAnsi="Roboto"/>
                <w:b w:val="1"/>
              </w:rPr>
            </w:pPr>
            <w:r w:rsidDel="00000000" w:rsidR="00000000" w:rsidRPr="00000000">
              <w:rPr>
                <w:rFonts w:ascii="Roboto" w:cs="Roboto" w:eastAsia="Roboto" w:hAnsi="Roboto"/>
                <w:b w:val="1"/>
                <w:rtl w:val="0"/>
              </w:rPr>
              <w:t xml:space="preserve">Repair of Government Buildings (in Lakh Rupees)</w:t>
            </w:r>
          </w:p>
        </w:tc>
        <w:tc>
          <w:tcPr>
            <w:vMerge w:val="restart"/>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8">
            <w:pPr>
              <w:jc w:val="center"/>
              <w:rPr>
                <w:rFonts w:ascii="Roboto" w:cs="Roboto" w:eastAsia="Roboto" w:hAnsi="Roboto"/>
                <w:b w:val="1"/>
              </w:rPr>
            </w:pPr>
            <w:r w:rsidDel="00000000" w:rsidR="00000000" w:rsidRPr="00000000">
              <w:rPr>
                <w:rFonts w:ascii="Roboto" w:cs="Roboto" w:eastAsia="Roboto" w:hAnsi="Roboto"/>
                <w:b w:val="1"/>
                <w:rtl w:val="0"/>
              </w:rPr>
              <w:t xml:space="preserve">Agri-Storage Infrastructure Restoration (in Lakh Rupees)</w:t>
            </w:r>
          </w:p>
        </w:tc>
        <w:tc>
          <w:tcPr>
            <w:vMerge w:val="restart"/>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9">
            <w:pPr>
              <w:jc w:val="center"/>
              <w:rPr>
                <w:rFonts w:ascii="Roboto" w:cs="Roboto" w:eastAsia="Roboto" w:hAnsi="Roboto"/>
                <w:b w:val="1"/>
              </w:rPr>
            </w:pPr>
            <w:r w:rsidDel="00000000" w:rsidR="00000000" w:rsidRPr="00000000">
              <w:rPr>
                <w:rFonts w:ascii="Roboto" w:cs="Roboto" w:eastAsia="Roboto" w:hAnsi="Roboto"/>
                <w:b w:val="1"/>
                <w:rtl w:val="0"/>
              </w:rPr>
              <w:t xml:space="preserve">Total (in Lakh Rupees)</w:t>
            </w:r>
          </w:p>
        </w:tc>
      </w:tr>
      <w:tr>
        <w:trPr>
          <w:cantSplit w:val="0"/>
          <w:trHeight w:val="315" w:hRule="atLeast"/>
          <w:tblHeader w:val="0"/>
        </w:trPr>
        <w:tc>
          <w:tcPr>
            <w:vMerge w:val="continue"/>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E">
            <w:pPr>
              <w:jc w:val="center"/>
              <w:rPr>
                <w:rFonts w:ascii="Roboto" w:cs="Roboto" w:eastAsia="Roboto" w:hAnsi="Roboto"/>
                <w:b w:val="1"/>
              </w:rPr>
            </w:pPr>
            <w:r w:rsidDel="00000000" w:rsidR="00000000" w:rsidRPr="00000000">
              <w:rPr>
                <w:rFonts w:ascii="Roboto" w:cs="Roboto" w:eastAsia="Roboto" w:hAnsi="Roboto"/>
                <w:b w:val="1"/>
                <w:rtl w:val="0"/>
              </w:rPr>
              <w:t xml:space="preserve">Buildings (1)</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4F">
            <w:pPr>
              <w:jc w:val="center"/>
              <w:rPr>
                <w:rFonts w:ascii="Roboto" w:cs="Roboto" w:eastAsia="Roboto" w:hAnsi="Roboto"/>
                <w:b w:val="1"/>
              </w:rPr>
            </w:pPr>
            <w:r w:rsidDel="00000000" w:rsidR="00000000" w:rsidRPr="00000000">
              <w:rPr>
                <w:rFonts w:ascii="Roboto" w:cs="Roboto" w:eastAsia="Roboto" w:hAnsi="Roboto"/>
                <w:b w:val="1"/>
                <w:rtl w:val="0"/>
              </w:rPr>
              <w:t xml:space="preserve">Stores (2)</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0">
            <w:pPr>
              <w:jc w:val="center"/>
              <w:rPr>
                <w:rFonts w:ascii="Roboto" w:cs="Roboto" w:eastAsia="Roboto" w:hAnsi="Roboto"/>
                <w:b w:val="1"/>
              </w:rPr>
            </w:pPr>
            <w:r w:rsidDel="00000000" w:rsidR="00000000" w:rsidRPr="00000000">
              <w:rPr>
                <w:rFonts w:ascii="Roboto" w:cs="Roboto" w:eastAsia="Roboto" w:hAnsi="Roboto"/>
                <w:b w:val="1"/>
                <w:rtl w:val="0"/>
              </w:rPr>
              <w:t xml:space="preserve">Government Farms (3)</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1">
            <w:pPr>
              <w:jc w:val="center"/>
              <w:rPr>
                <w:rFonts w:ascii="Roboto" w:cs="Roboto" w:eastAsia="Roboto" w:hAnsi="Roboto"/>
                <w:b w:val="1"/>
              </w:rPr>
            </w:pPr>
            <w:r w:rsidDel="00000000" w:rsidR="00000000" w:rsidRPr="00000000">
              <w:rPr>
                <w:rFonts w:ascii="Roboto" w:cs="Roboto" w:eastAsia="Roboto" w:hAnsi="Roboto"/>
                <w:b w:val="1"/>
                <w:rtl w:val="0"/>
              </w:rPr>
              <w:t xml:space="preserve">Total (1+2+3)</w:t>
            </w:r>
          </w:p>
        </w:tc>
        <w:tc>
          <w:tcPr>
            <w:vMerge w:val="continue"/>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vMerge w:val="continue"/>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4">
            <w:pPr>
              <w:jc w:val="center"/>
              <w:rPr>
                <w:rFonts w:ascii="Roboto" w:cs="Roboto" w:eastAsia="Roboto" w:hAnsi="Roboto"/>
              </w:rPr>
            </w:pPr>
            <w:r w:rsidDel="00000000" w:rsidR="00000000" w:rsidRPr="00000000">
              <w:rPr>
                <w:rFonts w:ascii="Roboto" w:cs="Roboto" w:eastAsia="Roboto" w:hAnsi="Roboto"/>
                <w:rtl w:val="0"/>
              </w:rPr>
              <w:t xml:space="preserve">1</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5">
            <w:pPr>
              <w:jc w:val="center"/>
              <w:rPr>
                <w:rFonts w:ascii="Roboto" w:cs="Roboto" w:eastAsia="Roboto" w:hAnsi="Roboto"/>
              </w:rPr>
            </w:pPr>
            <w:r w:rsidDel="00000000" w:rsidR="00000000" w:rsidRPr="00000000">
              <w:rPr>
                <w:rFonts w:ascii="Roboto" w:cs="Roboto" w:eastAsia="Roboto" w:hAnsi="Roboto"/>
                <w:rtl w:val="0"/>
              </w:rPr>
              <w:t xml:space="preserve">Bilaspur</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6">
            <w:pPr>
              <w:jc w:val="center"/>
              <w:rPr>
                <w:rFonts w:ascii="Roboto" w:cs="Roboto" w:eastAsia="Roboto" w:hAnsi="Roboto"/>
              </w:rPr>
            </w:pPr>
            <w:r w:rsidDel="00000000" w:rsidR="00000000" w:rsidRPr="00000000">
              <w:rPr>
                <w:rFonts w:ascii="Roboto" w:cs="Roboto" w:eastAsia="Roboto" w:hAnsi="Roboto"/>
                <w:rtl w:val="0"/>
              </w:rPr>
              <w:t xml:space="preserve">267.85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7">
            <w:pPr>
              <w:jc w:val="center"/>
              <w:rPr>
                <w:rFonts w:ascii="Roboto" w:cs="Roboto" w:eastAsia="Roboto" w:hAnsi="Roboto"/>
              </w:rPr>
            </w:pPr>
            <w:r w:rsidDel="00000000" w:rsidR="00000000" w:rsidRPr="00000000">
              <w:rPr>
                <w:rFonts w:ascii="Roboto" w:cs="Roboto" w:eastAsia="Roboto" w:hAnsi="Roboto"/>
                <w:rtl w:val="0"/>
              </w:rPr>
              <w:t xml:space="preserve">300.3</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8">
            <w:pPr>
              <w:jc w:val="center"/>
              <w:rPr>
                <w:rFonts w:ascii="Roboto" w:cs="Roboto" w:eastAsia="Roboto" w:hAnsi="Roboto"/>
              </w:rPr>
            </w:pPr>
            <w:r w:rsidDel="00000000" w:rsidR="00000000" w:rsidRPr="00000000">
              <w:rPr>
                <w:rFonts w:ascii="Roboto" w:cs="Roboto" w:eastAsia="Roboto" w:hAnsi="Roboto"/>
                <w:rtl w:val="0"/>
              </w:rPr>
              <w:t xml:space="preserve">17.5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9">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A">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B">
            <w:pPr>
              <w:jc w:val="center"/>
              <w:rPr>
                <w:rFonts w:ascii="Roboto" w:cs="Roboto" w:eastAsia="Roboto" w:hAnsi="Roboto"/>
              </w:rPr>
            </w:pPr>
            <w:r w:rsidDel="00000000" w:rsidR="00000000" w:rsidRPr="00000000">
              <w:rPr>
                <w:rFonts w:ascii="Roboto" w:cs="Roboto" w:eastAsia="Roboto" w:hAnsi="Roboto"/>
                <w:rtl w:val="0"/>
              </w:rPr>
              <w:t xml:space="preserve">17.5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C">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D">
            <w:pPr>
              <w:jc w:val="center"/>
              <w:rPr>
                <w:rFonts w:ascii="Roboto" w:cs="Roboto" w:eastAsia="Roboto" w:hAnsi="Roboto"/>
              </w:rPr>
            </w:pPr>
            <w:r w:rsidDel="00000000" w:rsidR="00000000" w:rsidRPr="00000000">
              <w:rPr>
                <w:rFonts w:ascii="Roboto" w:cs="Roboto" w:eastAsia="Roboto" w:hAnsi="Roboto"/>
                <w:rtl w:val="0"/>
              </w:rPr>
              <w:t xml:space="preserve">585.65</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E">
            <w:pPr>
              <w:jc w:val="center"/>
              <w:rPr>
                <w:rFonts w:ascii="Roboto" w:cs="Roboto" w:eastAsia="Roboto" w:hAnsi="Roboto"/>
              </w:rPr>
            </w:pPr>
            <w:r w:rsidDel="00000000" w:rsidR="00000000" w:rsidRPr="00000000">
              <w:rPr>
                <w:rFonts w:ascii="Roboto" w:cs="Roboto" w:eastAsia="Roboto" w:hAnsi="Roboto"/>
                <w:rtl w:val="0"/>
              </w:rPr>
              <w:t xml:space="preserve">2</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5F">
            <w:pPr>
              <w:jc w:val="center"/>
              <w:rPr>
                <w:rFonts w:ascii="Roboto" w:cs="Roboto" w:eastAsia="Roboto" w:hAnsi="Roboto"/>
              </w:rPr>
            </w:pPr>
            <w:r w:rsidDel="00000000" w:rsidR="00000000" w:rsidRPr="00000000">
              <w:rPr>
                <w:rFonts w:ascii="Roboto" w:cs="Roboto" w:eastAsia="Roboto" w:hAnsi="Roboto"/>
                <w:rtl w:val="0"/>
              </w:rPr>
              <w:t xml:space="preserve">Chamba</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0">
            <w:pPr>
              <w:jc w:val="center"/>
              <w:rPr>
                <w:rFonts w:ascii="Roboto" w:cs="Roboto" w:eastAsia="Roboto" w:hAnsi="Roboto"/>
              </w:rPr>
            </w:pPr>
            <w:r w:rsidDel="00000000" w:rsidR="00000000" w:rsidRPr="00000000">
              <w:rPr>
                <w:rFonts w:ascii="Roboto" w:cs="Roboto" w:eastAsia="Roboto" w:hAnsi="Roboto"/>
                <w:rtl w:val="0"/>
              </w:rPr>
              <w:t xml:space="preserve">277.41</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1">
            <w:pPr>
              <w:jc w:val="center"/>
              <w:rPr>
                <w:rFonts w:ascii="Roboto" w:cs="Roboto" w:eastAsia="Roboto" w:hAnsi="Roboto"/>
              </w:rPr>
            </w:pPr>
            <w:r w:rsidDel="00000000" w:rsidR="00000000" w:rsidRPr="00000000">
              <w:rPr>
                <w:rFonts w:ascii="Roboto" w:cs="Roboto" w:eastAsia="Roboto" w:hAnsi="Roboto"/>
                <w:rtl w:val="0"/>
              </w:rPr>
              <w:t xml:space="preserve">226.17</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2">
            <w:pPr>
              <w:jc w:val="center"/>
              <w:rPr>
                <w:rFonts w:ascii="Roboto" w:cs="Roboto" w:eastAsia="Roboto" w:hAnsi="Roboto"/>
              </w:rPr>
            </w:pPr>
            <w:r w:rsidDel="00000000" w:rsidR="00000000" w:rsidRPr="00000000">
              <w:rPr>
                <w:rFonts w:ascii="Roboto" w:cs="Roboto" w:eastAsia="Roboto" w:hAnsi="Roboto"/>
                <w:rtl w:val="0"/>
              </w:rPr>
              <w:t xml:space="preserve">38.05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3">
            <w:pPr>
              <w:jc w:val="center"/>
              <w:rPr>
                <w:rFonts w:ascii="Roboto" w:cs="Roboto" w:eastAsia="Roboto" w:hAnsi="Roboto"/>
              </w:rPr>
            </w:pPr>
            <w:r w:rsidDel="00000000" w:rsidR="00000000" w:rsidRPr="00000000">
              <w:rPr>
                <w:rFonts w:ascii="Roboto" w:cs="Roboto" w:eastAsia="Roboto" w:hAnsi="Roboto"/>
                <w:rtl w:val="0"/>
              </w:rPr>
              <w:t xml:space="preserve">8.5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4">
            <w:pPr>
              <w:jc w:val="center"/>
              <w:rPr>
                <w:rFonts w:ascii="Roboto" w:cs="Roboto" w:eastAsia="Roboto" w:hAnsi="Roboto"/>
              </w:rPr>
            </w:pPr>
            <w:r w:rsidDel="00000000" w:rsidR="00000000" w:rsidRPr="00000000">
              <w:rPr>
                <w:rFonts w:ascii="Roboto" w:cs="Roboto" w:eastAsia="Roboto" w:hAnsi="Roboto"/>
                <w:rtl w:val="0"/>
              </w:rPr>
              <w:t xml:space="preserve">9</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5">
            <w:pPr>
              <w:jc w:val="center"/>
              <w:rPr>
                <w:rFonts w:ascii="Roboto" w:cs="Roboto" w:eastAsia="Roboto" w:hAnsi="Roboto"/>
              </w:rPr>
            </w:pPr>
            <w:r w:rsidDel="00000000" w:rsidR="00000000" w:rsidRPr="00000000">
              <w:rPr>
                <w:rFonts w:ascii="Roboto" w:cs="Roboto" w:eastAsia="Roboto" w:hAnsi="Roboto"/>
                <w:rtl w:val="0"/>
              </w:rPr>
              <w:t xml:space="preserve">55.55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6">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7">
            <w:pPr>
              <w:jc w:val="center"/>
              <w:rPr>
                <w:rFonts w:ascii="Roboto" w:cs="Roboto" w:eastAsia="Roboto" w:hAnsi="Roboto"/>
              </w:rPr>
            </w:pPr>
            <w:r w:rsidDel="00000000" w:rsidR="00000000" w:rsidRPr="00000000">
              <w:rPr>
                <w:rFonts w:ascii="Roboto" w:cs="Roboto" w:eastAsia="Roboto" w:hAnsi="Roboto"/>
                <w:rtl w:val="0"/>
              </w:rPr>
              <w:t xml:space="preserve">559.13</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8">
            <w:pPr>
              <w:jc w:val="center"/>
              <w:rPr>
                <w:rFonts w:ascii="Roboto" w:cs="Roboto" w:eastAsia="Roboto" w:hAnsi="Roboto"/>
              </w:rPr>
            </w:pPr>
            <w:r w:rsidDel="00000000" w:rsidR="00000000" w:rsidRPr="00000000">
              <w:rPr>
                <w:rFonts w:ascii="Roboto" w:cs="Roboto" w:eastAsia="Roboto" w:hAnsi="Roboto"/>
                <w:rtl w:val="0"/>
              </w:rPr>
              <w:t xml:space="preserve">3</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9">
            <w:pPr>
              <w:jc w:val="center"/>
              <w:rPr>
                <w:rFonts w:ascii="Roboto" w:cs="Roboto" w:eastAsia="Roboto" w:hAnsi="Roboto"/>
              </w:rPr>
            </w:pPr>
            <w:r w:rsidDel="00000000" w:rsidR="00000000" w:rsidRPr="00000000">
              <w:rPr>
                <w:rFonts w:ascii="Roboto" w:cs="Roboto" w:eastAsia="Roboto" w:hAnsi="Roboto"/>
                <w:rtl w:val="0"/>
              </w:rPr>
              <w:t xml:space="preserve">Kangra</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A">
            <w:pPr>
              <w:jc w:val="center"/>
              <w:rPr>
                <w:rFonts w:ascii="Roboto" w:cs="Roboto" w:eastAsia="Roboto" w:hAnsi="Roboto"/>
              </w:rPr>
            </w:pPr>
            <w:r w:rsidDel="00000000" w:rsidR="00000000" w:rsidRPr="00000000">
              <w:rPr>
                <w:rFonts w:ascii="Roboto" w:cs="Roboto" w:eastAsia="Roboto" w:hAnsi="Roboto"/>
                <w:rtl w:val="0"/>
              </w:rPr>
              <w:t xml:space="preserve">1063.63</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B">
            <w:pPr>
              <w:jc w:val="center"/>
              <w:rPr>
                <w:rFonts w:ascii="Roboto" w:cs="Roboto" w:eastAsia="Roboto" w:hAnsi="Roboto"/>
              </w:rPr>
            </w:pPr>
            <w:r w:rsidDel="00000000" w:rsidR="00000000" w:rsidRPr="00000000">
              <w:rPr>
                <w:rFonts w:ascii="Roboto" w:cs="Roboto" w:eastAsia="Roboto" w:hAnsi="Roboto"/>
                <w:rtl w:val="0"/>
              </w:rPr>
              <w:t xml:space="preserve">351.4</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C">
            <w:pPr>
              <w:jc w:val="center"/>
              <w:rPr>
                <w:rFonts w:ascii="Roboto" w:cs="Roboto" w:eastAsia="Roboto" w:hAnsi="Roboto"/>
              </w:rPr>
            </w:pPr>
            <w:r w:rsidDel="00000000" w:rsidR="00000000" w:rsidRPr="00000000">
              <w:rPr>
                <w:rFonts w:ascii="Roboto" w:cs="Roboto" w:eastAsia="Roboto" w:hAnsi="Roboto"/>
                <w:rtl w:val="0"/>
              </w:rPr>
              <w:t xml:space="preserve">33.15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D">
            <w:pPr>
              <w:jc w:val="center"/>
              <w:rPr>
                <w:rFonts w:ascii="Roboto" w:cs="Roboto" w:eastAsia="Roboto" w:hAnsi="Roboto"/>
              </w:rPr>
            </w:pPr>
            <w:r w:rsidDel="00000000" w:rsidR="00000000" w:rsidRPr="00000000">
              <w:rPr>
                <w:rFonts w:ascii="Roboto" w:cs="Roboto" w:eastAsia="Roboto" w:hAnsi="Roboto"/>
                <w:rtl w:val="0"/>
              </w:rPr>
              <w:t xml:space="preserve">11.3</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E">
            <w:pPr>
              <w:jc w:val="center"/>
              <w:rPr>
                <w:rFonts w:ascii="Roboto" w:cs="Roboto" w:eastAsia="Roboto" w:hAnsi="Roboto"/>
              </w:rPr>
            </w:pPr>
            <w:r w:rsidDel="00000000" w:rsidR="00000000" w:rsidRPr="00000000">
              <w:rPr>
                <w:rFonts w:ascii="Roboto" w:cs="Roboto" w:eastAsia="Roboto" w:hAnsi="Roboto"/>
                <w:rtl w:val="0"/>
              </w:rPr>
              <w:t xml:space="preserve">236.31</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6F">
            <w:pPr>
              <w:jc w:val="center"/>
              <w:rPr>
                <w:rFonts w:ascii="Roboto" w:cs="Roboto" w:eastAsia="Roboto" w:hAnsi="Roboto"/>
              </w:rPr>
            </w:pPr>
            <w:r w:rsidDel="00000000" w:rsidR="00000000" w:rsidRPr="00000000">
              <w:rPr>
                <w:rFonts w:ascii="Roboto" w:cs="Roboto" w:eastAsia="Roboto" w:hAnsi="Roboto"/>
                <w:rtl w:val="0"/>
              </w:rPr>
              <w:t xml:space="preserve">280.76</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0">
            <w:pPr>
              <w:jc w:val="center"/>
              <w:rPr>
                <w:rFonts w:ascii="Roboto" w:cs="Roboto" w:eastAsia="Roboto" w:hAnsi="Roboto"/>
              </w:rPr>
            </w:pPr>
            <w:r w:rsidDel="00000000" w:rsidR="00000000" w:rsidRPr="00000000">
              <w:rPr>
                <w:rFonts w:ascii="Roboto" w:cs="Roboto" w:eastAsia="Roboto" w:hAnsi="Roboto"/>
                <w:rtl w:val="0"/>
              </w:rPr>
              <w:t xml:space="preserve">144</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1">
            <w:pPr>
              <w:jc w:val="center"/>
              <w:rPr>
                <w:rFonts w:ascii="Roboto" w:cs="Roboto" w:eastAsia="Roboto" w:hAnsi="Roboto"/>
              </w:rPr>
            </w:pPr>
            <w:r w:rsidDel="00000000" w:rsidR="00000000" w:rsidRPr="00000000">
              <w:rPr>
                <w:rFonts w:ascii="Roboto" w:cs="Roboto" w:eastAsia="Roboto" w:hAnsi="Roboto"/>
                <w:rtl w:val="0"/>
              </w:rPr>
              <w:t xml:space="preserve">1839.79</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2">
            <w:pPr>
              <w:jc w:val="center"/>
              <w:rPr>
                <w:rFonts w:ascii="Roboto" w:cs="Roboto" w:eastAsia="Roboto" w:hAnsi="Roboto"/>
              </w:rPr>
            </w:pPr>
            <w:r w:rsidDel="00000000" w:rsidR="00000000" w:rsidRPr="00000000">
              <w:rPr>
                <w:rFonts w:ascii="Roboto" w:cs="Roboto" w:eastAsia="Roboto" w:hAnsi="Roboto"/>
                <w:rtl w:val="0"/>
              </w:rPr>
              <w:t xml:space="preserve">4</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3">
            <w:pPr>
              <w:jc w:val="center"/>
              <w:rPr>
                <w:rFonts w:ascii="Roboto" w:cs="Roboto" w:eastAsia="Roboto" w:hAnsi="Roboto"/>
              </w:rPr>
            </w:pPr>
            <w:r w:rsidDel="00000000" w:rsidR="00000000" w:rsidRPr="00000000">
              <w:rPr>
                <w:rFonts w:ascii="Roboto" w:cs="Roboto" w:eastAsia="Roboto" w:hAnsi="Roboto"/>
                <w:rtl w:val="0"/>
              </w:rPr>
              <w:t xml:space="preserve">Kullu</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4">
            <w:pPr>
              <w:jc w:val="center"/>
              <w:rPr>
                <w:rFonts w:ascii="Roboto" w:cs="Roboto" w:eastAsia="Roboto" w:hAnsi="Roboto"/>
              </w:rPr>
            </w:pPr>
            <w:r w:rsidDel="00000000" w:rsidR="00000000" w:rsidRPr="00000000">
              <w:rPr>
                <w:rFonts w:ascii="Roboto" w:cs="Roboto" w:eastAsia="Roboto" w:hAnsi="Roboto"/>
                <w:rtl w:val="0"/>
              </w:rPr>
              <w:t xml:space="preserve">201</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5">
            <w:pPr>
              <w:jc w:val="center"/>
              <w:rPr>
                <w:rFonts w:ascii="Roboto" w:cs="Roboto" w:eastAsia="Roboto" w:hAnsi="Roboto"/>
              </w:rPr>
            </w:pPr>
            <w:r w:rsidDel="00000000" w:rsidR="00000000" w:rsidRPr="00000000">
              <w:rPr>
                <w:rFonts w:ascii="Roboto" w:cs="Roboto" w:eastAsia="Roboto" w:hAnsi="Roboto"/>
                <w:rtl w:val="0"/>
              </w:rPr>
              <w:t xml:space="preserve">315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6">
            <w:pPr>
              <w:jc w:val="center"/>
              <w:rPr>
                <w:rFonts w:ascii="Roboto" w:cs="Roboto" w:eastAsia="Roboto" w:hAnsi="Roboto"/>
              </w:rPr>
            </w:pPr>
            <w:r w:rsidDel="00000000" w:rsidR="00000000" w:rsidRPr="00000000">
              <w:rPr>
                <w:rFonts w:ascii="Roboto" w:cs="Roboto" w:eastAsia="Roboto" w:hAnsi="Roboto"/>
                <w:rtl w:val="0"/>
              </w:rPr>
              <w:t xml:space="preserve">4</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7">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8">
            <w:pPr>
              <w:jc w:val="center"/>
              <w:rPr>
                <w:rFonts w:ascii="Roboto" w:cs="Roboto" w:eastAsia="Roboto" w:hAnsi="Roboto"/>
              </w:rPr>
            </w:pPr>
            <w:r w:rsidDel="00000000" w:rsidR="00000000" w:rsidRPr="00000000">
              <w:rPr>
                <w:rFonts w:ascii="Roboto" w:cs="Roboto" w:eastAsia="Roboto" w:hAnsi="Roboto"/>
                <w:rtl w:val="0"/>
              </w:rPr>
              <w:t xml:space="preserve">20</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9">
            <w:pPr>
              <w:jc w:val="center"/>
              <w:rPr>
                <w:rFonts w:ascii="Roboto" w:cs="Roboto" w:eastAsia="Roboto" w:hAnsi="Roboto"/>
              </w:rPr>
            </w:pPr>
            <w:r w:rsidDel="00000000" w:rsidR="00000000" w:rsidRPr="00000000">
              <w:rPr>
                <w:rFonts w:ascii="Roboto" w:cs="Roboto" w:eastAsia="Roboto" w:hAnsi="Roboto"/>
                <w:rtl w:val="0"/>
              </w:rPr>
              <w:t xml:space="preserve">24</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A">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B">
            <w:pPr>
              <w:jc w:val="center"/>
              <w:rPr>
                <w:rFonts w:ascii="Roboto" w:cs="Roboto" w:eastAsia="Roboto" w:hAnsi="Roboto"/>
              </w:rPr>
            </w:pPr>
            <w:r w:rsidDel="00000000" w:rsidR="00000000" w:rsidRPr="00000000">
              <w:rPr>
                <w:rFonts w:ascii="Roboto" w:cs="Roboto" w:eastAsia="Roboto" w:hAnsi="Roboto"/>
                <w:rtl w:val="0"/>
              </w:rPr>
              <w:t xml:space="preserve">540</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C">
            <w:pPr>
              <w:jc w:val="center"/>
              <w:rPr>
                <w:rFonts w:ascii="Roboto" w:cs="Roboto" w:eastAsia="Roboto" w:hAnsi="Roboto"/>
              </w:rPr>
            </w:pPr>
            <w:r w:rsidDel="00000000" w:rsidR="00000000" w:rsidRPr="00000000">
              <w:rPr>
                <w:rFonts w:ascii="Roboto" w:cs="Roboto" w:eastAsia="Roboto" w:hAnsi="Roboto"/>
                <w:rtl w:val="0"/>
              </w:rPr>
              <w:t xml:space="preserve">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D">
            <w:pPr>
              <w:jc w:val="center"/>
              <w:rPr>
                <w:rFonts w:ascii="Roboto" w:cs="Roboto" w:eastAsia="Roboto" w:hAnsi="Roboto"/>
              </w:rPr>
            </w:pPr>
            <w:r w:rsidDel="00000000" w:rsidR="00000000" w:rsidRPr="00000000">
              <w:rPr>
                <w:rFonts w:ascii="Roboto" w:cs="Roboto" w:eastAsia="Roboto" w:hAnsi="Roboto"/>
                <w:rtl w:val="0"/>
              </w:rPr>
              <w:t xml:space="preserve">Kinnaur</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E">
            <w:pPr>
              <w:jc w:val="center"/>
              <w:rPr>
                <w:rFonts w:ascii="Roboto" w:cs="Roboto" w:eastAsia="Roboto" w:hAnsi="Roboto"/>
              </w:rPr>
            </w:pPr>
            <w:r w:rsidDel="00000000" w:rsidR="00000000" w:rsidRPr="00000000">
              <w:rPr>
                <w:rFonts w:ascii="Roboto" w:cs="Roboto" w:eastAsia="Roboto" w:hAnsi="Roboto"/>
                <w:rtl w:val="0"/>
              </w:rPr>
              <w:t xml:space="preserve">0</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7F">
            <w:pPr>
              <w:jc w:val="center"/>
              <w:rPr>
                <w:rFonts w:ascii="Roboto" w:cs="Roboto" w:eastAsia="Roboto" w:hAnsi="Roboto"/>
              </w:rPr>
            </w:pPr>
            <w:r w:rsidDel="00000000" w:rsidR="00000000" w:rsidRPr="00000000">
              <w:rPr>
                <w:rFonts w:ascii="Roboto" w:cs="Roboto" w:eastAsia="Roboto" w:hAnsi="Roboto"/>
                <w:rtl w:val="0"/>
              </w:rPr>
              <w:t xml:space="preserve">0</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0">
            <w:pPr>
              <w:jc w:val="center"/>
              <w:rPr>
                <w:rFonts w:ascii="Roboto" w:cs="Roboto" w:eastAsia="Roboto" w:hAnsi="Roboto"/>
              </w:rPr>
            </w:pPr>
            <w:r w:rsidDel="00000000" w:rsidR="00000000" w:rsidRPr="00000000">
              <w:rPr>
                <w:rFonts w:ascii="Roboto" w:cs="Roboto" w:eastAsia="Roboto" w:hAnsi="Roboto"/>
                <w:rtl w:val="0"/>
              </w:rPr>
              <w:t xml:space="preserve">17.8</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1">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2">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3">
            <w:pPr>
              <w:jc w:val="center"/>
              <w:rPr>
                <w:rFonts w:ascii="Roboto" w:cs="Roboto" w:eastAsia="Roboto" w:hAnsi="Roboto"/>
              </w:rPr>
            </w:pPr>
            <w:r w:rsidDel="00000000" w:rsidR="00000000" w:rsidRPr="00000000">
              <w:rPr>
                <w:rFonts w:ascii="Roboto" w:cs="Roboto" w:eastAsia="Roboto" w:hAnsi="Roboto"/>
                <w:rtl w:val="0"/>
              </w:rPr>
              <w:t xml:space="preserve">17.8</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4">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5">
            <w:pPr>
              <w:jc w:val="center"/>
              <w:rPr>
                <w:rFonts w:ascii="Roboto" w:cs="Roboto" w:eastAsia="Roboto" w:hAnsi="Roboto"/>
              </w:rPr>
            </w:pPr>
            <w:r w:rsidDel="00000000" w:rsidR="00000000" w:rsidRPr="00000000">
              <w:rPr>
                <w:rFonts w:ascii="Roboto" w:cs="Roboto" w:eastAsia="Roboto" w:hAnsi="Roboto"/>
                <w:rtl w:val="0"/>
              </w:rPr>
              <w:t xml:space="preserve">17.8</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6">
            <w:pPr>
              <w:jc w:val="center"/>
              <w:rPr>
                <w:rFonts w:ascii="Roboto" w:cs="Roboto" w:eastAsia="Roboto" w:hAnsi="Roboto"/>
              </w:rPr>
            </w:pPr>
            <w:r w:rsidDel="00000000" w:rsidR="00000000" w:rsidRPr="00000000">
              <w:rPr>
                <w:rFonts w:ascii="Roboto" w:cs="Roboto" w:eastAsia="Roboto" w:hAnsi="Roboto"/>
                <w:rtl w:val="0"/>
              </w:rPr>
              <w:t xml:space="preserve">6</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7">
            <w:pPr>
              <w:jc w:val="center"/>
              <w:rPr>
                <w:rFonts w:ascii="Roboto" w:cs="Roboto" w:eastAsia="Roboto" w:hAnsi="Roboto"/>
              </w:rPr>
            </w:pPr>
            <w:r w:rsidDel="00000000" w:rsidR="00000000" w:rsidRPr="00000000">
              <w:rPr>
                <w:rFonts w:ascii="Roboto" w:cs="Roboto" w:eastAsia="Roboto" w:hAnsi="Roboto"/>
                <w:rtl w:val="0"/>
              </w:rPr>
              <w:t xml:space="preserve">Lahaul &amp; Spiti</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8">
            <w:pPr>
              <w:jc w:val="center"/>
              <w:rPr>
                <w:rFonts w:ascii="Roboto" w:cs="Roboto" w:eastAsia="Roboto" w:hAnsi="Roboto"/>
              </w:rPr>
            </w:pPr>
            <w:r w:rsidDel="00000000" w:rsidR="00000000" w:rsidRPr="00000000">
              <w:rPr>
                <w:rFonts w:ascii="Roboto" w:cs="Roboto" w:eastAsia="Roboto" w:hAnsi="Roboto"/>
                <w:rtl w:val="0"/>
              </w:rPr>
              <w:t xml:space="preserve">70</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9">
            <w:pPr>
              <w:jc w:val="center"/>
              <w:rPr>
                <w:rFonts w:ascii="Roboto" w:cs="Roboto" w:eastAsia="Roboto" w:hAnsi="Roboto"/>
              </w:rPr>
            </w:pPr>
            <w:r w:rsidDel="00000000" w:rsidR="00000000" w:rsidRPr="00000000">
              <w:rPr>
                <w:rFonts w:ascii="Roboto" w:cs="Roboto" w:eastAsia="Roboto" w:hAnsi="Roboto"/>
                <w:rtl w:val="0"/>
              </w:rPr>
              <w:t xml:space="preserve">100</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A">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B">
            <w:pPr>
              <w:jc w:val="center"/>
              <w:rPr>
                <w:rFonts w:ascii="Roboto" w:cs="Roboto" w:eastAsia="Roboto" w:hAnsi="Roboto"/>
              </w:rPr>
            </w:pPr>
            <w:r w:rsidDel="00000000" w:rsidR="00000000" w:rsidRPr="00000000">
              <w:rPr>
                <w:rFonts w:ascii="Roboto" w:cs="Roboto" w:eastAsia="Roboto" w:hAnsi="Roboto"/>
                <w:rtl w:val="0"/>
              </w:rPr>
              <w:t xml:space="preserve">11</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C">
            <w:pPr>
              <w:jc w:val="center"/>
              <w:rPr>
                <w:rFonts w:ascii="Roboto" w:cs="Roboto" w:eastAsia="Roboto" w:hAnsi="Roboto"/>
              </w:rPr>
            </w:pPr>
            <w:r w:rsidDel="00000000" w:rsidR="00000000" w:rsidRPr="00000000">
              <w:rPr>
                <w:rFonts w:ascii="Roboto" w:cs="Roboto" w:eastAsia="Roboto" w:hAnsi="Roboto"/>
                <w:rtl w:val="0"/>
              </w:rPr>
              <w:t xml:space="preserve">12.8</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D">
            <w:pPr>
              <w:jc w:val="center"/>
              <w:rPr>
                <w:rFonts w:ascii="Roboto" w:cs="Roboto" w:eastAsia="Roboto" w:hAnsi="Roboto"/>
              </w:rPr>
            </w:pPr>
            <w:r w:rsidDel="00000000" w:rsidR="00000000" w:rsidRPr="00000000">
              <w:rPr>
                <w:rFonts w:ascii="Roboto" w:cs="Roboto" w:eastAsia="Roboto" w:hAnsi="Roboto"/>
                <w:rtl w:val="0"/>
              </w:rPr>
              <w:t xml:space="preserve">23.8</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E">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8F">
            <w:pPr>
              <w:jc w:val="center"/>
              <w:rPr>
                <w:rFonts w:ascii="Roboto" w:cs="Roboto" w:eastAsia="Roboto" w:hAnsi="Roboto"/>
              </w:rPr>
            </w:pPr>
            <w:r w:rsidDel="00000000" w:rsidR="00000000" w:rsidRPr="00000000">
              <w:rPr>
                <w:rFonts w:ascii="Roboto" w:cs="Roboto" w:eastAsia="Roboto" w:hAnsi="Roboto"/>
                <w:rtl w:val="0"/>
              </w:rPr>
              <w:t xml:space="preserve">193.8</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0">
            <w:pPr>
              <w:jc w:val="center"/>
              <w:rPr>
                <w:rFonts w:ascii="Roboto" w:cs="Roboto" w:eastAsia="Roboto" w:hAnsi="Roboto"/>
              </w:rPr>
            </w:pPr>
            <w:r w:rsidDel="00000000" w:rsidR="00000000" w:rsidRPr="00000000">
              <w:rPr>
                <w:rFonts w:ascii="Roboto" w:cs="Roboto" w:eastAsia="Roboto" w:hAnsi="Roboto"/>
                <w:rtl w:val="0"/>
              </w:rPr>
              <w:t xml:space="preserve">7</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1">
            <w:pPr>
              <w:jc w:val="center"/>
              <w:rPr>
                <w:rFonts w:ascii="Roboto" w:cs="Roboto" w:eastAsia="Roboto" w:hAnsi="Roboto"/>
              </w:rPr>
            </w:pPr>
            <w:r w:rsidDel="00000000" w:rsidR="00000000" w:rsidRPr="00000000">
              <w:rPr>
                <w:rFonts w:ascii="Roboto" w:cs="Roboto" w:eastAsia="Roboto" w:hAnsi="Roboto"/>
                <w:rtl w:val="0"/>
              </w:rPr>
              <w:t xml:space="preserve">Mandi</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2">
            <w:pPr>
              <w:jc w:val="center"/>
              <w:rPr>
                <w:rFonts w:ascii="Roboto" w:cs="Roboto" w:eastAsia="Roboto" w:hAnsi="Roboto"/>
              </w:rPr>
            </w:pPr>
            <w:r w:rsidDel="00000000" w:rsidR="00000000" w:rsidRPr="00000000">
              <w:rPr>
                <w:rFonts w:ascii="Roboto" w:cs="Roboto" w:eastAsia="Roboto" w:hAnsi="Roboto"/>
                <w:rtl w:val="0"/>
              </w:rPr>
              <w:t xml:space="preserve">381.77</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3">
            <w:pPr>
              <w:jc w:val="center"/>
              <w:rPr>
                <w:rFonts w:ascii="Roboto" w:cs="Roboto" w:eastAsia="Roboto" w:hAnsi="Roboto"/>
              </w:rPr>
            </w:pPr>
            <w:r w:rsidDel="00000000" w:rsidR="00000000" w:rsidRPr="00000000">
              <w:rPr>
                <w:rFonts w:ascii="Roboto" w:cs="Roboto" w:eastAsia="Roboto" w:hAnsi="Roboto"/>
                <w:rtl w:val="0"/>
              </w:rPr>
              <w:t xml:space="preserve">320.05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4">
            <w:pPr>
              <w:jc w:val="center"/>
              <w:rPr>
                <w:rFonts w:ascii="Roboto" w:cs="Roboto" w:eastAsia="Roboto" w:hAnsi="Roboto"/>
              </w:rPr>
            </w:pPr>
            <w:r w:rsidDel="00000000" w:rsidR="00000000" w:rsidRPr="00000000">
              <w:rPr>
                <w:rFonts w:ascii="Roboto" w:cs="Roboto" w:eastAsia="Roboto" w:hAnsi="Roboto"/>
                <w:rtl w:val="0"/>
              </w:rPr>
              <w:t xml:space="preserve">7</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5">
            <w:pPr>
              <w:jc w:val="center"/>
              <w:rPr>
                <w:rFonts w:ascii="Roboto" w:cs="Roboto" w:eastAsia="Roboto" w:hAnsi="Roboto"/>
              </w:rPr>
            </w:pPr>
            <w:r w:rsidDel="00000000" w:rsidR="00000000" w:rsidRPr="00000000">
              <w:rPr>
                <w:rFonts w:ascii="Roboto" w:cs="Roboto" w:eastAsia="Roboto" w:hAnsi="Roboto"/>
                <w:rtl w:val="0"/>
              </w:rPr>
              <w:t xml:space="preserve">7</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6">
            <w:pPr>
              <w:jc w:val="center"/>
              <w:rPr>
                <w:rFonts w:ascii="Roboto" w:cs="Roboto" w:eastAsia="Roboto" w:hAnsi="Roboto"/>
              </w:rPr>
            </w:pPr>
            <w:r w:rsidDel="00000000" w:rsidR="00000000" w:rsidRPr="00000000">
              <w:rPr>
                <w:rFonts w:ascii="Roboto" w:cs="Roboto" w:eastAsia="Roboto" w:hAnsi="Roboto"/>
                <w:rtl w:val="0"/>
              </w:rPr>
              <w:t xml:space="preserve">63.3</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7">
            <w:pPr>
              <w:jc w:val="center"/>
              <w:rPr>
                <w:rFonts w:ascii="Roboto" w:cs="Roboto" w:eastAsia="Roboto" w:hAnsi="Roboto"/>
              </w:rPr>
            </w:pPr>
            <w:r w:rsidDel="00000000" w:rsidR="00000000" w:rsidRPr="00000000">
              <w:rPr>
                <w:rFonts w:ascii="Roboto" w:cs="Roboto" w:eastAsia="Roboto" w:hAnsi="Roboto"/>
                <w:rtl w:val="0"/>
              </w:rPr>
              <w:t xml:space="preserve">77.3</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8">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9">
            <w:pPr>
              <w:jc w:val="center"/>
              <w:rPr>
                <w:rFonts w:ascii="Roboto" w:cs="Roboto" w:eastAsia="Roboto" w:hAnsi="Roboto"/>
              </w:rPr>
            </w:pPr>
            <w:r w:rsidDel="00000000" w:rsidR="00000000" w:rsidRPr="00000000">
              <w:rPr>
                <w:rFonts w:ascii="Roboto" w:cs="Roboto" w:eastAsia="Roboto" w:hAnsi="Roboto"/>
                <w:rtl w:val="0"/>
              </w:rPr>
              <w:t xml:space="preserve">779.12</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A">
            <w:pPr>
              <w:jc w:val="center"/>
              <w:rPr>
                <w:rFonts w:ascii="Roboto" w:cs="Roboto" w:eastAsia="Roboto" w:hAnsi="Roboto"/>
              </w:rPr>
            </w:pPr>
            <w:r w:rsidDel="00000000" w:rsidR="00000000" w:rsidRPr="00000000">
              <w:rPr>
                <w:rFonts w:ascii="Roboto" w:cs="Roboto" w:eastAsia="Roboto" w:hAnsi="Roboto"/>
                <w:rtl w:val="0"/>
              </w:rPr>
              <w:t xml:space="preserve">8</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B">
            <w:pPr>
              <w:jc w:val="center"/>
              <w:rPr>
                <w:rFonts w:ascii="Roboto" w:cs="Roboto" w:eastAsia="Roboto" w:hAnsi="Roboto"/>
              </w:rPr>
            </w:pPr>
            <w:r w:rsidDel="00000000" w:rsidR="00000000" w:rsidRPr="00000000">
              <w:rPr>
                <w:rFonts w:ascii="Roboto" w:cs="Roboto" w:eastAsia="Roboto" w:hAnsi="Roboto"/>
                <w:rtl w:val="0"/>
              </w:rPr>
              <w:t xml:space="preserve">Solan</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C">
            <w:pPr>
              <w:jc w:val="center"/>
              <w:rPr>
                <w:rFonts w:ascii="Roboto" w:cs="Roboto" w:eastAsia="Roboto" w:hAnsi="Roboto"/>
              </w:rPr>
            </w:pPr>
            <w:r w:rsidDel="00000000" w:rsidR="00000000" w:rsidRPr="00000000">
              <w:rPr>
                <w:rFonts w:ascii="Roboto" w:cs="Roboto" w:eastAsia="Roboto" w:hAnsi="Roboto"/>
                <w:rtl w:val="0"/>
              </w:rPr>
              <w:t xml:space="preserve">602.27</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D">
            <w:pPr>
              <w:jc w:val="center"/>
              <w:rPr>
                <w:rFonts w:ascii="Roboto" w:cs="Roboto" w:eastAsia="Roboto" w:hAnsi="Roboto"/>
              </w:rPr>
            </w:pPr>
            <w:r w:rsidDel="00000000" w:rsidR="00000000" w:rsidRPr="00000000">
              <w:rPr>
                <w:rFonts w:ascii="Roboto" w:cs="Roboto" w:eastAsia="Roboto" w:hAnsi="Roboto"/>
                <w:rtl w:val="0"/>
              </w:rPr>
              <w:t xml:space="preserve">273.1</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E">
            <w:pPr>
              <w:jc w:val="center"/>
              <w:rPr>
                <w:rFonts w:ascii="Roboto" w:cs="Roboto" w:eastAsia="Roboto" w:hAnsi="Roboto"/>
              </w:rPr>
            </w:pPr>
            <w:r w:rsidDel="00000000" w:rsidR="00000000" w:rsidRPr="00000000">
              <w:rPr>
                <w:rFonts w:ascii="Roboto" w:cs="Roboto" w:eastAsia="Roboto" w:hAnsi="Roboto"/>
                <w:rtl w:val="0"/>
              </w:rPr>
              <w:t xml:space="preserve">15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9F">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0">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1">
            <w:pPr>
              <w:jc w:val="center"/>
              <w:rPr>
                <w:rFonts w:ascii="Roboto" w:cs="Roboto" w:eastAsia="Roboto" w:hAnsi="Roboto"/>
              </w:rPr>
            </w:pPr>
            <w:r w:rsidDel="00000000" w:rsidR="00000000" w:rsidRPr="00000000">
              <w:rPr>
                <w:rFonts w:ascii="Roboto" w:cs="Roboto" w:eastAsia="Roboto" w:hAnsi="Roboto"/>
                <w:rtl w:val="0"/>
              </w:rPr>
              <w:t xml:space="preserve">15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2">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3">
            <w:pPr>
              <w:jc w:val="center"/>
              <w:rPr>
                <w:rFonts w:ascii="Roboto" w:cs="Roboto" w:eastAsia="Roboto" w:hAnsi="Roboto"/>
              </w:rPr>
            </w:pPr>
            <w:r w:rsidDel="00000000" w:rsidR="00000000" w:rsidRPr="00000000">
              <w:rPr>
                <w:rFonts w:ascii="Roboto" w:cs="Roboto" w:eastAsia="Roboto" w:hAnsi="Roboto"/>
                <w:rtl w:val="0"/>
              </w:rPr>
              <w:t xml:space="preserve">890.37</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4">
            <w:pPr>
              <w:jc w:val="center"/>
              <w:rPr>
                <w:rFonts w:ascii="Roboto" w:cs="Roboto" w:eastAsia="Roboto" w:hAnsi="Roboto"/>
              </w:rPr>
            </w:pPr>
            <w:r w:rsidDel="00000000" w:rsidR="00000000" w:rsidRPr="00000000">
              <w:rPr>
                <w:rFonts w:ascii="Roboto" w:cs="Roboto" w:eastAsia="Roboto" w:hAnsi="Roboto"/>
                <w:rtl w:val="0"/>
              </w:rPr>
              <w:t xml:space="preserve">9</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5">
            <w:pPr>
              <w:jc w:val="center"/>
              <w:rPr>
                <w:rFonts w:ascii="Roboto" w:cs="Roboto" w:eastAsia="Roboto" w:hAnsi="Roboto"/>
              </w:rPr>
            </w:pPr>
            <w:r w:rsidDel="00000000" w:rsidR="00000000" w:rsidRPr="00000000">
              <w:rPr>
                <w:rFonts w:ascii="Roboto" w:cs="Roboto" w:eastAsia="Roboto" w:hAnsi="Roboto"/>
                <w:rtl w:val="0"/>
              </w:rPr>
              <w:t xml:space="preserve">Sirmour</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6">
            <w:pPr>
              <w:jc w:val="center"/>
              <w:rPr>
                <w:rFonts w:ascii="Roboto" w:cs="Roboto" w:eastAsia="Roboto" w:hAnsi="Roboto"/>
              </w:rPr>
            </w:pPr>
            <w:r w:rsidDel="00000000" w:rsidR="00000000" w:rsidRPr="00000000">
              <w:rPr>
                <w:rFonts w:ascii="Roboto" w:cs="Roboto" w:eastAsia="Roboto" w:hAnsi="Roboto"/>
                <w:rtl w:val="0"/>
              </w:rPr>
              <w:t xml:space="preserve">293.89</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7">
            <w:pPr>
              <w:jc w:val="center"/>
              <w:rPr>
                <w:rFonts w:ascii="Roboto" w:cs="Roboto" w:eastAsia="Roboto" w:hAnsi="Roboto"/>
              </w:rPr>
            </w:pPr>
            <w:r w:rsidDel="00000000" w:rsidR="00000000" w:rsidRPr="00000000">
              <w:rPr>
                <w:rFonts w:ascii="Roboto" w:cs="Roboto" w:eastAsia="Roboto" w:hAnsi="Roboto"/>
                <w:rtl w:val="0"/>
              </w:rPr>
              <w:t xml:space="preserve">282.78</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8">
            <w:pPr>
              <w:jc w:val="center"/>
              <w:rPr>
                <w:rFonts w:ascii="Roboto" w:cs="Roboto" w:eastAsia="Roboto" w:hAnsi="Roboto"/>
              </w:rPr>
            </w:pPr>
            <w:r w:rsidDel="00000000" w:rsidR="00000000" w:rsidRPr="00000000">
              <w:rPr>
                <w:rFonts w:ascii="Roboto" w:cs="Roboto" w:eastAsia="Roboto" w:hAnsi="Roboto"/>
                <w:rtl w:val="0"/>
              </w:rPr>
              <w:t xml:space="preserve">34</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9">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A">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B">
            <w:pPr>
              <w:jc w:val="center"/>
              <w:rPr>
                <w:rFonts w:ascii="Roboto" w:cs="Roboto" w:eastAsia="Roboto" w:hAnsi="Roboto"/>
              </w:rPr>
            </w:pPr>
            <w:r w:rsidDel="00000000" w:rsidR="00000000" w:rsidRPr="00000000">
              <w:rPr>
                <w:rFonts w:ascii="Roboto" w:cs="Roboto" w:eastAsia="Roboto" w:hAnsi="Roboto"/>
                <w:rtl w:val="0"/>
              </w:rPr>
              <w:t xml:space="preserve">34</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C">
            <w:pPr>
              <w:jc w:val="center"/>
              <w:rPr>
                <w:rFonts w:ascii="Roboto" w:cs="Roboto" w:eastAsia="Roboto" w:hAnsi="Roboto"/>
              </w:rPr>
            </w:pPr>
            <w:r w:rsidDel="00000000" w:rsidR="00000000" w:rsidRPr="00000000">
              <w:rPr>
                <w:rFonts w:ascii="Roboto" w:cs="Roboto" w:eastAsia="Roboto" w:hAnsi="Roboto"/>
                <w:rtl w:val="0"/>
              </w:rPr>
              <w:t xml:space="preserve">99</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D">
            <w:pPr>
              <w:jc w:val="center"/>
              <w:rPr>
                <w:rFonts w:ascii="Roboto" w:cs="Roboto" w:eastAsia="Roboto" w:hAnsi="Roboto"/>
              </w:rPr>
            </w:pPr>
            <w:r w:rsidDel="00000000" w:rsidR="00000000" w:rsidRPr="00000000">
              <w:rPr>
                <w:rFonts w:ascii="Roboto" w:cs="Roboto" w:eastAsia="Roboto" w:hAnsi="Roboto"/>
                <w:rtl w:val="0"/>
              </w:rPr>
              <w:t xml:space="preserve">709.67</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E">
            <w:pPr>
              <w:jc w:val="center"/>
              <w:rPr>
                <w:rFonts w:ascii="Roboto" w:cs="Roboto" w:eastAsia="Roboto" w:hAnsi="Roboto"/>
              </w:rPr>
            </w:pPr>
            <w:r w:rsidDel="00000000" w:rsidR="00000000" w:rsidRPr="00000000">
              <w:rPr>
                <w:rFonts w:ascii="Roboto" w:cs="Roboto" w:eastAsia="Roboto" w:hAnsi="Roboto"/>
                <w:rtl w:val="0"/>
              </w:rPr>
              <w:t xml:space="preserve">10</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AF">
            <w:pPr>
              <w:jc w:val="center"/>
              <w:rPr>
                <w:rFonts w:ascii="Roboto" w:cs="Roboto" w:eastAsia="Roboto" w:hAnsi="Roboto"/>
              </w:rPr>
            </w:pPr>
            <w:r w:rsidDel="00000000" w:rsidR="00000000" w:rsidRPr="00000000">
              <w:rPr>
                <w:rFonts w:ascii="Roboto" w:cs="Roboto" w:eastAsia="Roboto" w:hAnsi="Roboto"/>
                <w:rtl w:val="0"/>
              </w:rPr>
              <w:t xml:space="preserve">Hamirpur</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0">
            <w:pPr>
              <w:jc w:val="center"/>
              <w:rPr>
                <w:rFonts w:ascii="Roboto" w:cs="Roboto" w:eastAsia="Roboto" w:hAnsi="Roboto"/>
              </w:rPr>
            </w:pPr>
            <w:r w:rsidDel="00000000" w:rsidR="00000000" w:rsidRPr="00000000">
              <w:rPr>
                <w:rFonts w:ascii="Roboto" w:cs="Roboto" w:eastAsia="Roboto" w:hAnsi="Roboto"/>
                <w:rtl w:val="0"/>
              </w:rPr>
              <w:t xml:space="preserve">696.73</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1">
            <w:pPr>
              <w:jc w:val="center"/>
              <w:rPr>
                <w:rFonts w:ascii="Roboto" w:cs="Roboto" w:eastAsia="Roboto" w:hAnsi="Roboto"/>
              </w:rPr>
            </w:pPr>
            <w:r w:rsidDel="00000000" w:rsidR="00000000" w:rsidRPr="00000000">
              <w:rPr>
                <w:rFonts w:ascii="Roboto" w:cs="Roboto" w:eastAsia="Roboto" w:hAnsi="Roboto"/>
                <w:rtl w:val="0"/>
              </w:rPr>
              <w:t xml:space="preserve">173.25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2">
            <w:pPr>
              <w:jc w:val="center"/>
              <w:rPr>
                <w:rFonts w:ascii="Roboto" w:cs="Roboto" w:eastAsia="Roboto" w:hAnsi="Roboto"/>
              </w:rPr>
            </w:pPr>
            <w:r w:rsidDel="00000000" w:rsidR="00000000" w:rsidRPr="00000000">
              <w:rPr>
                <w:rFonts w:ascii="Roboto" w:cs="Roboto" w:eastAsia="Roboto" w:hAnsi="Roboto"/>
                <w:rtl w:val="0"/>
              </w:rPr>
              <w:t xml:space="preserve">38</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3">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4">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5">
            <w:pPr>
              <w:jc w:val="center"/>
              <w:rPr>
                <w:rFonts w:ascii="Roboto" w:cs="Roboto" w:eastAsia="Roboto" w:hAnsi="Roboto"/>
              </w:rPr>
            </w:pPr>
            <w:r w:rsidDel="00000000" w:rsidR="00000000" w:rsidRPr="00000000">
              <w:rPr>
                <w:rFonts w:ascii="Roboto" w:cs="Roboto" w:eastAsia="Roboto" w:hAnsi="Roboto"/>
                <w:rtl w:val="0"/>
              </w:rPr>
              <w:t xml:space="preserve">38</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6">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7">
            <w:pPr>
              <w:jc w:val="center"/>
              <w:rPr>
                <w:rFonts w:ascii="Roboto" w:cs="Roboto" w:eastAsia="Roboto" w:hAnsi="Roboto"/>
              </w:rPr>
            </w:pPr>
            <w:r w:rsidDel="00000000" w:rsidR="00000000" w:rsidRPr="00000000">
              <w:rPr>
                <w:rFonts w:ascii="Roboto" w:cs="Roboto" w:eastAsia="Roboto" w:hAnsi="Roboto"/>
                <w:rtl w:val="0"/>
              </w:rPr>
              <w:t xml:space="preserve">907.98</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8">
            <w:pPr>
              <w:jc w:val="center"/>
              <w:rPr>
                <w:rFonts w:ascii="Roboto" w:cs="Roboto" w:eastAsia="Roboto" w:hAnsi="Roboto"/>
              </w:rPr>
            </w:pPr>
            <w:r w:rsidDel="00000000" w:rsidR="00000000" w:rsidRPr="00000000">
              <w:rPr>
                <w:rFonts w:ascii="Roboto" w:cs="Roboto" w:eastAsia="Roboto" w:hAnsi="Roboto"/>
                <w:rtl w:val="0"/>
              </w:rPr>
              <w:t xml:space="preserve">11</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9">
            <w:pPr>
              <w:jc w:val="center"/>
              <w:rPr>
                <w:rFonts w:ascii="Roboto" w:cs="Roboto" w:eastAsia="Roboto" w:hAnsi="Roboto"/>
              </w:rPr>
            </w:pPr>
            <w:r w:rsidDel="00000000" w:rsidR="00000000" w:rsidRPr="00000000">
              <w:rPr>
                <w:rFonts w:ascii="Roboto" w:cs="Roboto" w:eastAsia="Roboto" w:hAnsi="Roboto"/>
                <w:rtl w:val="0"/>
              </w:rPr>
              <w:t xml:space="preserve">Shimla</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A">
            <w:pPr>
              <w:jc w:val="center"/>
              <w:rPr>
                <w:rFonts w:ascii="Roboto" w:cs="Roboto" w:eastAsia="Roboto" w:hAnsi="Roboto"/>
              </w:rPr>
            </w:pPr>
            <w:r w:rsidDel="00000000" w:rsidR="00000000" w:rsidRPr="00000000">
              <w:rPr>
                <w:rFonts w:ascii="Roboto" w:cs="Roboto" w:eastAsia="Roboto" w:hAnsi="Roboto"/>
                <w:rtl w:val="0"/>
              </w:rPr>
              <w:t xml:space="preserve">224</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B">
            <w:pPr>
              <w:jc w:val="center"/>
              <w:rPr>
                <w:rFonts w:ascii="Roboto" w:cs="Roboto" w:eastAsia="Roboto" w:hAnsi="Roboto"/>
              </w:rPr>
            </w:pPr>
            <w:r w:rsidDel="00000000" w:rsidR="00000000" w:rsidRPr="00000000">
              <w:rPr>
                <w:rFonts w:ascii="Roboto" w:cs="Roboto" w:eastAsia="Roboto" w:hAnsi="Roboto"/>
                <w:rtl w:val="0"/>
              </w:rPr>
              <w:t xml:space="preserve">372.95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C">
            <w:pPr>
              <w:jc w:val="center"/>
              <w:rPr>
                <w:rFonts w:ascii="Roboto" w:cs="Roboto" w:eastAsia="Roboto" w:hAnsi="Roboto"/>
              </w:rPr>
            </w:pPr>
            <w:r w:rsidDel="00000000" w:rsidR="00000000" w:rsidRPr="00000000">
              <w:rPr>
                <w:rFonts w:ascii="Roboto" w:cs="Roboto" w:eastAsia="Roboto" w:hAnsi="Roboto"/>
                <w:rtl w:val="0"/>
              </w:rPr>
              <w:t xml:space="preserve">6</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D">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E">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BF">
            <w:pPr>
              <w:jc w:val="center"/>
              <w:rPr>
                <w:rFonts w:ascii="Roboto" w:cs="Roboto" w:eastAsia="Roboto" w:hAnsi="Roboto"/>
              </w:rPr>
            </w:pPr>
            <w:r w:rsidDel="00000000" w:rsidR="00000000" w:rsidRPr="00000000">
              <w:rPr>
                <w:rFonts w:ascii="Roboto" w:cs="Roboto" w:eastAsia="Roboto" w:hAnsi="Roboto"/>
                <w:rtl w:val="0"/>
              </w:rPr>
              <w:t xml:space="preserve">6</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0">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1">
            <w:pPr>
              <w:jc w:val="center"/>
              <w:rPr>
                <w:rFonts w:ascii="Roboto" w:cs="Roboto" w:eastAsia="Roboto" w:hAnsi="Roboto"/>
              </w:rPr>
            </w:pPr>
            <w:r w:rsidDel="00000000" w:rsidR="00000000" w:rsidRPr="00000000">
              <w:rPr>
                <w:rFonts w:ascii="Roboto" w:cs="Roboto" w:eastAsia="Roboto" w:hAnsi="Roboto"/>
                <w:rtl w:val="0"/>
              </w:rPr>
              <w:t xml:space="preserve">602.95</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2">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3">
            <w:pPr>
              <w:jc w:val="center"/>
              <w:rPr>
                <w:rFonts w:ascii="Roboto" w:cs="Roboto" w:eastAsia="Roboto" w:hAnsi="Roboto"/>
              </w:rPr>
            </w:pPr>
            <w:r w:rsidDel="00000000" w:rsidR="00000000" w:rsidRPr="00000000">
              <w:rPr>
                <w:rFonts w:ascii="Roboto" w:cs="Roboto" w:eastAsia="Roboto" w:hAnsi="Roboto"/>
                <w:rtl w:val="0"/>
              </w:rPr>
              <w:t xml:space="preserve">Directorate</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4">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5">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6">
            <w:pPr>
              <w:jc w:val="center"/>
              <w:rPr>
                <w:rFonts w:ascii="Roboto" w:cs="Roboto" w:eastAsia="Roboto" w:hAnsi="Roboto"/>
              </w:rPr>
            </w:pPr>
            <w:r w:rsidDel="00000000" w:rsidR="00000000" w:rsidRPr="00000000">
              <w:rPr>
                <w:rFonts w:ascii="Roboto" w:cs="Roboto" w:eastAsia="Roboto" w:hAnsi="Roboto"/>
                <w:rtl w:val="0"/>
              </w:rPr>
              <w:t xml:space="preserve">143.29</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7">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8">
            <w:pPr>
              <w:jc w:val="center"/>
              <w:rPr>
                <w:rFonts w:ascii="Roboto" w:cs="Roboto" w:eastAsia="Roboto" w:hAnsi="Roboto"/>
              </w:rPr>
            </w:pPr>
            <w:r w:rsidDel="00000000" w:rsidR="00000000" w:rsidRPr="00000000">
              <w:rPr>
                <w:rFonts w:ascii="Roboto" w:cs="Roboto" w:eastAsia="Roboto" w:hAnsi="Roboto"/>
                <w:rtl w:val="0"/>
              </w:rPr>
              <w:t xml:space="preserve">93</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9">
            <w:pPr>
              <w:jc w:val="center"/>
              <w:rPr>
                <w:rFonts w:ascii="Roboto" w:cs="Roboto" w:eastAsia="Roboto" w:hAnsi="Roboto"/>
              </w:rPr>
            </w:pPr>
            <w:r w:rsidDel="00000000" w:rsidR="00000000" w:rsidRPr="00000000">
              <w:rPr>
                <w:rFonts w:ascii="Roboto" w:cs="Roboto" w:eastAsia="Roboto" w:hAnsi="Roboto"/>
                <w:rtl w:val="0"/>
              </w:rPr>
              <w:t xml:space="preserve">236.29</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A">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B">
            <w:pPr>
              <w:jc w:val="center"/>
              <w:rPr>
                <w:rFonts w:ascii="Roboto" w:cs="Roboto" w:eastAsia="Roboto" w:hAnsi="Roboto"/>
              </w:rPr>
            </w:pPr>
            <w:r w:rsidDel="00000000" w:rsidR="00000000" w:rsidRPr="00000000">
              <w:rPr>
                <w:rFonts w:ascii="Roboto" w:cs="Roboto" w:eastAsia="Roboto" w:hAnsi="Roboto"/>
                <w:rtl w:val="0"/>
              </w:rPr>
              <w:t xml:space="preserve">236.29</w:t>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C">
            <w:pPr>
              <w:jc w:val="center"/>
              <w:rPr>
                <w:rFonts w:ascii="Roboto" w:cs="Roboto" w:eastAsia="Roboto" w:hAnsi="Roboto"/>
              </w:rPr>
            </w:pPr>
            <w:r w:rsidDel="00000000" w:rsidR="00000000" w:rsidRPr="00000000">
              <w:rPr>
                <w:rFonts w:ascii="Roboto" w:cs="Roboto" w:eastAsia="Roboto" w:hAnsi="Roboto"/>
                <w:rtl w:val="0"/>
              </w:rPr>
              <w:t xml:space="preserve">12</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D">
            <w:pPr>
              <w:jc w:val="center"/>
              <w:rPr>
                <w:rFonts w:ascii="Roboto" w:cs="Roboto" w:eastAsia="Roboto" w:hAnsi="Roboto"/>
              </w:rPr>
            </w:pPr>
            <w:r w:rsidDel="00000000" w:rsidR="00000000" w:rsidRPr="00000000">
              <w:rPr>
                <w:rFonts w:ascii="Roboto" w:cs="Roboto" w:eastAsia="Roboto" w:hAnsi="Roboto"/>
                <w:rtl w:val="0"/>
              </w:rPr>
              <w:t xml:space="preserve">Una</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E">
            <w:pPr>
              <w:jc w:val="center"/>
              <w:rPr>
                <w:rFonts w:ascii="Roboto" w:cs="Roboto" w:eastAsia="Roboto" w:hAnsi="Roboto"/>
              </w:rPr>
            </w:pPr>
            <w:r w:rsidDel="00000000" w:rsidR="00000000" w:rsidRPr="00000000">
              <w:rPr>
                <w:rFonts w:ascii="Roboto" w:cs="Roboto" w:eastAsia="Roboto" w:hAnsi="Roboto"/>
                <w:rtl w:val="0"/>
              </w:rPr>
              <w:t xml:space="preserve">293.45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CF">
            <w:pPr>
              <w:jc w:val="center"/>
              <w:rPr>
                <w:rFonts w:ascii="Roboto" w:cs="Roboto" w:eastAsia="Roboto" w:hAnsi="Roboto"/>
              </w:rPr>
            </w:pPr>
            <w:r w:rsidDel="00000000" w:rsidR="00000000" w:rsidRPr="00000000">
              <w:rPr>
                <w:rFonts w:ascii="Roboto" w:cs="Roboto" w:eastAsia="Roboto" w:hAnsi="Roboto"/>
                <w:rtl w:val="0"/>
              </w:rPr>
              <w:t xml:space="preserve">295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D0">
            <w:pPr>
              <w:jc w:val="center"/>
              <w:rPr>
                <w:rFonts w:ascii="Roboto" w:cs="Roboto" w:eastAsia="Roboto" w:hAnsi="Roboto"/>
              </w:rPr>
            </w:pPr>
            <w:r w:rsidDel="00000000" w:rsidR="00000000" w:rsidRPr="00000000">
              <w:rPr>
                <w:rFonts w:ascii="Roboto" w:cs="Roboto" w:eastAsia="Roboto" w:hAnsi="Roboto"/>
                <w:rtl w:val="0"/>
              </w:rPr>
              <w:t xml:space="preserve">25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D1">
            <w:pPr>
              <w:jc w:val="center"/>
              <w:rPr>
                <w:rFonts w:ascii="Roboto" w:cs="Roboto" w:eastAsia="Roboto" w:hAnsi="Roboto"/>
              </w:rPr>
            </w:pPr>
            <w:r w:rsidDel="00000000" w:rsidR="00000000" w:rsidRPr="00000000">
              <w:rPr>
                <w:rFonts w:ascii="Roboto" w:cs="Roboto" w:eastAsia="Roboto" w:hAnsi="Roboto"/>
                <w:rtl w:val="0"/>
              </w:rPr>
              <w:t xml:space="preserve">10</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D2">
            <w:pPr>
              <w:jc w:val="center"/>
              <w:rPr>
                <w:rFonts w:ascii="Roboto" w:cs="Roboto" w:eastAsia="Roboto" w:hAnsi="Roboto"/>
              </w:rPr>
            </w:pP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D3">
            <w:pPr>
              <w:jc w:val="center"/>
              <w:rPr>
                <w:rFonts w:ascii="Roboto" w:cs="Roboto" w:eastAsia="Roboto" w:hAnsi="Roboto"/>
              </w:rPr>
            </w:pPr>
            <w:r w:rsidDel="00000000" w:rsidR="00000000" w:rsidRPr="00000000">
              <w:rPr>
                <w:rFonts w:ascii="Roboto" w:cs="Roboto" w:eastAsia="Roboto" w:hAnsi="Roboto"/>
                <w:rtl w:val="0"/>
              </w:rPr>
              <w:t xml:space="preserve">35</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D4">
            <w:pPr>
              <w:jc w:val="center"/>
              <w:rPr>
                <w:rFonts w:ascii="Roboto" w:cs="Roboto" w:eastAsia="Roboto" w:hAnsi="Roboto"/>
              </w:rPr>
            </w:pPr>
            <w:r w:rsidDel="00000000" w:rsidR="00000000" w:rsidRPr="00000000">
              <w:rPr>
                <w:rFonts w:ascii="Roboto" w:cs="Roboto" w:eastAsia="Roboto" w:hAnsi="Roboto"/>
                <w:rtl w:val="0"/>
              </w:rPr>
              <w:t xml:space="preserve">99</w:t>
            </w:r>
          </w:p>
        </w:tc>
        <w:tc>
          <w:tcPr>
            <w:tcBorders>
              <w:top w:color="cccccc" w:space="0" w:sz="6" w:val="single"/>
              <w:left w:color="cccccc" w:space="0" w:sz="6" w:val="single"/>
              <w:bottom w:color="cccccc" w:space="0" w:sz="6" w:val="single"/>
              <w:right w:color="cccccc" w:space="0" w:sz="6" w:val="single"/>
            </w:tcBorders>
            <w:tcMar>
              <w:top w:w="30.0" w:type="dxa"/>
              <w:left w:w="45.0" w:type="dxa"/>
              <w:bottom w:w="30.0" w:type="dxa"/>
              <w:right w:w="45.0" w:type="dxa"/>
            </w:tcMar>
          </w:tcPr>
          <w:p w:rsidR="00000000" w:rsidDel="00000000" w:rsidP="00000000" w:rsidRDefault="00000000" w:rsidRPr="00000000" w14:paraId="000009D5">
            <w:pPr>
              <w:jc w:val="center"/>
              <w:rPr>
                <w:rFonts w:ascii="Roboto" w:cs="Roboto" w:eastAsia="Roboto" w:hAnsi="Roboto"/>
              </w:rPr>
            </w:pPr>
            <w:r w:rsidDel="00000000" w:rsidR="00000000" w:rsidRPr="00000000">
              <w:rPr>
                <w:rFonts w:ascii="Roboto" w:cs="Roboto" w:eastAsia="Roboto" w:hAnsi="Roboto"/>
                <w:rtl w:val="0"/>
              </w:rPr>
              <w:t xml:space="preserve">722.45</w:t>
            </w:r>
          </w:p>
        </w:tc>
      </w:tr>
      <w:tr>
        <w:trPr>
          <w:cantSplit w:val="0"/>
          <w:trHeight w:val="437" w:hRule="atLeast"/>
          <w:tblHeader w:val="0"/>
        </w:trPr>
        <w:tc>
          <w:tcPr>
            <w:gridSpan w:val="2"/>
            <w:tcBorders>
              <w:top w:color="cccccc" w:space="0" w:sz="6" w:val="single"/>
              <w:left w:color="cccccc" w:space="0" w:sz="6" w:val="single"/>
              <w:bottom w:color="cccccc" w:space="0" w:sz="6" w:val="single"/>
              <w:right w:color="cccccc" w:space="0" w:sz="6" w:val="single"/>
            </w:tcBorders>
            <w:shd w:fill="dae8f8" w:val="clear"/>
            <w:tcMar>
              <w:top w:w="30.0" w:type="dxa"/>
              <w:left w:w="45.0" w:type="dxa"/>
              <w:bottom w:w="30.0" w:type="dxa"/>
              <w:right w:w="45.0" w:type="dxa"/>
            </w:tcMar>
            <w:vAlign w:val="center"/>
          </w:tcPr>
          <w:p w:rsidR="00000000" w:rsidDel="00000000" w:rsidP="00000000" w:rsidRDefault="00000000" w:rsidRPr="00000000" w14:paraId="000009D6">
            <w:pPr>
              <w:jc w:val="center"/>
              <w:rPr>
                <w:rFonts w:ascii="Roboto" w:cs="Roboto" w:eastAsia="Roboto" w:hAnsi="Roboto"/>
                <w:b w:val="1"/>
              </w:rPr>
            </w:pPr>
            <w:r w:rsidDel="00000000" w:rsidR="00000000" w:rsidRPr="00000000">
              <w:rPr>
                <w:rFonts w:ascii="Roboto" w:cs="Roboto" w:eastAsia="Roboto" w:hAnsi="Roboto"/>
                <w:b w:val="1"/>
                <w:rtl w:val="0"/>
              </w:rPr>
              <w:t xml:space="preserve">TOTAL</w:t>
            </w:r>
          </w:p>
        </w:tc>
        <w:tc>
          <w:tcPr>
            <w:tcBorders>
              <w:top w:color="cccccc" w:space="0" w:sz="6" w:val="single"/>
              <w:left w:color="cccccc" w:space="0" w:sz="6" w:val="single"/>
              <w:bottom w:color="cccccc" w:space="0" w:sz="6" w:val="single"/>
              <w:right w:color="cccccc" w:space="0" w:sz="6" w:val="single"/>
            </w:tcBorders>
            <w:shd w:fill="dae8f8" w:val="clear"/>
            <w:tcMar>
              <w:top w:w="30.0" w:type="dxa"/>
              <w:left w:w="45.0" w:type="dxa"/>
              <w:bottom w:w="30.0" w:type="dxa"/>
              <w:right w:w="45.0" w:type="dxa"/>
            </w:tcMar>
            <w:vAlign w:val="center"/>
          </w:tcPr>
          <w:p w:rsidR="00000000" w:rsidDel="00000000" w:rsidP="00000000" w:rsidRDefault="00000000" w:rsidRPr="00000000" w14:paraId="000009D8">
            <w:pPr>
              <w:jc w:val="center"/>
              <w:rPr>
                <w:rFonts w:ascii="Roboto" w:cs="Roboto" w:eastAsia="Roboto" w:hAnsi="Roboto"/>
                <w:b w:val="1"/>
              </w:rPr>
            </w:pPr>
            <w:r w:rsidDel="00000000" w:rsidR="00000000" w:rsidRPr="00000000">
              <w:rPr>
                <w:rFonts w:ascii="Roboto" w:cs="Roboto" w:eastAsia="Roboto" w:hAnsi="Roboto"/>
                <w:b w:val="1"/>
                <w:rtl w:val="0"/>
              </w:rPr>
              <w:t xml:space="preserve">4372</w:t>
            </w:r>
          </w:p>
        </w:tc>
        <w:tc>
          <w:tcPr>
            <w:tcBorders>
              <w:top w:color="cccccc" w:space="0" w:sz="6" w:val="single"/>
              <w:left w:color="cccccc" w:space="0" w:sz="6" w:val="single"/>
              <w:bottom w:color="cccccc" w:space="0" w:sz="6" w:val="single"/>
              <w:right w:color="cccccc" w:space="0" w:sz="6" w:val="single"/>
            </w:tcBorders>
            <w:shd w:fill="dae8f8" w:val="clear"/>
            <w:tcMar>
              <w:top w:w="30.0" w:type="dxa"/>
              <w:left w:w="45.0" w:type="dxa"/>
              <w:bottom w:w="30.0" w:type="dxa"/>
              <w:right w:w="45.0" w:type="dxa"/>
            </w:tcMar>
            <w:vAlign w:val="center"/>
          </w:tcPr>
          <w:p w:rsidR="00000000" w:rsidDel="00000000" w:rsidP="00000000" w:rsidRDefault="00000000" w:rsidRPr="00000000" w14:paraId="000009D9">
            <w:pPr>
              <w:jc w:val="center"/>
              <w:rPr>
                <w:rFonts w:ascii="Roboto" w:cs="Roboto" w:eastAsia="Roboto" w:hAnsi="Roboto"/>
                <w:b w:val="1"/>
              </w:rPr>
            </w:pPr>
            <w:r w:rsidDel="00000000" w:rsidR="00000000" w:rsidRPr="00000000">
              <w:rPr>
                <w:rFonts w:ascii="Roboto" w:cs="Roboto" w:eastAsia="Roboto" w:hAnsi="Roboto"/>
                <w:b w:val="1"/>
                <w:rtl w:val="0"/>
              </w:rPr>
              <w:t xml:space="preserve">3010</w:t>
            </w:r>
          </w:p>
        </w:tc>
        <w:tc>
          <w:tcPr>
            <w:tcBorders>
              <w:top w:color="cccccc" w:space="0" w:sz="6" w:val="single"/>
              <w:left w:color="cccccc" w:space="0" w:sz="6" w:val="single"/>
              <w:bottom w:color="cccccc" w:space="0" w:sz="6" w:val="single"/>
              <w:right w:color="cccccc" w:space="0" w:sz="6" w:val="single"/>
            </w:tcBorders>
            <w:shd w:fill="dae8f8" w:val="clear"/>
            <w:tcMar>
              <w:top w:w="30.0" w:type="dxa"/>
              <w:left w:w="45.0" w:type="dxa"/>
              <w:bottom w:w="30.0" w:type="dxa"/>
              <w:right w:w="45.0" w:type="dxa"/>
            </w:tcMar>
            <w:vAlign w:val="center"/>
          </w:tcPr>
          <w:p w:rsidR="00000000" w:rsidDel="00000000" w:rsidP="00000000" w:rsidRDefault="00000000" w:rsidRPr="00000000" w14:paraId="000009DA">
            <w:pPr>
              <w:jc w:val="center"/>
              <w:rPr>
                <w:rFonts w:ascii="Roboto" w:cs="Roboto" w:eastAsia="Roboto" w:hAnsi="Roboto"/>
                <w:b w:val="1"/>
              </w:rPr>
            </w:pPr>
            <w:r w:rsidDel="00000000" w:rsidR="00000000" w:rsidRPr="00000000">
              <w:rPr>
                <w:rFonts w:ascii="Roboto" w:cs="Roboto" w:eastAsia="Roboto" w:hAnsi="Roboto"/>
                <w:b w:val="1"/>
                <w:rtl w:val="0"/>
              </w:rPr>
              <w:t xml:space="preserve">378.79</w:t>
            </w:r>
          </w:p>
        </w:tc>
        <w:tc>
          <w:tcPr>
            <w:tcBorders>
              <w:top w:color="cccccc" w:space="0" w:sz="6" w:val="single"/>
              <w:left w:color="cccccc" w:space="0" w:sz="6" w:val="single"/>
              <w:bottom w:color="cccccc" w:space="0" w:sz="6" w:val="single"/>
              <w:right w:color="cccccc" w:space="0" w:sz="6" w:val="single"/>
            </w:tcBorders>
            <w:shd w:fill="dae8f8" w:val="clear"/>
            <w:tcMar>
              <w:top w:w="30.0" w:type="dxa"/>
              <w:left w:w="45.0" w:type="dxa"/>
              <w:bottom w:w="30.0" w:type="dxa"/>
              <w:right w:w="45.0" w:type="dxa"/>
            </w:tcMar>
            <w:vAlign w:val="center"/>
          </w:tcPr>
          <w:p w:rsidR="00000000" w:rsidDel="00000000" w:rsidP="00000000" w:rsidRDefault="00000000" w:rsidRPr="00000000" w14:paraId="000009DB">
            <w:pPr>
              <w:jc w:val="center"/>
              <w:rPr>
                <w:rFonts w:ascii="Roboto" w:cs="Roboto" w:eastAsia="Roboto" w:hAnsi="Roboto"/>
                <w:b w:val="1"/>
              </w:rPr>
            </w:pPr>
            <w:r w:rsidDel="00000000" w:rsidR="00000000" w:rsidRPr="00000000">
              <w:rPr>
                <w:rFonts w:ascii="Roboto" w:cs="Roboto" w:eastAsia="Roboto" w:hAnsi="Roboto"/>
                <w:b w:val="1"/>
                <w:rtl w:val="0"/>
              </w:rPr>
              <w:t xml:space="preserve">47.8</w:t>
            </w:r>
          </w:p>
        </w:tc>
        <w:tc>
          <w:tcPr>
            <w:tcBorders>
              <w:top w:color="cccccc" w:space="0" w:sz="6" w:val="single"/>
              <w:left w:color="cccccc" w:space="0" w:sz="6" w:val="single"/>
              <w:bottom w:color="cccccc" w:space="0" w:sz="6" w:val="single"/>
              <w:right w:color="cccccc" w:space="0" w:sz="6" w:val="single"/>
            </w:tcBorders>
            <w:shd w:fill="dae8f8" w:val="clear"/>
            <w:tcMar>
              <w:top w:w="30.0" w:type="dxa"/>
              <w:left w:w="45.0" w:type="dxa"/>
              <w:bottom w:w="30.0" w:type="dxa"/>
              <w:right w:w="45.0" w:type="dxa"/>
            </w:tcMar>
            <w:vAlign w:val="center"/>
          </w:tcPr>
          <w:p w:rsidR="00000000" w:rsidDel="00000000" w:rsidP="00000000" w:rsidRDefault="00000000" w:rsidRPr="00000000" w14:paraId="000009DC">
            <w:pPr>
              <w:jc w:val="center"/>
              <w:rPr>
                <w:rFonts w:ascii="Roboto" w:cs="Roboto" w:eastAsia="Roboto" w:hAnsi="Roboto"/>
                <w:b w:val="1"/>
              </w:rPr>
            </w:pPr>
            <w:r w:rsidDel="00000000" w:rsidR="00000000" w:rsidRPr="00000000">
              <w:rPr>
                <w:rFonts w:ascii="Roboto" w:cs="Roboto" w:eastAsia="Roboto" w:hAnsi="Roboto"/>
                <w:b w:val="1"/>
                <w:rtl w:val="0"/>
              </w:rPr>
              <w:t xml:space="preserve">434.41</w:t>
            </w:r>
          </w:p>
        </w:tc>
        <w:tc>
          <w:tcPr>
            <w:tcBorders>
              <w:top w:color="cccccc" w:space="0" w:sz="6" w:val="single"/>
              <w:left w:color="cccccc" w:space="0" w:sz="6" w:val="single"/>
              <w:bottom w:color="cccccc" w:space="0" w:sz="6" w:val="single"/>
              <w:right w:color="cccccc" w:space="0" w:sz="6" w:val="single"/>
            </w:tcBorders>
            <w:shd w:fill="dae8f8" w:val="clear"/>
            <w:tcMar>
              <w:top w:w="30.0" w:type="dxa"/>
              <w:left w:w="45.0" w:type="dxa"/>
              <w:bottom w:w="30.0" w:type="dxa"/>
              <w:right w:w="45.0" w:type="dxa"/>
            </w:tcMar>
            <w:vAlign w:val="center"/>
          </w:tcPr>
          <w:p w:rsidR="00000000" w:rsidDel="00000000" w:rsidP="00000000" w:rsidRDefault="00000000" w:rsidRPr="00000000" w14:paraId="000009DD">
            <w:pPr>
              <w:jc w:val="center"/>
              <w:rPr>
                <w:rFonts w:ascii="Roboto" w:cs="Roboto" w:eastAsia="Roboto" w:hAnsi="Roboto"/>
                <w:b w:val="1"/>
              </w:rPr>
            </w:pPr>
            <w:r w:rsidDel="00000000" w:rsidR="00000000" w:rsidRPr="00000000">
              <w:rPr>
                <w:rFonts w:ascii="Roboto" w:cs="Roboto" w:eastAsia="Roboto" w:hAnsi="Roboto"/>
                <w:b w:val="1"/>
                <w:rtl w:val="0"/>
              </w:rPr>
              <w:t xml:space="preserve">861</w:t>
            </w:r>
          </w:p>
        </w:tc>
        <w:tc>
          <w:tcPr>
            <w:tcBorders>
              <w:top w:color="cccccc" w:space="0" w:sz="6" w:val="single"/>
              <w:left w:color="cccccc" w:space="0" w:sz="6" w:val="single"/>
              <w:bottom w:color="cccccc" w:space="0" w:sz="6" w:val="single"/>
              <w:right w:color="cccccc" w:space="0" w:sz="6" w:val="single"/>
            </w:tcBorders>
            <w:shd w:fill="dae8f8" w:val="clear"/>
            <w:tcMar>
              <w:top w:w="30.0" w:type="dxa"/>
              <w:left w:w="45.0" w:type="dxa"/>
              <w:bottom w:w="30.0" w:type="dxa"/>
              <w:right w:w="45.0" w:type="dxa"/>
            </w:tcMar>
            <w:vAlign w:val="center"/>
          </w:tcPr>
          <w:p w:rsidR="00000000" w:rsidDel="00000000" w:rsidP="00000000" w:rsidRDefault="00000000" w:rsidRPr="00000000" w14:paraId="000009DE">
            <w:pPr>
              <w:jc w:val="center"/>
              <w:rPr>
                <w:rFonts w:ascii="Roboto" w:cs="Roboto" w:eastAsia="Roboto" w:hAnsi="Roboto"/>
                <w:b w:val="1"/>
              </w:rPr>
            </w:pPr>
            <w:r w:rsidDel="00000000" w:rsidR="00000000" w:rsidRPr="00000000">
              <w:rPr>
                <w:rFonts w:ascii="Roboto" w:cs="Roboto" w:eastAsia="Roboto" w:hAnsi="Roboto"/>
                <w:b w:val="1"/>
                <w:rtl w:val="0"/>
              </w:rPr>
              <w:t xml:space="preserve">342</w:t>
            </w:r>
          </w:p>
        </w:tc>
        <w:tc>
          <w:tcPr>
            <w:tcBorders>
              <w:top w:color="cccccc" w:space="0" w:sz="6" w:val="single"/>
              <w:left w:color="cccccc" w:space="0" w:sz="6" w:val="single"/>
              <w:bottom w:color="cccccc" w:space="0" w:sz="6" w:val="single"/>
              <w:right w:color="cccccc" w:space="0" w:sz="6" w:val="single"/>
            </w:tcBorders>
            <w:shd w:fill="dae8f8" w:val="clear"/>
            <w:tcMar>
              <w:top w:w="30.0" w:type="dxa"/>
              <w:left w:w="45.0" w:type="dxa"/>
              <w:bottom w:w="30.0" w:type="dxa"/>
              <w:right w:w="45.0" w:type="dxa"/>
            </w:tcMar>
            <w:vAlign w:val="center"/>
          </w:tcPr>
          <w:p w:rsidR="00000000" w:rsidDel="00000000" w:rsidP="00000000" w:rsidRDefault="00000000" w:rsidRPr="00000000" w14:paraId="000009DF">
            <w:pPr>
              <w:jc w:val="center"/>
              <w:rPr>
                <w:rFonts w:ascii="Roboto" w:cs="Roboto" w:eastAsia="Roboto" w:hAnsi="Roboto"/>
                <w:b w:val="1"/>
              </w:rPr>
            </w:pPr>
            <w:r w:rsidDel="00000000" w:rsidR="00000000" w:rsidRPr="00000000">
              <w:rPr>
                <w:rFonts w:ascii="Roboto" w:cs="Roboto" w:eastAsia="Roboto" w:hAnsi="Roboto"/>
                <w:b w:val="1"/>
                <w:rtl w:val="0"/>
              </w:rPr>
              <w:t xml:space="preserve">8585</w:t>
            </w:r>
          </w:p>
        </w:tc>
      </w:tr>
    </w:tbl>
    <w:p w:rsidR="00000000" w:rsidDel="00000000" w:rsidP="00000000" w:rsidRDefault="00000000" w:rsidRPr="00000000" w14:paraId="000009E0">
      <w:pPr>
        <w:spacing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9E1">
      <w:pPr>
        <w:ind w:right="-330"/>
        <w:jc w:val="both"/>
        <w:rPr>
          <w:rFonts w:ascii="Roboto" w:cs="Roboto" w:eastAsia="Roboto" w:hAnsi="Roboto"/>
          <w:b w:val="1"/>
        </w:rPr>
      </w:pPr>
      <w:r w:rsidDel="00000000" w:rsidR="00000000" w:rsidRPr="00000000">
        <w:rPr>
          <w:rFonts w:ascii="Roboto" w:cs="Roboto" w:eastAsia="Roboto" w:hAnsi="Roboto"/>
          <w:b w:val="1"/>
          <w:rtl w:val="0"/>
        </w:rPr>
        <w:t xml:space="preserve">For a detailed list of approved agriculture infrastructure and proposed interventions, please refer to </w:t>
      </w:r>
      <w:hyperlink r:id="rId22">
        <w:r w:rsidDel="00000000" w:rsidR="00000000" w:rsidRPr="00000000">
          <w:rPr>
            <w:rFonts w:ascii="Roboto" w:cs="Roboto" w:eastAsia="Roboto" w:hAnsi="Roboto"/>
            <w:b w:val="1"/>
            <w:color w:val="1155cc"/>
            <w:u w:val="single"/>
            <w:rtl w:val="0"/>
          </w:rPr>
          <w:t xml:space="preserve">Annexure 6A</w:t>
        </w:r>
      </w:hyperlink>
      <w:r w:rsidDel="00000000" w:rsidR="00000000" w:rsidRPr="00000000">
        <w:rPr>
          <w:rFonts w:ascii="Roboto" w:cs="Roboto" w:eastAsia="Roboto" w:hAnsi="Roboto"/>
          <w:b w:val="1"/>
          <w:rtl w:val="0"/>
        </w:rPr>
        <w:t xml:space="preserve">.</w:t>
      </w:r>
    </w:p>
    <w:p w:rsidR="00000000" w:rsidDel="00000000" w:rsidP="00000000" w:rsidRDefault="00000000" w:rsidRPr="00000000" w14:paraId="000009E2">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III. Phased Implementation and Fund Utilization </w:t>
      </w:r>
    </w:p>
    <w:p w:rsidR="00000000" w:rsidDel="00000000" w:rsidP="00000000" w:rsidRDefault="00000000" w:rsidRPr="00000000" w14:paraId="000009E3">
      <w:pPr>
        <w:spacing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The execution of R&amp;R activities will follow a structured fund disbursement pattern of 30:40:30, as per established guidelines. Each phase has been designed to align with fund availability, field-level readiness, and the urgency of the interventions. The following breakdown reflects the prioritization of activities and their expected timelines, ensuring timely and effective implementation.</w:t>
      </w:r>
    </w:p>
    <w:p w:rsidR="00000000" w:rsidDel="00000000" w:rsidP="00000000" w:rsidRDefault="00000000" w:rsidRPr="00000000" w14:paraId="000009E4">
      <w:pPr>
        <w:spacing w:line="240" w:lineRule="auto"/>
        <w:ind w:left="720" w:firstLine="0"/>
        <w:rPr>
          <w:rFonts w:ascii="Roboto" w:cs="Roboto" w:eastAsia="Roboto" w:hAnsi="Roboto"/>
          <w:color w:val="000000"/>
        </w:rPr>
      </w:pPr>
      <w:r w:rsidDel="00000000" w:rsidR="00000000" w:rsidRPr="00000000">
        <w:rPr>
          <w:rtl w:val="0"/>
        </w:rPr>
      </w:r>
    </w:p>
    <w:tbl>
      <w:tblPr>
        <w:tblStyle w:val="Table18"/>
        <w:tblW w:w="9135.0" w:type="dxa"/>
        <w:jc w:val="left"/>
        <w:tblInd w:w="105.0" w:type="dxa"/>
        <w:tblBorders>
          <w:top w:color="000000" w:space="0" w:sz="6" w:val="single"/>
          <w:left w:color="000000" w:space="0" w:sz="6" w:val="single"/>
          <w:bottom w:color="000000" w:space="0" w:sz="6" w:val="single"/>
          <w:right w:color="000000" w:space="0" w:sz="6" w:val="single"/>
        </w:tblBorders>
        <w:tblLayout w:type="fixed"/>
        <w:tblLook w:val="0400"/>
      </w:tblPr>
      <w:tblGrid>
        <w:gridCol w:w="705"/>
        <w:gridCol w:w="4605"/>
        <w:gridCol w:w="1845"/>
        <w:gridCol w:w="1980"/>
        <w:tblGridChange w:id="0">
          <w:tblGrid>
            <w:gridCol w:w="705"/>
            <w:gridCol w:w="4605"/>
            <w:gridCol w:w="1845"/>
            <w:gridCol w:w="1980"/>
          </w:tblGrid>
        </w:tblGridChange>
      </w:tblGrid>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Sr. No.</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Proposals</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Amount (in Lakh)</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Timeline (tentative)</w:t>
            </w:r>
          </w:p>
        </w:tc>
      </w:tr>
      <w:tr>
        <w:trPr>
          <w:cantSplit w:val="0"/>
          <w:trHeight w:val="300" w:hRule="atLeast"/>
          <w:tblHeader w:val="0"/>
        </w:trPr>
        <w:tc>
          <w:tcPr>
            <w:gridSpan w:val="3"/>
            <w:tcBorders>
              <w:top w:color="000000" w:space="0" w:sz="6" w:val="single"/>
              <w:left w:color="000000" w:space="0" w:sz="6" w:val="single"/>
              <w:bottom w:color="000000" w:space="0" w:sz="6" w:val="single"/>
              <w:right w:color="000000" w:space="0" w:sz="6" w:val="single"/>
            </w:tcBorders>
            <w:tcMar>
              <w:left w:w="105.0" w:type="dxa"/>
              <w:right w:w="105.0" w:type="dxa"/>
            </w:tcMar>
            <w:vAlign w:val="center"/>
          </w:tcPr>
          <w:p w:rsidR="00000000" w:rsidDel="00000000" w:rsidP="00000000" w:rsidRDefault="00000000" w:rsidRPr="00000000" w14:paraId="000009E9">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First Installment @30%</w:t>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9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Repair to Government Buildings and other Infrastructures</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861.00</w:t>
            </w:r>
          </w:p>
        </w:tc>
        <w:tc>
          <w:tcPr>
            <w:vMerge w:val="restart"/>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Within 2 months after receipt of funds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Soil &amp; Water Management Works</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1714.00</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0"/>
          <w:trHeight w:val="300" w:hRule="atLeast"/>
          <w:tblHeader w:val="0"/>
        </w:trPr>
        <w:tc>
          <w:tcPr>
            <w:gridSpan w:val="2"/>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 A =</w:t>
            </w:r>
            <w:r w:rsidDel="00000000" w:rsidR="00000000" w:rsidRPr="00000000">
              <w:rPr>
                <w:rtl w:val="0"/>
              </w:rPr>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9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2575.00</w:t>
            </w:r>
            <w:r w:rsidDel="00000000" w:rsidR="00000000" w:rsidRPr="00000000">
              <w:rPr>
                <w:rtl w:val="0"/>
              </w:rPr>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0"/>
          <w:trHeight w:val="300" w:hRule="atLeast"/>
          <w:tblHeader w:val="0"/>
        </w:trPr>
        <w:tc>
          <w:tcPr>
            <w:gridSpan w:val="3"/>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9">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Second Installment @40%</w:t>
            </w:r>
          </w:p>
        </w:tc>
        <w:tc>
          <w:tcPr>
            <w:tcBorders>
              <w:top w:color="000000" w:space="0" w:sz="0" w:val="nil"/>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9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Soil &amp; Water Management Works</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9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2658.00</w:t>
            </w:r>
          </w:p>
        </w:tc>
        <w:tc>
          <w:tcPr>
            <w:vMerge w:val="restart"/>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Within 3 months after receipt of funds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Repair &amp; Renovation of Irrigation Schemes </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587.00</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Restoration of Agri Storage Infrastructure</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189.00</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0"/>
          <w:trHeight w:val="300" w:hRule="atLeast"/>
          <w:tblHeader w:val="0"/>
        </w:trPr>
        <w:tc>
          <w:tcPr>
            <w:gridSpan w:val="2"/>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 B = </w:t>
            </w:r>
            <w:r w:rsidDel="00000000" w:rsidR="00000000" w:rsidRPr="00000000">
              <w:rPr>
                <w:rtl w:val="0"/>
              </w:rPr>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A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3434.00</w:t>
            </w:r>
            <w:r w:rsidDel="00000000" w:rsidR="00000000" w:rsidRPr="00000000">
              <w:rPr>
                <w:rtl w:val="0"/>
              </w:rPr>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0"/>
          <w:trHeight w:val="300" w:hRule="atLeast"/>
          <w:tblHeader w:val="0"/>
        </w:trPr>
        <w:tc>
          <w:tcPr>
            <w:gridSpan w:val="3"/>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0D">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Third Installment @30%</w:t>
            </w:r>
          </w:p>
        </w:tc>
        <w:tc>
          <w:tcPr>
            <w:tcBorders>
              <w:top w:color="000000" w:space="0" w:sz="0" w:val="nil"/>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A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Repair &amp; Renovation of Irrigation Schemes </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2423.00</w:t>
            </w:r>
          </w:p>
        </w:tc>
        <w:tc>
          <w:tcPr>
            <w:vMerge w:val="restart"/>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Within 2 months after receipt of funds</w:t>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Restoration of Agri Storage Infrastructure</w:t>
            </w:r>
          </w:p>
        </w:tc>
        <w:tc>
          <w:tcPr>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153.00</w:t>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0"/>
          <w:trHeight w:val="300" w:hRule="atLeast"/>
          <w:tblHeader w:val="0"/>
        </w:trPr>
        <w:tc>
          <w:tcPr>
            <w:gridSpan w:val="2"/>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Total C = </w:t>
            </w:r>
            <w:r w:rsidDel="00000000" w:rsidR="00000000" w:rsidRPr="00000000">
              <w:rPr>
                <w:rtl w:val="0"/>
              </w:rPr>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A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2576.00</w:t>
            </w:r>
            <w:r w:rsidDel="00000000" w:rsidR="00000000" w:rsidRPr="00000000">
              <w:rPr>
                <w:rtl w:val="0"/>
              </w:rPr>
            </w:r>
          </w:p>
        </w:tc>
        <w:tc>
          <w:tcPr>
            <w:vMerge w:val="continue"/>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c>
      </w:tr>
      <w:tr>
        <w:trPr>
          <w:cantSplit w:val="0"/>
          <w:trHeight w:val="300" w:hRule="atLeast"/>
          <w:tblHeader w:val="0"/>
        </w:trPr>
        <w:tc>
          <w:tcPr>
            <w:gridSpan w:val="2"/>
            <w:tcBorders>
              <w:top w:color="000000" w:space="0" w:sz="6" w:val="single"/>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Grand Total = A+B+C =</w:t>
            </w:r>
          </w:p>
        </w:tc>
        <w:tc>
          <w:tcPr>
            <w:tcBorders>
              <w:top w:color="000000" w:space="0" w:sz="6" w:val="single"/>
              <w:left w:color="000000" w:space="0" w:sz="0" w:val="nil"/>
              <w:bottom w:color="000000" w:space="0" w:sz="6" w:val="single"/>
              <w:right w:color="000000" w:space="0" w:sz="6" w:val="single"/>
            </w:tcBorders>
            <w:tcMar>
              <w:left w:w="105.0" w:type="dxa"/>
              <w:right w:w="105.0" w:type="dxa"/>
            </w:tcMar>
          </w:tcPr>
          <w:p w:rsidR="00000000" w:rsidDel="00000000" w:rsidP="00000000" w:rsidRDefault="00000000" w:rsidRPr="00000000" w14:paraId="00000A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8585.00</w:t>
            </w:r>
          </w:p>
        </w:tc>
        <w:tc>
          <w:tcPr>
            <w:tcBorders>
              <w:top w:color="000000" w:space="0" w:sz="0" w:val="nil"/>
              <w:left w:color="000000" w:space="0" w:sz="6" w:val="single"/>
              <w:bottom w:color="000000" w:space="0" w:sz="6" w:val="single"/>
              <w:right w:color="000000" w:space="0" w:sz="6" w:val="single"/>
            </w:tcBorders>
            <w:tcMar>
              <w:left w:w="105.0" w:type="dxa"/>
              <w:right w:w="105.0" w:type="dxa"/>
            </w:tcMar>
          </w:tcPr>
          <w:p w:rsidR="00000000" w:rsidDel="00000000" w:rsidP="00000000" w:rsidRDefault="00000000" w:rsidRPr="00000000" w14:paraId="00000A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 </w:t>
            </w:r>
          </w:p>
        </w:tc>
      </w:tr>
    </w:tbl>
    <w:p w:rsidR="00000000" w:rsidDel="00000000" w:rsidP="00000000" w:rsidRDefault="00000000" w:rsidRPr="00000000" w14:paraId="00000A21">
      <w:pPr>
        <w:spacing w:after="0" w:line="240" w:lineRule="auto"/>
        <w:jc w:val="both"/>
        <w:rPr>
          <w:rFonts w:ascii="Roboto" w:cs="Roboto" w:eastAsia="Roboto" w:hAnsi="Roboto"/>
          <w:b w:val="1"/>
          <w:color w:val="000000"/>
        </w:rPr>
      </w:pPr>
      <w:r w:rsidDel="00000000" w:rsidR="00000000" w:rsidRPr="00000000">
        <w:rPr>
          <w:rtl w:val="0"/>
        </w:rPr>
      </w:r>
    </w:p>
    <w:p w:rsidR="00000000" w:rsidDel="00000000" w:rsidP="00000000" w:rsidRDefault="00000000" w:rsidRPr="00000000" w14:paraId="00000A22">
      <w:pPr>
        <w:spacing w:after="0" w:line="240" w:lineRule="auto"/>
        <w:jc w:val="both"/>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3.2.3 Internal Capacity Assessment to Implement the Plan</w:t>
      </w:r>
    </w:p>
    <w:p w:rsidR="00000000" w:rsidDel="00000000" w:rsidP="00000000" w:rsidRDefault="00000000" w:rsidRPr="00000000" w14:paraId="00000A23">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24">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Soil Conservation Wing of the Department of Agriculture, Himachal Pradesh, has an established institutional structure, the technical expertise, and field-level presence necessary to successfully implement the proposed Recovery and Reconstruction (R&amp;R) Plan.</w:t>
      </w:r>
    </w:p>
    <w:p w:rsidR="00000000" w:rsidDel="00000000" w:rsidP="00000000" w:rsidRDefault="00000000" w:rsidRPr="00000000" w14:paraId="00000A25">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26">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State is divided into three zones, North, Central, and South, each comprising four districts. Every zone is headed by a Divisional Engineer with a graduate degree in Civil Engineering. At the district level, each district has at least one Sub-Divisional Soil Conservation Officer, supported by multidisciplinary teams comprising engineers, agriculture officers, and draughtsmen responsible for executing construction works, irrigation schemes, and infrastructure projects.</w:t>
      </w:r>
    </w:p>
    <w:p w:rsidR="00000000" w:rsidDel="00000000" w:rsidP="00000000" w:rsidRDefault="00000000" w:rsidRPr="00000000" w14:paraId="00000A27">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28">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Each Sub-Division operates under the technical oversight of its respective Division, which ensures quality assurance, engineering support, and regular monitoring. Funds are allocated at the Sub-Division level, and projects are implemented through Soil Conservation Sections, each typically aligned with a Legislative Assembly Constituency and managed by designated field officers.</w:t>
      </w:r>
    </w:p>
    <w:p w:rsidR="00000000" w:rsidDel="00000000" w:rsidP="00000000" w:rsidRDefault="00000000" w:rsidRPr="00000000" w14:paraId="00000A29">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2A">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Currently, 22 Soil Conservation Sub-Divisions are actively operational across the State. These units have a proven track record of delivering similar projects under various State and Central schemes such as Jal Se Krishi Ko Bal Yojna and the Pradhan Mantri Krishi Sinchayee Yojna.</w:t>
      </w:r>
    </w:p>
    <w:p w:rsidR="00000000" w:rsidDel="00000000" w:rsidP="00000000" w:rsidRDefault="00000000" w:rsidRPr="00000000" w14:paraId="00000A2B">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2C">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This decentralized yet coordinated system will ensure timely execution, community engagement, and effective monitoring of all project activities under the Recovery and Reconstruction Plan.</w:t>
      </w:r>
    </w:p>
    <w:p w:rsidR="00000000" w:rsidDel="00000000" w:rsidP="00000000" w:rsidRDefault="00000000" w:rsidRPr="00000000" w14:paraId="00000A2D">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2E">
      <w:pPr>
        <w:spacing w:after="0" w:line="240" w:lineRule="auto"/>
        <w:jc w:val="both"/>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3.2.4 Implementation through Community Participation</w:t>
      </w:r>
    </w:p>
    <w:p w:rsidR="00000000" w:rsidDel="00000000" w:rsidP="00000000" w:rsidRDefault="00000000" w:rsidRPr="00000000" w14:paraId="00000A2F">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30">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Soil Conservation Wing of the Agriculture Department, Himachal Pradesh, has been implementing community-based irrigation, land development, and land protection works under various Centrally Sponsored Schemes such as RIDF, RKVY, PMKSY, and RKVY (RAFTAAR). These projects are executed with the active participation of local farming communities, while the Department provides technical support. </w:t>
      </w:r>
    </w:p>
    <w:p w:rsidR="00000000" w:rsidDel="00000000" w:rsidP="00000000" w:rsidRDefault="00000000" w:rsidRPr="00000000" w14:paraId="00000A31">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32">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For works valued at ₹5.00 lakh and above, the group is registered under the Himachal Pradesh Societies Registration Act, 1860. For works below ₹5.00 lakh, an unregistered Local Construction Committee is constituted. Upon completion, the scheme is handed over to the President of the respective committee for ongoing operation and maintenance. The registered committees manage the schemes independently using their own resources. </w:t>
      </w:r>
    </w:p>
    <w:p w:rsidR="00000000" w:rsidDel="00000000" w:rsidP="00000000" w:rsidRDefault="00000000" w:rsidRPr="00000000" w14:paraId="00000A33">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34">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Following the RIDF pattern, groups of concerned farmers would be organized as Krishak Vikas Sanghs, Water User Associations, or Local Construction Committees.</w:t>
      </w:r>
    </w:p>
    <w:p w:rsidR="00000000" w:rsidDel="00000000" w:rsidP="00000000" w:rsidRDefault="00000000" w:rsidRPr="00000000" w14:paraId="00000A35">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36">
      <w:pPr>
        <w:spacing w:after="0" w:line="240" w:lineRule="auto"/>
        <w:jc w:val="both"/>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3.2.5 Quality Assurance and Feedback</w:t>
      </w:r>
    </w:p>
    <w:p w:rsidR="00000000" w:rsidDel="00000000" w:rsidP="00000000" w:rsidRDefault="00000000" w:rsidRPr="00000000" w14:paraId="00000A37">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38">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All projects proposed under the Recovery and Reconstruction Plan will be monitored to ensure high standards of quality and adherence to technical guidelines. During the implementation phase, the Sub-Divisional Soil Conservation Officer will supervise the execution of works, supported by regular test checks. The district Controlling Officer, Deputy Director of Agriculture and the Divisional Engineer will also carry out inspections to ensure technical oversight.</w:t>
      </w:r>
    </w:p>
    <w:p w:rsidR="00000000" w:rsidDel="00000000" w:rsidP="00000000" w:rsidRDefault="00000000" w:rsidRPr="00000000" w14:paraId="00000A39">
      <w:pPr>
        <w:spacing w:after="0" w:line="240" w:lineRule="auto"/>
        <w:ind w:left="720" w:firstLine="0"/>
        <w:jc w:val="both"/>
        <w:rPr>
          <w:rFonts w:ascii="Roboto" w:cs="Roboto" w:eastAsia="Roboto" w:hAnsi="Roboto"/>
          <w:color w:val="000000"/>
        </w:rPr>
      </w:pPr>
      <w:r w:rsidDel="00000000" w:rsidR="00000000" w:rsidRPr="00000000">
        <w:rPr>
          <w:rFonts w:ascii="Roboto" w:cs="Roboto" w:eastAsia="Roboto" w:hAnsi="Roboto"/>
          <w:color w:val="000000"/>
          <w:rtl w:val="0"/>
        </w:rPr>
        <w:t xml:space="preserve"> </w:t>
      </w:r>
    </w:p>
    <w:p w:rsidR="00000000" w:rsidDel="00000000" w:rsidP="00000000" w:rsidRDefault="00000000" w:rsidRPr="00000000" w14:paraId="00000A3A">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To encourage community participation and transparency, Krishak Vikas Sanghs, Water User Associations, and Local Construction Committees will maintain records of the work and support the monitoring process. Senior officials, including the Joint Director, Additional Director, and Director of Agriculture, will interact with these groups to gather feedback. This feedback will be formally recorded and shared with relevant funding agencies.</w:t>
      </w:r>
    </w:p>
    <w:p w:rsidR="00000000" w:rsidDel="00000000" w:rsidP="00000000" w:rsidRDefault="00000000" w:rsidRPr="00000000" w14:paraId="00000A3B">
      <w:pPr>
        <w:spacing w:after="0" w:line="240" w:lineRule="auto"/>
        <w:ind w:left="720" w:firstLine="0"/>
        <w:jc w:val="both"/>
        <w:rPr>
          <w:rFonts w:ascii="Roboto" w:cs="Roboto" w:eastAsia="Roboto" w:hAnsi="Roboto"/>
          <w:color w:val="000000"/>
        </w:rPr>
      </w:pPr>
      <w:r w:rsidDel="00000000" w:rsidR="00000000" w:rsidRPr="00000000">
        <w:rPr>
          <w:rFonts w:ascii="Roboto" w:cs="Roboto" w:eastAsia="Roboto" w:hAnsi="Roboto"/>
          <w:color w:val="000000"/>
          <w:rtl w:val="0"/>
        </w:rPr>
        <w:t xml:space="preserve"> </w:t>
      </w:r>
    </w:p>
    <w:p w:rsidR="00000000" w:rsidDel="00000000" w:rsidP="00000000" w:rsidRDefault="00000000" w:rsidRPr="00000000" w14:paraId="00000A3C">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Finally, all proposed projects will be geo-tagged and documented with verifiable evidence.</w:t>
      </w:r>
    </w:p>
    <w:p w:rsidR="00000000" w:rsidDel="00000000" w:rsidP="00000000" w:rsidRDefault="00000000" w:rsidRPr="00000000" w14:paraId="00000A3D">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This multi-tiered monitoring system will help ensure accountability, quality control, and timely corrective action during implementation.</w:t>
      </w:r>
    </w:p>
    <w:p w:rsidR="00000000" w:rsidDel="00000000" w:rsidP="00000000" w:rsidRDefault="00000000" w:rsidRPr="00000000" w14:paraId="00000A3E">
      <w:pPr>
        <w:spacing w:after="0" w:line="240" w:lineRule="auto"/>
        <w:ind w:left="72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A3F">
      <w:pPr>
        <w:spacing w:after="0" w:line="240" w:lineRule="auto"/>
        <w:jc w:val="both"/>
        <w:rPr>
          <w:rFonts w:ascii="Roboto" w:cs="Roboto" w:eastAsia="Roboto" w:hAnsi="Roboto"/>
          <w:b w:val="1"/>
        </w:rPr>
      </w:pPr>
      <w:r w:rsidDel="00000000" w:rsidR="00000000" w:rsidRPr="00000000">
        <w:rPr>
          <w:rFonts w:ascii="Roboto" w:cs="Roboto" w:eastAsia="Roboto" w:hAnsi="Roboto"/>
          <w:b w:val="1"/>
          <w:color w:val="000000"/>
          <w:rtl w:val="0"/>
        </w:rPr>
        <w:t xml:space="preserve">3.2.6 Grievance Redressal Mechanism</w:t>
      </w:r>
      <w:r w:rsidDel="00000000" w:rsidR="00000000" w:rsidRPr="00000000">
        <w:rPr>
          <w:rtl w:val="0"/>
        </w:rPr>
      </w:r>
    </w:p>
    <w:p w:rsidR="00000000" w:rsidDel="00000000" w:rsidP="00000000" w:rsidRDefault="00000000" w:rsidRPr="00000000" w14:paraId="00000A40">
      <w:pPr>
        <w:spacing w:after="0" w:line="240" w:lineRule="auto"/>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A41">
      <w:pPr>
        <w:spacing w:after="0" w:line="240" w:lineRule="auto"/>
        <w:jc w:val="both"/>
        <w:rPr>
          <w:rFonts w:ascii="Roboto" w:cs="Roboto" w:eastAsia="Roboto" w:hAnsi="Roboto"/>
        </w:rPr>
      </w:pPr>
      <w:r w:rsidDel="00000000" w:rsidR="00000000" w:rsidRPr="00000000">
        <w:rPr>
          <w:rFonts w:ascii="Roboto" w:cs="Roboto" w:eastAsia="Roboto" w:hAnsi="Roboto"/>
          <w:color w:val="000000"/>
          <w:rtl w:val="0"/>
        </w:rPr>
        <w:t xml:space="preserve">Grievances related to the Department are received through multiple channels, including CM</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color w:val="000000"/>
          <w:rtl w:val="0"/>
        </w:rPr>
        <w:t xml:space="preserve">Helpline 1100,</w:t>
      </w:r>
      <w:r w:rsidDel="00000000" w:rsidR="00000000" w:rsidRPr="00000000">
        <w:rPr>
          <w:rFonts w:ascii="Roboto" w:cs="Roboto" w:eastAsia="Roboto" w:hAnsi="Roboto"/>
          <w:rtl w:val="0"/>
        </w:rPr>
        <w:t xml:space="preserve"> the  </w:t>
      </w:r>
      <w:r w:rsidDel="00000000" w:rsidR="00000000" w:rsidRPr="00000000">
        <w:rPr>
          <w:rFonts w:ascii="Roboto" w:cs="Roboto" w:eastAsia="Roboto" w:hAnsi="Roboto"/>
          <w:color w:val="000000"/>
          <w:rtl w:val="0"/>
        </w:rPr>
        <w:t xml:space="preserve">DEOC toll-free helpline number 1077, and the SEOC helpline number 1070. Written or email submissions can also be routed through the Director of Agriculture to the concerned Zonal Officers or Controlling Officers for timely resolution. </w:t>
      </w:r>
      <w:r w:rsidDel="00000000" w:rsidR="00000000" w:rsidRPr="00000000">
        <w:rPr>
          <w:rtl w:val="0"/>
        </w:rPr>
      </w:r>
    </w:p>
    <w:p w:rsidR="00000000" w:rsidDel="00000000" w:rsidP="00000000" w:rsidRDefault="00000000" w:rsidRPr="00000000" w14:paraId="00000A42">
      <w:pPr>
        <w:spacing w:after="0" w:line="24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A43">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An Ex-Officio Vigilance Officer has also been designated at the Directorate of Agriculture, Shimla, to handle complaints referred by the Anti-Corruption Bureau. All grievances are addressed on a priority basis and within defined timelines to ensure prompt redressal and accountability.</w:t>
      </w:r>
    </w:p>
    <w:p w:rsidR="00000000" w:rsidDel="00000000" w:rsidP="00000000" w:rsidRDefault="00000000" w:rsidRPr="00000000" w14:paraId="00000A44">
      <w:pPr>
        <w:spacing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A45">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3.2.7. Convergence and Avoidance of Duplication</w:t>
      </w:r>
    </w:p>
    <w:p w:rsidR="00000000" w:rsidDel="00000000" w:rsidP="00000000" w:rsidRDefault="00000000" w:rsidRPr="00000000" w14:paraId="00000A46">
      <w:pPr>
        <w:spacing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The proposed interventions under this Recovery and Reconstruction Plan have not been covered under any ongoing Government of India schemes or previous allocations under the NDRF, thereby ensuring there is no duplication of assistance.</w:t>
      </w:r>
    </w:p>
    <w:p w:rsidR="00000000" w:rsidDel="00000000" w:rsidP="00000000" w:rsidRDefault="00000000" w:rsidRPr="00000000" w14:paraId="00000A47">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3.2.8. Expected Outcomes</w:t>
      </w:r>
    </w:p>
    <w:p w:rsidR="00000000" w:rsidDel="00000000" w:rsidP="00000000" w:rsidRDefault="00000000" w:rsidRPr="00000000" w14:paraId="00000A48">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Reduction in crop losses due to erosion and floods by 40–50%</w:t>
      </w:r>
    </w:p>
    <w:p w:rsidR="00000000" w:rsidDel="00000000" w:rsidP="00000000" w:rsidRDefault="00000000" w:rsidRPr="00000000" w14:paraId="00000A49">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Enhanced water use efficiency and irrigation coverage</w:t>
      </w:r>
    </w:p>
    <w:p w:rsidR="00000000" w:rsidDel="00000000" w:rsidP="00000000" w:rsidRDefault="00000000" w:rsidRPr="00000000" w14:paraId="00000A4A">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Improved agricultural productivity in affected districts</w:t>
      </w:r>
    </w:p>
    <w:p w:rsidR="00000000" w:rsidDel="00000000" w:rsidP="00000000" w:rsidRDefault="00000000" w:rsidRPr="00000000" w14:paraId="00000A4B">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Strengthened disaster resilience and storage infrastructure</w:t>
      </w:r>
    </w:p>
    <w:p w:rsidR="00000000" w:rsidDel="00000000" w:rsidP="00000000" w:rsidRDefault="00000000" w:rsidRPr="00000000" w14:paraId="00000A4C">
      <w:pPr>
        <w:keepNext w:val="0"/>
        <w:keepLines w:val="0"/>
        <w:pageBreakBefore w:val="0"/>
        <w:widowControl w:val="1"/>
        <w:numPr>
          <w:ilvl w:val="0"/>
          <w:numId w:val="48"/>
        </w:numPr>
        <w:pBdr>
          <w:top w:space="0" w:sz="0" w:val="nil"/>
          <w:left w:space="0" w:sz="0" w:val="nil"/>
          <w:bottom w:space="0" w:sz="0" w:val="nil"/>
          <w:right w:space="0" w:sz="0" w:val="nil"/>
          <w:between w:space="0" w:sz="0" w:val="nil"/>
        </w:pBdr>
        <w:shd w:fill="auto" w:val="clear"/>
        <w:spacing w:after="160" w:before="0" w:line="240" w:lineRule="auto"/>
        <w:ind w:left="720" w:right="0" w:hanging="360"/>
        <w:jc w:val="left"/>
        <w:rPr>
          <w:rFonts w:ascii="Roboto" w:cs="Roboto" w:eastAsia="Roboto" w:hAnsi="Roboto"/>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Better livelihoods and incomes for small and marginal farmers</w:t>
      </w:r>
    </w:p>
    <w:p w:rsidR="00000000" w:rsidDel="00000000" w:rsidP="00000000" w:rsidRDefault="00000000" w:rsidRPr="00000000" w14:paraId="00000A4D">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A4E">
      <w:pPr>
        <w:spacing w:line="240" w:lineRule="auto"/>
        <w:rPr>
          <w:rFonts w:ascii="Roboto" w:cs="Roboto" w:eastAsia="Roboto" w:hAnsi="Roboto"/>
          <w:b w:val="1"/>
        </w:rPr>
      </w:pPr>
      <w:r w:rsidDel="00000000" w:rsidR="00000000" w:rsidRPr="00000000">
        <w:rPr>
          <w:rFonts w:ascii="Roboto" w:cs="Roboto" w:eastAsia="Roboto" w:hAnsi="Roboto"/>
          <w:b w:val="1"/>
          <w:rtl w:val="0"/>
        </w:rPr>
        <w:t xml:space="preserve">PART B: HORTICULTURE</w:t>
      </w:r>
    </w:p>
    <w:p w:rsidR="00000000" w:rsidDel="00000000" w:rsidP="00000000" w:rsidRDefault="00000000" w:rsidRPr="00000000" w14:paraId="00000A4F">
      <w:pPr>
        <w:spacing w:after="240" w:before="240" w:line="240" w:lineRule="auto"/>
        <w:rPr>
          <w:rFonts w:ascii="Roboto" w:cs="Roboto" w:eastAsia="Roboto" w:hAnsi="Roboto"/>
          <w:b w:val="1"/>
        </w:rPr>
      </w:pPr>
      <w:r w:rsidDel="00000000" w:rsidR="00000000" w:rsidRPr="00000000">
        <w:rPr>
          <w:rFonts w:ascii="Roboto" w:cs="Roboto" w:eastAsia="Roboto" w:hAnsi="Roboto"/>
          <w:b w:val="1"/>
          <w:rtl w:val="0"/>
        </w:rPr>
        <w:t xml:space="preserve">3.2.9 Sector Overview</w:t>
      </w:r>
    </w:p>
    <w:p w:rsidR="00000000" w:rsidDel="00000000" w:rsidP="00000000" w:rsidRDefault="00000000" w:rsidRPr="00000000" w14:paraId="00000A50">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The monsoon disaster of 2023 severely impacted the horticulture sector, with significant losses in orchard infrastructure, irrigation assets, and standing crops. The most affected crops were apples, accounting for 82% of total horticulture-related losses. Districts such as Shimla, Kullu, and Mandi that are known for their high apple productivity were the hardest hit. In total, 35,159 hectares of horticultural land was affected, impacting the livelihoods of approximately 75,414 orchardist households. </w:t>
      </w:r>
    </w:p>
    <w:p w:rsidR="00000000" w:rsidDel="00000000" w:rsidP="00000000" w:rsidRDefault="00000000" w:rsidRPr="00000000" w14:paraId="00000A51">
      <w:pPr>
        <w:spacing w:after="240" w:before="240" w:line="240" w:lineRule="auto"/>
        <w:rPr>
          <w:rFonts w:ascii="Roboto" w:cs="Roboto" w:eastAsia="Roboto" w:hAnsi="Roboto"/>
        </w:rPr>
      </w:pPr>
      <w:r w:rsidDel="00000000" w:rsidR="00000000" w:rsidRPr="00000000">
        <w:rPr>
          <w:rFonts w:ascii="Roboto" w:cs="Roboto" w:eastAsia="Roboto" w:hAnsi="Roboto"/>
          <w:rtl w:val="0"/>
        </w:rPr>
        <w:t xml:space="preserve">In response to these losses, the SC-NEC approved total assistance of ₹43.75 crore for recovery and reconstruction efforts in the Horticulture Department on 22 March 2025 under Para 11.12 of the R&amp;R Guidelines. This includes:</w:t>
      </w:r>
    </w:p>
    <w:p w:rsidR="00000000" w:rsidDel="00000000" w:rsidP="00000000" w:rsidRDefault="00000000" w:rsidRPr="00000000" w14:paraId="00000A52">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₹2.89 crore for Reconstruction of agro-processing units</w:t>
      </w:r>
    </w:p>
    <w:p w:rsidR="00000000" w:rsidDel="00000000" w:rsidP="00000000" w:rsidRDefault="00000000" w:rsidRPr="00000000" w14:paraId="00000A53">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₹8.01 crore for Reconstruction of damaged irrigation infrastructure</w:t>
      </w:r>
    </w:p>
    <w:p w:rsidR="00000000" w:rsidDel="00000000" w:rsidP="00000000" w:rsidRDefault="00000000" w:rsidRPr="00000000" w14:paraId="00000A54">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₹3.29 crore for Reconstruction of damaged PCDOs cum nurseries</w:t>
      </w:r>
    </w:p>
    <w:p w:rsidR="00000000" w:rsidDel="00000000" w:rsidP="00000000" w:rsidRDefault="00000000" w:rsidRPr="00000000" w14:paraId="00000A55">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₹11.31 crore for Recovery of losses of Government and community infrastructure</w:t>
      </w:r>
    </w:p>
    <w:p w:rsidR="00000000" w:rsidDel="00000000" w:rsidP="00000000" w:rsidRDefault="00000000" w:rsidRPr="00000000" w14:paraId="00000A56">
      <w:pPr>
        <w:keepNext w:val="0"/>
        <w:keepLines w:val="0"/>
        <w:pageBreakBefore w:val="0"/>
        <w:widowControl w:val="1"/>
        <w:numPr>
          <w:ilvl w:val="0"/>
          <w:numId w:val="58"/>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₹18.25 crore for Recovery needs</w:t>
      </w:r>
    </w:p>
    <w:p w:rsidR="00000000" w:rsidDel="00000000" w:rsidP="00000000" w:rsidRDefault="00000000" w:rsidRPr="00000000" w14:paraId="00000A57">
      <w:pPr>
        <w:spacing w:after="240" w:before="240" w:line="240" w:lineRule="auto"/>
        <w:rPr>
          <w:rFonts w:ascii="Roboto" w:cs="Roboto" w:eastAsia="Roboto" w:hAnsi="Roboto"/>
          <w:b w:val="1"/>
        </w:rPr>
      </w:pPr>
      <w:r w:rsidDel="00000000" w:rsidR="00000000" w:rsidRPr="00000000">
        <w:rPr>
          <w:rFonts w:ascii="Roboto" w:cs="Roboto" w:eastAsia="Roboto" w:hAnsi="Roboto"/>
          <w:b w:val="1"/>
          <w:rtl w:val="0"/>
        </w:rPr>
        <w:t xml:space="preserve">3.2.10 Recovery and Reconstruction Interventions Proposed</w:t>
      </w:r>
    </w:p>
    <w:p w:rsidR="00000000" w:rsidDel="00000000" w:rsidP="00000000" w:rsidRDefault="00000000" w:rsidRPr="00000000" w14:paraId="00000A58">
      <w:pPr>
        <w:spacing w:after="240" w:before="240" w:line="240" w:lineRule="auto"/>
        <w:rPr>
          <w:rFonts w:ascii="Roboto" w:cs="Roboto" w:eastAsia="Roboto" w:hAnsi="Roboto"/>
          <w:b w:val="1"/>
        </w:rPr>
      </w:pPr>
      <w:r w:rsidDel="00000000" w:rsidR="00000000" w:rsidRPr="00000000">
        <w:rPr>
          <w:rFonts w:ascii="Roboto" w:cs="Roboto" w:eastAsia="Roboto" w:hAnsi="Roboto"/>
          <w:b w:val="1"/>
          <w:rtl w:val="0"/>
        </w:rPr>
        <w:t xml:space="preserve">I. Key Components of the Project</w:t>
      </w:r>
    </w:p>
    <w:p w:rsidR="00000000" w:rsidDel="00000000" w:rsidP="00000000" w:rsidRDefault="00000000" w:rsidRPr="00000000" w14:paraId="00000A59">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The proposed recovery and reconstruction activities under the Horticulture sector are designed to rehabilitate critical infrastructure and services impacted by the 2023 monsoon disaster. These interventions are aligned with the recommendations approved by the SC-NEC and are aimed at restoring core functions that support horticulture-based livelihoods across the state. </w:t>
      </w:r>
    </w:p>
    <w:p w:rsidR="00000000" w:rsidDel="00000000" w:rsidP="00000000" w:rsidRDefault="00000000" w:rsidRPr="00000000" w14:paraId="00000A5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240" w:line="240" w:lineRule="auto"/>
        <w:ind w:left="720" w:right="0" w:hanging="360"/>
        <w:jc w:val="both"/>
        <w:rPr>
          <w:rFonts w:ascii="Aptos" w:cs="Aptos" w:eastAsia="Aptos" w:hAnsi="Aptos"/>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Reconstruction of Agro-Processing Units: </w:t>
      </w:r>
      <w:r w:rsidDel="00000000" w:rsidR="00000000" w:rsidRPr="00000000">
        <w:rPr>
          <w:rFonts w:ascii="Roboto" w:cs="Roboto" w:eastAsia="Roboto" w:hAnsi="Roboto"/>
          <w:i w:val="0"/>
          <w:smallCaps w:val="0"/>
          <w:strike w:val="0"/>
          <w:color w:val="000000"/>
          <w:u w:val="none"/>
          <w:shd w:fill="auto" w:val="clear"/>
          <w:vertAlign w:val="baseline"/>
          <w:rtl w:val="0"/>
        </w:rPr>
        <w:t xml:space="preserve">Agri-value chain assets created under HPHDP pertaining to agencies such as HPMC and HPSAMB were also impacted. Losses include damage to physical assets of processing units, inventory, machinery, and finished stock. To enable restoration of these facilities, ₹2.89 crore has been allocated. The restoration will be undertaken in affected units across districts including Shimla, Solan, and Kullu. These value chain and agro-processing units provide facilities to the farmers regarding marketing of their produce as well as processing of the surplus fruit especially the low grade which is procured by the Govt. under Market Intervention Scheme (MIS). Therefore, reconstructions measures w.r.t. these units are important in revitalising the livelihood the farmers.</w:t>
      </w:r>
      <w:r w:rsidDel="00000000" w:rsidR="00000000" w:rsidRPr="00000000">
        <w:rPr>
          <w:rtl w:val="0"/>
        </w:rPr>
      </w:r>
    </w:p>
    <w:p w:rsidR="00000000" w:rsidDel="00000000" w:rsidP="00000000" w:rsidRDefault="00000000" w:rsidRPr="00000000" w14:paraId="00000A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A5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ptos" w:cs="Aptos" w:eastAsia="Aptos" w:hAnsi="Aptos"/>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Reconstruction of Damaged Irrigation Infrastructure</w:t>
      </w: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The infrastructure created at cluster level for farmers community under externally aided projects also suffered extensive damage. This includes broken irrigation pipelines, damaged retaining walls of water tanks, silting at water sources, damaged intake structures, and landslides threatening critical installations. Restoration activities under this component will address such losses across 214 clusters in 12 districts, with an allocation of ₹8.01 crore.</w:t>
        <w:br w:type="textWrapping"/>
      </w:r>
      <w:r w:rsidDel="00000000" w:rsidR="00000000" w:rsidRPr="00000000">
        <w:rPr>
          <w:rtl w:val="0"/>
        </w:rPr>
      </w:r>
    </w:p>
    <w:p w:rsidR="00000000" w:rsidDel="00000000" w:rsidP="00000000" w:rsidRDefault="00000000" w:rsidRPr="00000000" w14:paraId="00000A5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ptos" w:cs="Aptos" w:eastAsia="Aptos" w:hAnsi="Aptos"/>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Reconstruction of PCDOs and Nurseries:</w:t>
      </w: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Government Horticulture Farms, including Progeny-Cum-Demonstration Orchards (PCDOs), experienced severe damage during the 2023 monsoons. These facilities serve as one-stop solution to the farmers regarding technical advisory services, availability of planting material, demonstrations etc. During the 2023 monsoon season, 44 such farms sustained heavy losses to their physical infrastructure including polyhouses, fencing, farm roads, buildings, and irrigation systems. Restoration works have been prioritized under this component, with ₹3.29 crore allocated for the rehabilitation of affected farms across various districts.</w:t>
        <w:br w:type="textWrapping"/>
      </w:r>
      <w:r w:rsidDel="00000000" w:rsidR="00000000" w:rsidRPr="00000000">
        <w:rPr>
          <w:rtl w:val="0"/>
        </w:rPr>
      </w:r>
    </w:p>
    <w:p w:rsidR="00000000" w:rsidDel="00000000" w:rsidP="00000000" w:rsidRDefault="00000000" w:rsidRPr="00000000" w14:paraId="00000A5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ptos" w:cs="Aptos" w:eastAsia="Aptos" w:hAnsi="Aptos"/>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Recovery of Government and Community Infrastructure: </w:t>
      </w:r>
      <w:r w:rsidDel="00000000" w:rsidR="00000000" w:rsidRPr="00000000">
        <w:rPr>
          <w:rFonts w:ascii="Roboto" w:cs="Roboto" w:eastAsia="Roboto" w:hAnsi="Roboto"/>
          <w:i w:val="0"/>
          <w:smallCaps w:val="0"/>
          <w:strike w:val="0"/>
          <w:color w:val="000000"/>
          <w:u w:val="none"/>
          <w:shd w:fill="auto" w:val="clear"/>
          <w:vertAlign w:val="baseline"/>
          <w:rtl w:val="0"/>
        </w:rPr>
        <w:t xml:space="preserve">Additional losses to community-level horticulture assets and infrastructure not captured under earlier categories but included in the PDNA have been considered under this component. These include nurseries and other shared facilities managed through the HP Nursery Management Society. Restoration works, amounting to ₹11.31 crore, will be managed by HPNMS following established departmental protocols and administrative processes.</w:t>
        <w:br w:type="textWrapping"/>
      </w:r>
      <w:r w:rsidDel="00000000" w:rsidR="00000000" w:rsidRPr="00000000">
        <w:rPr>
          <w:rtl w:val="0"/>
        </w:rPr>
      </w:r>
    </w:p>
    <w:p w:rsidR="00000000" w:rsidDel="00000000" w:rsidP="00000000" w:rsidRDefault="00000000" w:rsidRPr="00000000" w14:paraId="00000A5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40" w:before="0" w:line="240" w:lineRule="auto"/>
        <w:ind w:left="72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Recovery Through Cluster-Based Irrigation Support:</w:t>
      </w: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To support long-term horticultural recovery, funds amounting to ₹18.25 crore have been allocated for irrigation development in disaster-affected clusters. The allocation will be used to develop shared irrigation sources, storage tanks, and water conveyance systems from source to farm. Activities will be implemented using a cluster/community approach with active involvement of Water User Associations and Farmer Producer Organizations (FPOs), ensuring inclusiveness and sustainability.</w:t>
      </w:r>
    </w:p>
    <w:p w:rsidR="00000000" w:rsidDel="00000000" w:rsidP="00000000" w:rsidRDefault="00000000" w:rsidRPr="00000000" w14:paraId="00000A60">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These interventions are designed to benefit horticulture communities as a whole rather than individual farmers, thus encouraging collective resilience and recovery</w:t>
      </w:r>
    </w:p>
    <w:p w:rsidR="00000000" w:rsidDel="00000000" w:rsidP="00000000" w:rsidRDefault="00000000" w:rsidRPr="00000000" w14:paraId="00000A61">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II. Item-wise Approved Details of Assistance</w:t>
      </w:r>
    </w:p>
    <w:p w:rsidR="00000000" w:rsidDel="00000000" w:rsidP="00000000" w:rsidRDefault="00000000" w:rsidRPr="00000000" w14:paraId="00000A62">
      <w:pPr>
        <w:spacing w:line="240" w:lineRule="auto"/>
        <w:rPr>
          <w:rFonts w:ascii="Roboto" w:cs="Roboto" w:eastAsia="Roboto" w:hAnsi="Roboto"/>
          <w:color w:val="000000"/>
        </w:rPr>
      </w:pPr>
      <w:r w:rsidDel="00000000" w:rsidR="00000000" w:rsidRPr="00000000">
        <w:rPr>
          <w:rFonts w:ascii="Roboto" w:cs="Roboto" w:eastAsia="Roboto" w:hAnsi="Roboto"/>
          <w:rtl w:val="0"/>
        </w:rPr>
        <w:br w:type="textWrapping"/>
      </w:r>
      <w:r w:rsidDel="00000000" w:rsidR="00000000" w:rsidRPr="00000000">
        <w:rPr>
          <w:rFonts w:ascii="Roboto" w:cs="Roboto" w:eastAsia="Roboto" w:hAnsi="Roboto"/>
          <w:color w:val="000000"/>
          <w:rtl w:val="0"/>
        </w:rPr>
        <w:t xml:space="preserve">An overview of the proposed interventions across districts, along with associated costs, is outlined below,</w:t>
      </w:r>
      <w:r w:rsidDel="00000000" w:rsidR="00000000" w:rsidRPr="00000000">
        <w:rPr>
          <w:rFonts w:ascii="Roboto" w:cs="Roboto" w:eastAsia="Roboto" w:hAnsi="Roboto"/>
          <w:rtl w:val="0"/>
        </w:rPr>
        <w:t xml:space="preserve"> while the</w:t>
      </w:r>
      <w:r w:rsidDel="00000000" w:rsidR="00000000" w:rsidRPr="00000000">
        <w:rPr>
          <w:rFonts w:ascii="Roboto" w:cs="Roboto" w:eastAsia="Roboto" w:hAnsi="Roboto"/>
          <w:b w:val="1"/>
          <w:rtl w:val="0"/>
        </w:rPr>
        <w:t xml:space="preserve"> </w:t>
      </w:r>
      <w:r w:rsidDel="00000000" w:rsidR="00000000" w:rsidRPr="00000000">
        <w:rPr>
          <w:rFonts w:ascii="Roboto" w:cs="Roboto" w:eastAsia="Roboto" w:hAnsi="Roboto"/>
          <w:rtl w:val="0"/>
        </w:rPr>
        <w:t xml:space="preserve">detailed list of approved horticulture assets and proposed interventions is available in </w:t>
      </w:r>
      <w:hyperlink r:id="rId23">
        <w:r w:rsidDel="00000000" w:rsidR="00000000" w:rsidRPr="00000000">
          <w:rPr>
            <w:rFonts w:ascii="Roboto" w:cs="Roboto" w:eastAsia="Roboto" w:hAnsi="Roboto"/>
            <w:b w:val="1"/>
            <w:color w:val="1155cc"/>
            <w:u w:val="single"/>
            <w:rtl w:val="0"/>
          </w:rPr>
          <w:t xml:space="preserve">Annexure 6B</w:t>
        </w:r>
      </w:hyperlink>
      <w:r w:rsidDel="00000000" w:rsidR="00000000" w:rsidRPr="00000000">
        <w:rPr>
          <w:rFonts w:ascii="Roboto" w:cs="Roboto" w:eastAsia="Roboto" w:hAnsi="Roboto"/>
          <w:color w:val="000000"/>
          <w:rtl w:val="0"/>
        </w:rPr>
        <w:t xml:space="preserve">:</w:t>
      </w:r>
    </w:p>
    <w:tbl>
      <w:tblPr>
        <w:tblStyle w:val="Table19"/>
        <w:tblW w:w="892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1838"/>
        <w:gridCol w:w="2268"/>
        <w:gridCol w:w="2410"/>
        <w:gridCol w:w="2410"/>
        <w:tblGridChange w:id="0">
          <w:tblGrid>
            <w:gridCol w:w="1838"/>
            <w:gridCol w:w="2268"/>
            <w:gridCol w:w="2410"/>
            <w:gridCol w:w="2410"/>
          </w:tblGrid>
        </w:tblGridChange>
      </w:tblGrid>
      <w:tr>
        <w:trPr>
          <w:cantSplit w:val="0"/>
          <w:trHeight w:val="435" w:hRule="atLeast"/>
          <w:tblHeader w:val="0"/>
        </w:trPr>
        <w:tc>
          <w:tcPr>
            <w:gridSpan w:val="4"/>
            <w:shd w:fill="dae8f8" w:val="clear"/>
            <w:vAlign w:val="center"/>
          </w:tcPr>
          <w:p w:rsidR="00000000" w:rsidDel="00000000" w:rsidP="00000000" w:rsidRDefault="00000000" w:rsidRPr="00000000" w14:paraId="00000A63">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Reconstruction of Agro-Processing Units</w:t>
            </w:r>
          </w:p>
        </w:tc>
      </w:tr>
      <w:tr>
        <w:trPr>
          <w:cantSplit w:val="0"/>
          <w:trHeight w:val="300" w:hRule="atLeast"/>
          <w:tblHeader w:val="0"/>
        </w:trPr>
        <w:tc>
          <w:tcPr>
            <w:vAlign w:val="center"/>
          </w:tcPr>
          <w:p w:rsidR="00000000" w:rsidDel="00000000" w:rsidP="00000000" w:rsidRDefault="00000000" w:rsidRPr="00000000" w14:paraId="00000A67">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Ownership</w:t>
            </w:r>
          </w:p>
        </w:tc>
        <w:tc>
          <w:tcPr>
            <w:vAlign w:val="center"/>
          </w:tcPr>
          <w:p w:rsidR="00000000" w:rsidDel="00000000" w:rsidP="00000000" w:rsidRDefault="00000000" w:rsidRPr="00000000" w14:paraId="00000A68">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Districts</w:t>
            </w:r>
          </w:p>
        </w:tc>
        <w:tc>
          <w:tcPr>
            <w:vAlign w:val="center"/>
          </w:tcPr>
          <w:p w:rsidR="00000000" w:rsidDel="00000000" w:rsidP="00000000" w:rsidRDefault="00000000" w:rsidRPr="00000000" w14:paraId="00000A69">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Units Approved</w:t>
            </w:r>
          </w:p>
        </w:tc>
        <w:tc>
          <w:tcPr>
            <w:vAlign w:val="center"/>
          </w:tcPr>
          <w:p w:rsidR="00000000" w:rsidDel="00000000" w:rsidP="00000000" w:rsidRDefault="00000000" w:rsidRPr="00000000" w14:paraId="00000A6A">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Allocated Funds (in Lakh Rupees)*</w:t>
            </w:r>
          </w:p>
        </w:tc>
      </w:tr>
      <w:tr>
        <w:trPr>
          <w:cantSplit w:val="0"/>
          <w:trHeight w:val="300" w:hRule="atLeast"/>
          <w:tblHeader w:val="0"/>
        </w:trPr>
        <w:tc>
          <w:tcPr>
            <w:vMerge w:val="restart"/>
            <w:vAlign w:val="center"/>
          </w:tcPr>
          <w:p w:rsidR="00000000" w:rsidDel="00000000" w:rsidP="00000000" w:rsidRDefault="00000000" w:rsidRPr="00000000" w14:paraId="00000A6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Government</w:t>
            </w:r>
          </w:p>
        </w:tc>
        <w:tc>
          <w:tcPr/>
          <w:p w:rsidR="00000000" w:rsidDel="00000000" w:rsidP="00000000" w:rsidRDefault="00000000" w:rsidRPr="00000000" w14:paraId="00000A6C">
            <w:pPr>
              <w:rPr>
                <w:rFonts w:ascii="Roboto" w:cs="Roboto" w:eastAsia="Roboto" w:hAnsi="Roboto"/>
                <w:color w:val="000000"/>
              </w:rPr>
            </w:pPr>
            <w:r w:rsidDel="00000000" w:rsidR="00000000" w:rsidRPr="00000000">
              <w:rPr>
                <w:rFonts w:ascii="Roboto" w:cs="Roboto" w:eastAsia="Roboto" w:hAnsi="Roboto"/>
                <w:color w:val="000000"/>
                <w:rtl w:val="0"/>
              </w:rPr>
              <w:t xml:space="preserve">Shimla </w:t>
            </w:r>
          </w:p>
        </w:tc>
        <w:tc>
          <w:tcPr>
            <w:vAlign w:val="center"/>
          </w:tcPr>
          <w:p w:rsidR="00000000" w:rsidDel="00000000" w:rsidP="00000000" w:rsidRDefault="00000000" w:rsidRPr="00000000" w14:paraId="00000A6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vAlign w:val="center"/>
          </w:tcPr>
          <w:p w:rsidR="00000000" w:rsidDel="00000000" w:rsidP="00000000" w:rsidRDefault="00000000" w:rsidRPr="00000000" w14:paraId="00000A6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4.245</w:t>
            </w:r>
          </w:p>
        </w:tc>
      </w:tr>
      <w:tr>
        <w:trPr>
          <w:cantSplit w:val="0"/>
          <w:trHeight w:val="300" w:hRule="atLeast"/>
          <w:tblHeader w:val="0"/>
        </w:trPr>
        <w:tc>
          <w:tcPr>
            <w:vMerge w:val="continue"/>
            <w:vAlign w:val="center"/>
          </w:tcPr>
          <w:p w:rsidR="00000000" w:rsidDel="00000000" w:rsidP="00000000" w:rsidRDefault="00000000" w:rsidRPr="00000000" w14:paraId="00000A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70">
            <w:pP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vAlign w:val="center"/>
          </w:tcPr>
          <w:p w:rsidR="00000000" w:rsidDel="00000000" w:rsidP="00000000" w:rsidRDefault="00000000" w:rsidRPr="00000000" w14:paraId="00000A7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vAlign w:val="center"/>
          </w:tcPr>
          <w:p w:rsidR="00000000" w:rsidDel="00000000" w:rsidP="00000000" w:rsidRDefault="00000000" w:rsidRPr="00000000" w14:paraId="00000A7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271.355</w:t>
            </w:r>
          </w:p>
        </w:tc>
      </w:tr>
      <w:tr>
        <w:trPr>
          <w:cantSplit w:val="0"/>
          <w:trHeight w:val="300" w:hRule="atLeast"/>
          <w:tblHeader w:val="0"/>
        </w:trPr>
        <w:tc>
          <w:tcPr>
            <w:vMerge w:val="continue"/>
            <w:vAlign w:val="center"/>
          </w:tcPr>
          <w:p w:rsidR="00000000" w:rsidDel="00000000" w:rsidP="00000000" w:rsidRDefault="00000000" w:rsidRPr="00000000" w14:paraId="00000A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74">
            <w:pPr>
              <w:rPr>
                <w:rFonts w:ascii="Roboto" w:cs="Roboto" w:eastAsia="Roboto" w:hAnsi="Roboto"/>
                <w:color w:val="000000"/>
              </w:rPr>
            </w:pPr>
            <w:r w:rsidDel="00000000" w:rsidR="00000000" w:rsidRPr="00000000">
              <w:rPr>
                <w:rFonts w:ascii="Roboto" w:cs="Roboto" w:eastAsia="Roboto" w:hAnsi="Roboto"/>
                <w:color w:val="000000"/>
                <w:rtl w:val="0"/>
              </w:rPr>
              <w:t xml:space="preserve">Solan</w:t>
            </w:r>
          </w:p>
        </w:tc>
        <w:tc>
          <w:tcPr>
            <w:vAlign w:val="center"/>
          </w:tcPr>
          <w:p w:rsidR="00000000" w:rsidDel="00000000" w:rsidP="00000000" w:rsidRDefault="00000000" w:rsidRPr="00000000" w14:paraId="00000A7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vAlign w:val="center"/>
          </w:tcPr>
          <w:p w:rsidR="00000000" w:rsidDel="00000000" w:rsidP="00000000" w:rsidRDefault="00000000" w:rsidRPr="00000000" w14:paraId="00000A7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13.1</w:t>
            </w:r>
          </w:p>
        </w:tc>
      </w:tr>
      <w:tr>
        <w:trPr>
          <w:cantSplit w:val="0"/>
          <w:trHeight w:val="300" w:hRule="atLeast"/>
          <w:tblHeader w:val="0"/>
        </w:trPr>
        <w:tc>
          <w:tcPr>
            <w:vMerge w:val="continue"/>
            <w:vAlign w:val="center"/>
          </w:tcPr>
          <w:p w:rsidR="00000000" w:rsidDel="00000000" w:rsidP="00000000" w:rsidRDefault="00000000" w:rsidRPr="00000000" w14:paraId="00000A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78">
            <w:pPr>
              <w:rPr>
                <w:rFonts w:ascii="Roboto" w:cs="Roboto" w:eastAsia="Roboto" w:hAnsi="Roboto"/>
                <w:color w:val="000000"/>
              </w:rPr>
            </w:pPr>
            <w:r w:rsidDel="00000000" w:rsidR="00000000" w:rsidRPr="00000000">
              <w:rPr>
                <w:rFonts w:ascii="Roboto" w:cs="Roboto" w:eastAsia="Roboto" w:hAnsi="Roboto"/>
                <w:color w:val="000000"/>
                <w:rtl w:val="0"/>
              </w:rPr>
              <w:t xml:space="preserve">Sub-total (A)</w:t>
            </w:r>
          </w:p>
        </w:tc>
        <w:tc>
          <w:tcPr>
            <w:vAlign w:val="center"/>
          </w:tcPr>
          <w:p w:rsidR="00000000" w:rsidDel="00000000" w:rsidP="00000000" w:rsidRDefault="00000000" w:rsidRPr="00000000" w14:paraId="00000A7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w:t>
            </w:r>
          </w:p>
        </w:tc>
        <w:tc>
          <w:tcPr>
            <w:vAlign w:val="center"/>
          </w:tcPr>
          <w:p w:rsidR="00000000" w:rsidDel="00000000" w:rsidP="00000000" w:rsidRDefault="00000000" w:rsidRPr="00000000" w14:paraId="00000A7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288.70</w:t>
            </w:r>
          </w:p>
        </w:tc>
      </w:tr>
      <w:tr>
        <w:trPr>
          <w:cantSplit w:val="0"/>
          <w:trHeight w:val="435" w:hRule="atLeast"/>
          <w:tblHeader w:val="0"/>
        </w:trPr>
        <w:tc>
          <w:tcPr>
            <w:gridSpan w:val="4"/>
            <w:shd w:fill="dae8f8" w:val="clear"/>
            <w:vAlign w:val="center"/>
          </w:tcPr>
          <w:p w:rsidR="00000000" w:rsidDel="00000000" w:rsidP="00000000" w:rsidRDefault="00000000" w:rsidRPr="00000000" w14:paraId="00000A7B">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Reconstruction of Damaged Irrigation Infrastructure</w:t>
            </w:r>
          </w:p>
        </w:tc>
      </w:tr>
      <w:tr>
        <w:trPr>
          <w:cantSplit w:val="0"/>
          <w:trHeight w:val="300" w:hRule="atLeast"/>
          <w:tblHeader w:val="0"/>
        </w:trPr>
        <w:tc>
          <w:tcPr>
            <w:vAlign w:val="center"/>
          </w:tcPr>
          <w:p w:rsidR="00000000" w:rsidDel="00000000" w:rsidP="00000000" w:rsidRDefault="00000000" w:rsidRPr="00000000" w14:paraId="00000A7F">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Ownership</w:t>
            </w:r>
          </w:p>
        </w:tc>
        <w:tc>
          <w:tcPr>
            <w:vAlign w:val="center"/>
          </w:tcPr>
          <w:p w:rsidR="00000000" w:rsidDel="00000000" w:rsidP="00000000" w:rsidRDefault="00000000" w:rsidRPr="00000000" w14:paraId="00000A80">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Districts</w:t>
            </w:r>
          </w:p>
        </w:tc>
        <w:tc>
          <w:tcPr>
            <w:vAlign w:val="center"/>
          </w:tcPr>
          <w:p w:rsidR="00000000" w:rsidDel="00000000" w:rsidP="00000000" w:rsidRDefault="00000000" w:rsidRPr="00000000" w14:paraId="00000A81">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Clusters Approved</w:t>
            </w:r>
          </w:p>
        </w:tc>
        <w:tc>
          <w:tcPr>
            <w:vAlign w:val="center"/>
          </w:tcPr>
          <w:p w:rsidR="00000000" w:rsidDel="00000000" w:rsidP="00000000" w:rsidRDefault="00000000" w:rsidRPr="00000000" w14:paraId="00000A82">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Allocated Funds (in Lakh Rupees)*</w:t>
            </w:r>
          </w:p>
        </w:tc>
      </w:tr>
      <w:tr>
        <w:trPr>
          <w:cantSplit w:val="0"/>
          <w:trHeight w:val="300" w:hRule="atLeast"/>
          <w:tblHeader w:val="0"/>
        </w:trPr>
        <w:tc>
          <w:tcPr>
            <w:vMerge w:val="restart"/>
            <w:vAlign w:val="center"/>
          </w:tcPr>
          <w:p w:rsidR="00000000" w:rsidDel="00000000" w:rsidP="00000000" w:rsidRDefault="00000000" w:rsidRPr="00000000" w14:paraId="00000A8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Communities developed under  HPHDP</w:t>
            </w:r>
          </w:p>
        </w:tc>
        <w:tc>
          <w:tcPr/>
          <w:p w:rsidR="00000000" w:rsidDel="00000000" w:rsidP="00000000" w:rsidRDefault="00000000" w:rsidRPr="00000000" w14:paraId="00000A84">
            <w:pP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vAlign w:val="center"/>
          </w:tcPr>
          <w:p w:rsidR="00000000" w:rsidDel="00000000" w:rsidP="00000000" w:rsidRDefault="00000000" w:rsidRPr="00000000" w14:paraId="00000A8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21</w:t>
            </w:r>
          </w:p>
        </w:tc>
        <w:tc>
          <w:tcPr>
            <w:vAlign w:val="center"/>
          </w:tcPr>
          <w:p w:rsidR="00000000" w:rsidDel="00000000" w:rsidP="00000000" w:rsidRDefault="00000000" w:rsidRPr="00000000" w14:paraId="00000A8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30.49</w:t>
            </w:r>
          </w:p>
        </w:tc>
      </w:tr>
      <w:tr>
        <w:trPr>
          <w:cantSplit w:val="0"/>
          <w:trHeight w:val="300" w:hRule="atLeast"/>
          <w:tblHeader w:val="0"/>
        </w:trPr>
        <w:tc>
          <w:tcPr>
            <w:vMerge w:val="continue"/>
            <w:vAlign w:val="center"/>
          </w:tcPr>
          <w:p w:rsidR="00000000" w:rsidDel="00000000" w:rsidP="00000000" w:rsidRDefault="00000000" w:rsidRPr="00000000" w14:paraId="00000A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88">
            <w:pPr>
              <w:rPr>
                <w:rFonts w:ascii="Roboto" w:cs="Roboto" w:eastAsia="Roboto" w:hAnsi="Roboto"/>
                <w:color w:val="000000"/>
              </w:rPr>
            </w:pPr>
            <w:r w:rsidDel="00000000" w:rsidR="00000000" w:rsidRPr="00000000">
              <w:rPr>
                <w:rFonts w:ascii="Roboto" w:cs="Roboto" w:eastAsia="Roboto" w:hAnsi="Roboto"/>
                <w:color w:val="000000"/>
                <w:rtl w:val="0"/>
              </w:rPr>
              <w:t xml:space="preserve">Solan</w:t>
            </w:r>
          </w:p>
        </w:tc>
        <w:tc>
          <w:tcPr>
            <w:vAlign w:val="center"/>
          </w:tcPr>
          <w:p w:rsidR="00000000" w:rsidDel="00000000" w:rsidP="00000000" w:rsidRDefault="00000000" w:rsidRPr="00000000" w14:paraId="00000A8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w:t>
            </w:r>
          </w:p>
        </w:tc>
        <w:tc>
          <w:tcPr>
            <w:vAlign w:val="center"/>
          </w:tcPr>
          <w:p w:rsidR="00000000" w:rsidDel="00000000" w:rsidP="00000000" w:rsidRDefault="00000000" w:rsidRPr="00000000" w14:paraId="00000A8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29.38</w:t>
            </w:r>
          </w:p>
        </w:tc>
      </w:tr>
      <w:tr>
        <w:trPr>
          <w:cantSplit w:val="0"/>
          <w:trHeight w:val="300" w:hRule="atLeast"/>
          <w:tblHeader w:val="0"/>
        </w:trPr>
        <w:tc>
          <w:tcPr>
            <w:vMerge w:val="continue"/>
            <w:vAlign w:val="center"/>
          </w:tcPr>
          <w:p w:rsidR="00000000" w:rsidDel="00000000" w:rsidP="00000000" w:rsidRDefault="00000000" w:rsidRPr="00000000" w14:paraId="00000A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8C">
            <w:pPr>
              <w:rPr>
                <w:rFonts w:ascii="Roboto" w:cs="Roboto" w:eastAsia="Roboto" w:hAnsi="Roboto"/>
                <w:color w:val="000000"/>
              </w:rPr>
            </w:pPr>
            <w:r w:rsidDel="00000000" w:rsidR="00000000" w:rsidRPr="00000000">
              <w:rPr>
                <w:rFonts w:ascii="Roboto" w:cs="Roboto" w:eastAsia="Roboto" w:hAnsi="Roboto"/>
                <w:color w:val="000000"/>
                <w:rtl w:val="0"/>
              </w:rPr>
              <w:t xml:space="preserve">Chamba</w:t>
            </w:r>
          </w:p>
        </w:tc>
        <w:tc>
          <w:tcPr>
            <w:vAlign w:val="center"/>
          </w:tcPr>
          <w:p w:rsidR="00000000" w:rsidDel="00000000" w:rsidP="00000000" w:rsidRDefault="00000000" w:rsidRPr="00000000" w14:paraId="00000A8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24</w:t>
            </w:r>
          </w:p>
        </w:tc>
        <w:tc>
          <w:tcPr>
            <w:vAlign w:val="center"/>
          </w:tcPr>
          <w:p w:rsidR="00000000" w:rsidDel="00000000" w:rsidP="00000000" w:rsidRDefault="00000000" w:rsidRPr="00000000" w14:paraId="00000A8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46.09</w:t>
            </w:r>
          </w:p>
        </w:tc>
      </w:tr>
      <w:tr>
        <w:trPr>
          <w:cantSplit w:val="0"/>
          <w:trHeight w:val="300" w:hRule="atLeast"/>
          <w:tblHeader w:val="0"/>
        </w:trPr>
        <w:tc>
          <w:tcPr>
            <w:vMerge w:val="continue"/>
            <w:vAlign w:val="center"/>
          </w:tcPr>
          <w:p w:rsidR="00000000" w:rsidDel="00000000" w:rsidP="00000000" w:rsidRDefault="00000000" w:rsidRPr="00000000" w14:paraId="00000A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90">
            <w:pP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vAlign w:val="center"/>
          </w:tcPr>
          <w:p w:rsidR="00000000" w:rsidDel="00000000" w:rsidP="00000000" w:rsidRDefault="00000000" w:rsidRPr="00000000" w14:paraId="00000A9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vAlign w:val="center"/>
          </w:tcPr>
          <w:p w:rsidR="00000000" w:rsidDel="00000000" w:rsidP="00000000" w:rsidRDefault="00000000" w:rsidRPr="00000000" w14:paraId="00000A9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81.25</w:t>
            </w:r>
          </w:p>
        </w:tc>
      </w:tr>
      <w:tr>
        <w:trPr>
          <w:cantSplit w:val="0"/>
          <w:trHeight w:val="300" w:hRule="atLeast"/>
          <w:tblHeader w:val="0"/>
        </w:trPr>
        <w:tc>
          <w:tcPr>
            <w:vMerge w:val="continue"/>
            <w:vAlign w:val="center"/>
          </w:tcPr>
          <w:p w:rsidR="00000000" w:rsidDel="00000000" w:rsidP="00000000" w:rsidRDefault="00000000" w:rsidRPr="00000000" w14:paraId="00000A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94">
            <w:pP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vAlign w:val="center"/>
          </w:tcPr>
          <w:p w:rsidR="00000000" w:rsidDel="00000000" w:rsidP="00000000" w:rsidRDefault="00000000" w:rsidRPr="00000000" w14:paraId="00000A9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51</w:t>
            </w:r>
          </w:p>
        </w:tc>
        <w:tc>
          <w:tcPr>
            <w:vAlign w:val="center"/>
          </w:tcPr>
          <w:p w:rsidR="00000000" w:rsidDel="00000000" w:rsidP="00000000" w:rsidRDefault="00000000" w:rsidRPr="00000000" w14:paraId="00000A9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219.38</w:t>
            </w:r>
          </w:p>
        </w:tc>
      </w:tr>
      <w:tr>
        <w:trPr>
          <w:cantSplit w:val="0"/>
          <w:trHeight w:val="300" w:hRule="atLeast"/>
          <w:tblHeader w:val="0"/>
        </w:trPr>
        <w:tc>
          <w:tcPr>
            <w:vMerge w:val="continue"/>
            <w:vAlign w:val="center"/>
          </w:tcPr>
          <w:p w:rsidR="00000000" w:rsidDel="00000000" w:rsidP="00000000" w:rsidRDefault="00000000" w:rsidRPr="00000000" w14:paraId="00000A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98">
            <w:pP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vAlign w:val="center"/>
          </w:tcPr>
          <w:p w:rsidR="00000000" w:rsidDel="00000000" w:rsidP="00000000" w:rsidRDefault="00000000" w:rsidRPr="00000000" w14:paraId="00000A9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14</w:t>
            </w:r>
          </w:p>
        </w:tc>
        <w:tc>
          <w:tcPr>
            <w:vAlign w:val="center"/>
          </w:tcPr>
          <w:p w:rsidR="00000000" w:rsidDel="00000000" w:rsidP="00000000" w:rsidRDefault="00000000" w:rsidRPr="00000000" w14:paraId="00000A9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228.80</w:t>
            </w:r>
          </w:p>
        </w:tc>
      </w:tr>
      <w:tr>
        <w:trPr>
          <w:cantSplit w:val="0"/>
          <w:trHeight w:val="300" w:hRule="atLeast"/>
          <w:tblHeader w:val="0"/>
        </w:trPr>
        <w:tc>
          <w:tcPr>
            <w:vMerge w:val="continue"/>
            <w:vAlign w:val="center"/>
          </w:tcPr>
          <w:p w:rsidR="00000000" w:rsidDel="00000000" w:rsidP="00000000" w:rsidRDefault="00000000" w:rsidRPr="00000000" w14:paraId="00000A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9C">
            <w:pPr>
              <w:rPr>
                <w:rFonts w:ascii="Roboto" w:cs="Roboto" w:eastAsia="Roboto" w:hAnsi="Roboto"/>
                <w:color w:val="000000"/>
              </w:rPr>
            </w:pPr>
            <w:r w:rsidDel="00000000" w:rsidR="00000000" w:rsidRPr="00000000">
              <w:rPr>
                <w:rFonts w:ascii="Roboto" w:cs="Roboto" w:eastAsia="Roboto" w:hAnsi="Roboto"/>
                <w:color w:val="000000"/>
                <w:rtl w:val="0"/>
              </w:rPr>
              <w:t xml:space="preserve">Sirmaur</w:t>
            </w:r>
          </w:p>
        </w:tc>
        <w:tc>
          <w:tcPr>
            <w:vAlign w:val="center"/>
          </w:tcPr>
          <w:p w:rsidR="00000000" w:rsidDel="00000000" w:rsidP="00000000" w:rsidRDefault="00000000" w:rsidRPr="00000000" w14:paraId="00000A9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25</w:t>
            </w:r>
          </w:p>
        </w:tc>
        <w:tc>
          <w:tcPr>
            <w:vAlign w:val="center"/>
          </w:tcPr>
          <w:p w:rsidR="00000000" w:rsidDel="00000000" w:rsidP="00000000" w:rsidRDefault="00000000" w:rsidRPr="00000000" w14:paraId="00000A9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35.10</w:t>
            </w:r>
          </w:p>
        </w:tc>
      </w:tr>
      <w:tr>
        <w:trPr>
          <w:cantSplit w:val="0"/>
          <w:trHeight w:val="300" w:hRule="atLeast"/>
          <w:tblHeader w:val="0"/>
        </w:trPr>
        <w:tc>
          <w:tcPr>
            <w:vMerge w:val="continue"/>
            <w:vAlign w:val="center"/>
          </w:tcPr>
          <w:p w:rsidR="00000000" w:rsidDel="00000000" w:rsidP="00000000" w:rsidRDefault="00000000" w:rsidRPr="00000000" w14:paraId="00000A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A0">
            <w:pPr>
              <w:rPr>
                <w:rFonts w:ascii="Roboto" w:cs="Roboto" w:eastAsia="Roboto" w:hAnsi="Roboto"/>
                <w:color w:val="000000"/>
              </w:rPr>
            </w:pPr>
            <w:r w:rsidDel="00000000" w:rsidR="00000000" w:rsidRPr="00000000">
              <w:rPr>
                <w:rFonts w:ascii="Roboto" w:cs="Roboto" w:eastAsia="Roboto" w:hAnsi="Roboto"/>
                <w:color w:val="000000"/>
                <w:rtl w:val="0"/>
              </w:rPr>
              <w:t xml:space="preserve">Lahaul Spiti</w:t>
            </w:r>
          </w:p>
        </w:tc>
        <w:tc>
          <w:tcPr>
            <w:vAlign w:val="center"/>
          </w:tcPr>
          <w:p w:rsidR="00000000" w:rsidDel="00000000" w:rsidP="00000000" w:rsidRDefault="00000000" w:rsidRPr="00000000" w14:paraId="00000AA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vAlign w:val="center"/>
          </w:tcPr>
          <w:p w:rsidR="00000000" w:rsidDel="00000000" w:rsidP="00000000" w:rsidRDefault="00000000" w:rsidRPr="00000000" w14:paraId="00000AA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18.20</w:t>
            </w:r>
          </w:p>
        </w:tc>
      </w:tr>
      <w:tr>
        <w:trPr>
          <w:cantSplit w:val="0"/>
          <w:trHeight w:val="300" w:hRule="atLeast"/>
          <w:tblHeader w:val="0"/>
        </w:trPr>
        <w:tc>
          <w:tcPr>
            <w:vMerge w:val="continue"/>
            <w:vAlign w:val="center"/>
          </w:tcPr>
          <w:p w:rsidR="00000000" w:rsidDel="00000000" w:rsidP="00000000" w:rsidRDefault="00000000" w:rsidRPr="00000000" w14:paraId="00000A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A4">
            <w:pPr>
              <w:rPr>
                <w:rFonts w:ascii="Roboto" w:cs="Roboto" w:eastAsia="Roboto" w:hAnsi="Roboto"/>
                <w:color w:val="000000"/>
              </w:rPr>
            </w:pPr>
            <w:r w:rsidDel="00000000" w:rsidR="00000000" w:rsidRPr="00000000">
              <w:rPr>
                <w:rFonts w:ascii="Roboto" w:cs="Roboto" w:eastAsia="Roboto" w:hAnsi="Roboto"/>
                <w:color w:val="000000"/>
                <w:rtl w:val="0"/>
              </w:rPr>
              <w:t xml:space="preserve">Kinnaur</w:t>
            </w:r>
          </w:p>
        </w:tc>
        <w:tc>
          <w:tcPr>
            <w:vAlign w:val="center"/>
          </w:tcPr>
          <w:p w:rsidR="00000000" w:rsidDel="00000000" w:rsidP="00000000" w:rsidRDefault="00000000" w:rsidRPr="00000000" w14:paraId="00000AA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vAlign w:val="center"/>
          </w:tcPr>
          <w:p w:rsidR="00000000" w:rsidDel="00000000" w:rsidP="00000000" w:rsidRDefault="00000000" w:rsidRPr="00000000" w14:paraId="00000AA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13.98</w:t>
            </w:r>
          </w:p>
        </w:tc>
      </w:tr>
      <w:tr>
        <w:trPr>
          <w:cantSplit w:val="0"/>
          <w:trHeight w:val="300" w:hRule="atLeast"/>
          <w:tblHeader w:val="0"/>
        </w:trPr>
        <w:tc>
          <w:tcPr>
            <w:vMerge w:val="continue"/>
            <w:vAlign w:val="center"/>
          </w:tcPr>
          <w:p w:rsidR="00000000" w:rsidDel="00000000" w:rsidP="00000000" w:rsidRDefault="00000000" w:rsidRPr="00000000" w14:paraId="00000A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A8">
            <w:pPr>
              <w:rPr>
                <w:rFonts w:ascii="Roboto" w:cs="Roboto" w:eastAsia="Roboto" w:hAnsi="Roboto"/>
                <w:color w:val="000000"/>
              </w:rPr>
            </w:pPr>
            <w:r w:rsidDel="00000000" w:rsidR="00000000" w:rsidRPr="00000000">
              <w:rPr>
                <w:rFonts w:ascii="Roboto" w:cs="Roboto" w:eastAsia="Roboto" w:hAnsi="Roboto"/>
                <w:color w:val="000000"/>
                <w:rtl w:val="0"/>
              </w:rPr>
              <w:t xml:space="preserve">FPC Narkanda</w:t>
            </w:r>
          </w:p>
        </w:tc>
        <w:tc>
          <w:tcPr>
            <w:vAlign w:val="center"/>
          </w:tcPr>
          <w:p w:rsidR="00000000" w:rsidDel="00000000" w:rsidP="00000000" w:rsidRDefault="00000000" w:rsidRPr="00000000" w14:paraId="00000AA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vAlign w:val="center"/>
          </w:tcPr>
          <w:p w:rsidR="00000000" w:rsidDel="00000000" w:rsidP="00000000" w:rsidRDefault="00000000" w:rsidRPr="00000000" w14:paraId="00000AA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9.40</w:t>
            </w:r>
          </w:p>
        </w:tc>
      </w:tr>
      <w:tr>
        <w:trPr>
          <w:cantSplit w:val="0"/>
          <w:trHeight w:val="300" w:hRule="atLeast"/>
          <w:tblHeader w:val="0"/>
        </w:trPr>
        <w:tc>
          <w:tcPr>
            <w:vMerge w:val="continue"/>
            <w:vAlign w:val="center"/>
          </w:tcPr>
          <w:p w:rsidR="00000000" w:rsidDel="00000000" w:rsidP="00000000" w:rsidRDefault="00000000" w:rsidRPr="00000000" w14:paraId="00000A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AC">
            <w:pPr>
              <w:rPr>
                <w:rFonts w:ascii="Roboto" w:cs="Roboto" w:eastAsia="Roboto" w:hAnsi="Roboto"/>
                <w:color w:val="000000"/>
              </w:rPr>
            </w:pPr>
            <w:r w:rsidDel="00000000" w:rsidR="00000000" w:rsidRPr="00000000">
              <w:rPr>
                <w:rFonts w:ascii="Roboto" w:cs="Roboto" w:eastAsia="Roboto" w:hAnsi="Roboto"/>
                <w:color w:val="000000"/>
                <w:rtl w:val="0"/>
              </w:rPr>
              <w:t xml:space="preserve">Total</w:t>
            </w:r>
          </w:p>
        </w:tc>
        <w:tc>
          <w:tcPr>
            <w:vAlign w:val="center"/>
          </w:tcPr>
          <w:p w:rsidR="00000000" w:rsidDel="00000000" w:rsidP="00000000" w:rsidRDefault="00000000" w:rsidRPr="00000000" w14:paraId="00000AA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155</w:t>
            </w:r>
          </w:p>
        </w:tc>
        <w:tc>
          <w:tcPr>
            <w:vAlign w:val="center"/>
          </w:tcPr>
          <w:p w:rsidR="00000000" w:rsidDel="00000000" w:rsidP="00000000" w:rsidRDefault="00000000" w:rsidRPr="00000000" w14:paraId="00000AA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713.05</w:t>
            </w:r>
          </w:p>
        </w:tc>
      </w:tr>
      <w:tr>
        <w:trPr>
          <w:cantSplit w:val="0"/>
          <w:trHeight w:val="300" w:hRule="atLeast"/>
          <w:tblHeader w:val="0"/>
        </w:trPr>
        <w:tc>
          <w:tcPr>
            <w:vMerge w:val="restart"/>
          </w:tcPr>
          <w:p w:rsidR="00000000" w:rsidDel="00000000" w:rsidP="00000000" w:rsidRDefault="00000000" w:rsidRPr="00000000" w14:paraId="00000AAF">
            <w:pPr>
              <w:rPr>
                <w:rFonts w:ascii="Roboto" w:cs="Roboto" w:eastAsia="Roboto" w:hAnsi="Roboto"/>
                <w:color w:val="000000"/>
              </w:rPr>
            </w:pPr>
            <w:r w:rsidDel="00000000" w:rsidR="00000000" w:rsidRPr="00000000">
              <w:rPr>
                <w:rFonts w:ascii="Roboto" w:cs="Roboto" w:eastAsia="Roboto" w:hAnsi="Roboto"/>
                <w:color w:val="000000"/>
                <w:rtl w:val="0"/>
              </w:rPr>
              <w:t xml:space="preserve">Communities developed under HPSHIVA</w:t>
            </w:r>
          </w:p>
        </w:tc>
        <w:tc>
          <w:tcPr/>
          <w:p w:rsidR="00000000" w:rsidDel="00000000" w:rsidP="00000000" w:rsidRDefault="00000000" w:rsidRPr="00000000" w14:paraId="00000AB0">
            <w:pPr>
              <w:rPr>
                <w:rFonts w:ascii="Roboto" w:cs="Roboto" w:eastAsia="Roboto" w:hAnsi="Roboto"/>
                <w:color w:val="000000"/>
              </w:rPr>
            </w:pPr>
            <w:r w:rsidDel="00000000" w:rsidR="00000000" w:rsidRPr="00000000">
              <w:rPr>
                <w:rFonts w:ascii="Roboto" w:cs="Roboto" w:eastAsia="Roboto" w:hAnsi="Roboto"/>
                <w:color w:val="000000"/>
                <w:rtl w:val="0"/>
              </w:rPr>
              <w:t xml:space="preserve">Hamirpur</w:t>
            </w:r>
          </w:p>
        </w:tc>
        <w:tc>
          <w:tcPr>
            <w:vAlign w:val="center"/>
          </w:tcPr>
          <w:p w:rsidR="00000000" w:rsidDel="00000000" w:rsidP="00000000" w:rsidRDefault="00000000" w:rsidRPr="00000000" w14:paraId="00000AB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vAlign w:val="center"/>
          </w:tcPr>
          <w:p w:rsidR="00000000" w:rsidDel="00000000" w:rsidP="00000000" w:rsidRDefault="00000000" w:rsidRPr="00000000" w14:paraId="00000AB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20.72</w:t>
            </w:r>
          </w:p>
        </w:tc>
      </w:tr>
      <w:tr>
        <w:trPr>
          <w:cantSplit w:val="0"/>
          <w:trHeight w:val="300" w:hRule="atLeast"/>
          <w:tblHeader w:val="0"/>
        </w:trPr>
        <w:tc>
          <w:tcPr>
            <w:vMerge w:val="continue"/>
          </w:tcPr>
          <w:p w:rsidR="00000000" w:rsidDel="00000000" w:rsidP="00000000" w:rsidRDefault="00000000" w:rsidRPr="00000000" w14:paraId="00000A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B4">
            <w:pPr>
              <w:rPr>
                <w:rFonts w:ascii="Roboto" w:cs="Roboto" w:eastAsia="Roboto" w:hAnsi="Roboto"/>
                <w:color w:val="000000"/>
              </w:rPr>
            </w:pPr>
            <w:r w:rsidDel="00000000" w:rsidR="00000000" w:rsidRPr="00000000">
              <w:rPr>
                <w:rFonts w:ascii="Roboto" w:cs="Roboto" w:eastAsia="Roboto" w:hAnsi="Roboto"/>
                <w:color w:val="000000"/>
                <w:rtl w:val="0"/>
              </w:rPr>
              <w:t xml:space="preserve">Una</w:t>
            </w:r>
          </w:p>
        </w:tc>
        <w:tc>
          <w:tcPr>
            <w:vAlign w:val="center"/>
          </w:tcPr>
          <w:p w:rsidR="00000000" w:rsidDel="00000000" w:rsidP="00000000" w:rsidRDefault="00000000" w:rsidRPr="00000000" w14:paraId="00000AB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vAlign w:val="center"/>
          </w:tcPr>
          <w:p w:rsidR="00000000" w:rsidDel="00000000" w:rsidP="00000000" w:rsidRDefault="00000000" w:rsidRPr="00000000" w14:paraId="00000AB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1.97</w:t>
            </w:r>
          </w:p>
        </w:tc>
      </w:tr>
      <w:tr>
        <w:trPr>
          <w:cantSplit w:val="0"/>
          <w:trHeight w:val="300" w:hRule="atLeast"/>
          <w:tblHeader w:val="0"/>
        </w:trPr>
        <w:tc>
          <w:tcPr>
            <w:vMerge w:val="continue"/>
          </w:tcPr>
          <w:p w:rsidR="00000000" w:rsidDel="00000000" w:rsidP="00000000" w:rsidRDefault="00000000" w:rsidRPr="00000000" w14:paraId="00000A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B8">
            <w:pPr>
              <w:rPr>
                <w:rFonts w:ascii="Roboto" w:cs="Roboto" w:eastAsia="Roboto" w:hAnsi="Roboto"/>
                <w:color w:val="000000"/>
              </w:rPr>
            </w:pPr>
            <w:r w:rsidDel="00000000" w:rsidR="00000000" w:rsidRPr="00000000">
              <w:rPr>
                <w:rFonts w:ascii="Roboto" w:cs="Roboto" w:eastAsia="Roboto" w:hAnsi="Roboto"/>
                <w:color w:val="000000"/>
                <w:rtl w:val="0"/>
              </w:rPr>
              <w:t xml:space="preserve">Solan</w:t>
            </w:r>
          </w:p>
        </w:tc>
        <w:tc>
          <w:tcPr>
            <w:vAlign w:val="center"/>
          </w:tcPr>
          <w:p w:rsidR="00000000" w:rsidDel="00000000" w:rsidP="00000000" w:rsidRDefault="00000000" w:rsidRPr="00000000" w14:paraId="00000AB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vAlign w:val="center"/>
          </w:tcPr>
          <w:p w:rsidR="00000000" w:rsidDel="00000000" w:rsidP="00000000" w:rsidRDefault="00000000" w:rsidRPr="00000000" w14:paraId="00000AB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0.25</w:t>
            </w:r>
          </w:p>
        </w:tc>
      </w:tr>
      <w:tr>
        <w:trPr>
          <w:cantSplit w:val="0"/>
          <w:trHeight w:val="300" w:hRule="atLeast"/>
          <w:tblHeader w:val="0"/>
        </w:trPr>
        <w:tc>
          <w:tcPr>
            <w:vMerge w:val="continue"/>
          </w:tcPr>
          <w:p w:rsidR="00000000" w:rsidDel="00000000" w:rsidP="00000000" w:rsidRDefault="00000000" w:rsidRPr="00000000" w14:paraId="00000A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BC">
            <w:pP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vAlign w:val="center"/>
          </w:tcPr>
          <w:p w:rsidR="00000000" w:rsidDel="00000000" w:rsidP="00000000" w:rsidRDefault="00000000" w:rsidRPr="00000000" w14:paraId="00000AB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vAlign w:val="center"/>
          </w:tcPr>
          <w:p w:rsidR="00000000" w:rsidDel="00000000" w:rsidP="00000000" w:rsidRDefault="00000000" w:rsidRPr="00000000" w14:paraId="00000AB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32.41</w:t>
            </w:r>
          </w:p>
        </w:tc>
      </w:tr>
      <w:tr>
        <w:trPr>
          <w:cantSplit w:val="0"/>
          <w:trHeight w:val="300" w:hRule="atLeast"/>
          <w:tblHeader w:val="0"/>
        </w:trPr>
        <w:tc>
          <w:tcPr>
            <w:vMerge w:val="continue"/>
          </w:tcPr>
          <w:p w:rsidR="00000000" w:rsidDel="00000000" w:rsidP="00000000" w:rsidRDefault="00000000" w:rsidRPr="00000000" w14:paraId="00000A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C0">
            <w:pPr>
              <w:rPr>
                <w:rFonts w:ascii="Roboto" w:cs="Roboto" w:eastAsia="Roboto" w:hAnsi="Roboto"/>
                <w:color w:val="000000"/>
              </w:rPr>
            </w:pPr>
            <w:r w:rsidDel="00000000" w:rsidR="00000000" w:rsidRPr="00000000">
              <w:rPr>
                <w:rFonts w:ascii="Roboto" w:cs="Roboto" w:eastAsia="Roboto" w:hAnsi="Roboto"/>
                <w:color w:val="000000"/>
                <w:rtl w:val="0"/>
              </w:rPr>
              <w:t xml:space="preserve">Bilaspur</w:t>
            </w:r>
          </w:p>
        </w:tc>
        <w:tc>
          <w:tcPr>
            <w:vAlign w:val="center"/>
          </w:tcPr>
          <w:p w:rsidR="00000000" w:rsidDel="00000000" w:rsidP="00000000" w:rsidRDefault="00000000" w:rsidRPr="00000000" w14:paraId="00000AC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vAlign w:val="center"/>
          </w:tcPr>
          <w:p w:rsidR="00000000" w:rsidDel="00000000" w:rsidP="00000000" w:rsidRDefault="00000000" w:rsidRPr="00000000" w14:paraId="00000AC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2.44</w:t>
            </w:r>
          </w:p>
        </w:tc>
      </w:tr>
      <w:tr>
        <w:trPr>
          <w:cantSplit w:val="0"/>
          <w:trHeight w:val="300" w:hRule="atLeast"/>
          <w:tblHeader w:val="0"/>
        </w:trPr>
        <w:tc>
          <w:tcPr>
            <w:vMerge w:val="continue"/>
          </w:tcPr>
          <w:p w:rsidR="00000000" w:rsidDel="00000000" w:rsidP="00000000" w:rsidRDefault="00000000" w:rsidRPr="00000000" w14:paraId="00000A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C4">
            <w:pP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vAlign w:val="center"/>
          </w:tcPr>
          <w:p w:rsidR="00000000" w:rsidDel="00000000" w:rsidP="00000000" w:rsidRDefault="00000000" w:rsidRPr="00000000" w14:paraId="00000AC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28</w:t>
            </w:r>
          </w:p>
        </w:tc>
        <w:tc>
          <w:tcPr>
            <w:vAlign w:val="center"/>
          </w:tcPr>
          <w:p w:rsidR="00000000" w:rsidDel="00000000" w:rsidP="00000000" w:rsidRDefault="00000000" w:rsidRPr="00000000" w14:paraId="00000AC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30.26</w:t>
            </w:r>
          </w:p>
        </w:tc>
      </w:tr>
      <w:tr>
        <w:trPr>
          <w:cantSplit w:val="0"/>
          <w:trHeight w:val="300" w:hRule="atLeast"/>
          <w:tblHeader w:val="0"/>
        </w:trPr>
        <w:tc>
          <w:tcPr>
            <w:vMerge w:val="continue"/>
          </w:tcPr>
          <w:p w:rsidR="00000000" w:rsidDel="00000000" w:rsidP="00000000" w:rsidRDefault="00000000" w:rsidRPr="00000000" w14:paraId="00000A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C8">
            <w:pP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vAlign w:val="center"/>
          </w:tcPr>
          <w:p w:rsidR="00000000" w:rsidDel="00000000" w:rsidP="00000000" w:rsidRDefault="00000000" w:rsidRPr="00000000" w14:paraId="00000AC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vAlign w:val="center"/>
          </w:tcPr>
          <w:p w:rsidR="00000000" w:rsidDel="00000000" w:rsidP="00000000" w:rsidRDefault="00000000" w:rsidRPr="00000000" w14:paraId="00000AC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0.92</w:t>
            </w:r>
          </w:p>
        </w:tc>
      </w:tr>
      <w:tr>
        <w:trPr>
          <w:cantSplit w:val="0"/>
          <w:trHeight w:val="300" w:hRule="atLeast"/>
          <w:tblHeader w:val="0"/>
        </w:trPr>
        <w:tc>
          <w:tcPr>
            <w:vMerge w:val="continue"/>
          </w:tcPr>
          <w:p w:rsidR="00000000" w:rsidDel="00000000" w:rsidP="00000000" w:rsidRDefault="00000000" w:rsidRPr="00000000" w14:paraId="00000A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CC">
            <w:pPr>
              <w:rPr>
                <w:rFonts w:ascii="Roboto" w:cs="Roboto" w:eastAsia="Roboto" w:hAnsi="Roboto"/>
                <w:color w:val="000000"/>
              </w:rPr>
            </w:pPr>
            <w:r w:rsidDel="00000000" w:rsidR="00000000" w:rsidRPr="00000000">
              <w:rPr>
                <w:rFonts w:ascii="Roboto" w:cs="Roboto" w:eastAsia="Roboto" w:hAnsi="Roboto"/>
                <w:color w:val="000000"/>
                <w:rtl w:val="0"/>
              </w:rPr>
              <w:t xml:space="preserve">Total </w:t>
            </w:r>
          </w:p>
        </w:tc>
        <w:tc>
          <w:tcPr>
            <w:vAlign w:val="center"/>
          </w:tcPr>
          <w:p w:rsidR="00000000" w:rsidDel="00000000" w:rsidP="00000000" w:rsidRDefault="00000000" w:rsidRPr="00000000" w14:paraId="00000AC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49</w:t>
            </w:r>
          </w:p>
        </w:tc>
        <w:tc>
          <w:tcPr>
            <w:vAlign w:val="center"/>
          </w:tcPr>
          <w:p w:rsidR="00000000" w:rsidDel="00000000" w:rsidP="00000000" w:rsidRDefault="00000000" w:rsidRPr="00000000" w14:paraId="00000AC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88.95</w:t>
            </w:r>
          </w:p>
        </w:tc>
      </w:tr>
      <w:tr>
        <w:trPr>
          <w:cantSplit w:val="0"/>
          <w:trHeight w:val="300" w:hRule="atLeast"/>
          <w:tblHeader w:val="0"/>
        </w:trPr>
        <w:tc>
          <w:tcPr/>
          <w:p w:rsidR="00000000" w:rsidDel="00000000" w:rsidP="00000000" w:rsidRDefault="00000000" w:rsidRPr="00000000" w14:paraId="00000ACF">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AD0">
            <w:pPr>
              <w:rPr>
                <w:rFonts w:ascii="Roboto" w:cs="Roboto" w:eastAsia="Roboto" w:hAnsi="Roboto"/>
                <w:color w:val="000000"/>
              </w:rPr>
            </w:pPr>
            <w:r w:rsidDel="00000000" w:rsidR="00000000" w:rsidRPr="00000000">
              <w:rPr>
                <w:rFonts w:ascii="Roboto" w:cs="Roboto" w:eastAsia="Roboto" w:hAnsi="Roboto"/>
                <w:color w:val="000000"/>
                <w:rtl w:val="0"/>
              </w:rPr>
              <w:t xml:space="preserve">Sub-Total (B)</w:t>
            </w:r>
          </w:p>
        </w:tc>
        <w:tc>
          <w:tcPr>
            <w:vAlign w:val="center"/>
          </w:tcPr>
          <w:p w:rsidR="00000000" w:rsidDel="00000000" w:rsidP="00000000" w:rsidRDefault="00000000" w:rsidRPr="00000000" w14:paraId="00000AD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204 </w:t>
            </w:r>
          </w:p>
        </w:tc>
        <w:tc>
          <w:tcPr>
            <w:vAlign w:val="center"/>
          </w:tcPr>
          <w:p w:rsidR="00000000" w:rsidDel="00000000" w:rsidP="00000000" w:rsidRDefault="00000000" w:rsidRPr="00000000" w14:paraId="00000AD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801</w:t>
            </w:r>
          </w:p>
        </w:tc>
      </w:tr>
      <w:tr>
        <w:trPr>
          <w:cantSplit w:val="0"/>
          <w:trHeight w:val="570" w:hRule="atLeast"/>
          <w:tblHeader w:val="0"/>
        </w:trPr>
        <w:tc>
          <w:tcPr>
            <w:gridSpan w:val="4"/>
            <w:shd w:fill="dae8f8" w:val="clear"/>
            <w:vAlign w:val="center"/>
          </w:tcPr>
          <w:p w:rsidR="00000000" w:rsidDel="00000000" w:rsidP="00000000" w:rsidRDefault="00000000" w:rsidRPr="00000000" w14:paraId="00000AD3">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240" w:before="24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Reconstruction of PCDOs and Nurseries</w:t>
            </w:r>
          </w:p>
        </w:tc>
      </w:tr>
      <w:tr>
        <w:trPr>
          <w:cantSplit w:val="0"/>
          <w:trHeight w:val="300" w:hRule="atLeast"/>
          <w:tblHeader w:val="0"/>
        </w:trPr>
        <w:tc>
          <w:tcPr>
            <w:vAlign w:val="center"/>
          </w:tcPr>
          <w:p w:rsidR="00000000" w:rsidDel="00000000" w:rsidP="00000000" w:rsidRDefault="00000000" w:rsidRPr="00000000" w14:paraId="00000AD7">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Ownership</w:t>
            </w:r>
          </w:p>
        </w:tc>
        <w:tc>
          <w:tcPr>
            <w:vAlign w:val="center"/>
          </w:tcPr>
          <w:p w:rsidR="00000000" w:rsidDel="00000000" w:rsidP="00000000" w:rsidRDefault="00000000" w:rsidRPr="00000000" w14:paraId="00000AD8">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Districts</w:t>
            </w:r>
          </w:p>
        </w:tc>
        <w:tc>
          <w:tcPr>
            <w:vAlign w:val="center"/>
          </w:tcPr>
          <w:p w:rsidR="00000000" w:rsidDel="00000000" w:rsidP="00000000" w:rsidRDefault="00000000" w:rsidRPr="00000000" w14:paraId="00000AD9">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Farms Approved</w:t>
            </w:r>
          </w:p>
        </w:tc>
        <w:tc>
          <w:tcPr>
            <w:vAlign w:val="center"/>
          </w:tcPr>
          <w:p w:rsidR="00000000" w:rsidDel="00000000" w:rsidP="00000000" w:rsidRDefault="00000000" w:rsidRPr="00000000" w14:paraId="00000ADA">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Allocated Funds (in Lakh Rupees)</w:t>
            </w:r>
          </w:p>
        </w:tc>
      </w:tr>
      <w:tr>
        <w:trPr>
          <w:cantSplit w:val="0"/>
          <w:trHeight w:val="300" w:hRule="atLeast"/>
          <w:tblHeader w:val="0"/>
        </w:trPr>
        <w:tc>
          <w:tcPr>
            <w:vMerge w:val="restart"/>
            <w:vAlign w:val="center"/>
          </w:tcPr>
          <w:p w:rsidR="00000000" w:rsidDel="00000000" w:rsidP="00000000" w:rsidRDefault="00000000" w:rsidRPr="00000000" w14:paraId="00000AD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Government Farms (Progeny cum Demonstration Orchards)</w:t>
            </w:r>
          </w:p>
          <w:p w:rsidR="00000000" w:rsidDel="00000000" w:rsidP="00000000" w:rsidRDefault="00000000" w:rsidRPr="00000000" w14:paraId="00000ADC">
            <w:pPr>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DD">
            <w:pP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vAlign w:val="center"/>
          </w:tcPr>
          <w:p w:rsidR="00000000" w:rsidDel="00000000" w:rsidP="00000000" w:rsidRDefault="00000000" w:rsidRPr="00000000" w14:paraId="00000AD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w:t>
            </w:r>
          </w:p>
        </w:tc>
        <w:tc>
          <w:tcPr>
            <w:vAlign w:val="center"/>
          </w:tcPr>
          <w:p w:rsidR="00000000" w:rsidDel="00000000" w:rsidP="00000000" w:rsidRDefault="00000000" w:rsidRPr="00000000" w14:paraId="00000AD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29.29</w:t>
            </w:r>
          </w:p>
        </w:tc>
      </w:tr>
      <w:tr>
        <w:trPr>
          <w:cantSplit w:val="0"/>
          <w:trHeight w:val="300" w:hRule="atLeast"/>
          <w:tblHeader w:val="0"/>
        </w:trPr>
        <w:tc>
          <w:tcPr>
            <w:vMerge w:val="continue"/>
            <w:vAlign w:val="center"/>
          </w:tcPr>
          <w:p w:rsidR="00000000" w:rsidDel="00000000" w:rsidP="00000000" w:rsidRDefault="00000000" w:rsidRPr="00000000" w14:paraId="00000A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E1">
            <w:pPr>
              <w:rPr>
                <w:rFonts w:ascii="Roboto" w:cs="Roboto" w:eastAsia="Roboto" w:hAnsi="Roboto"/>
                <w:color w:val="000000"/>
              </w:rPr>
            </w:pPr>
            <w:r w:rsidDel="00000000" w:rsidR="00000000" w:rsidRPr="00000000">
              <w:rPr>
                <w:rFonts w:ascii="Roboto" w:cs="Roboto" w:eastAsia="Roboto" w:hAnsi="Roboto"/>
                <w:color w:val="000000"/>
                <w:rtl w:val="0"/>
              </w:rPr>
              <w:t xml:space="preserve">Kinnaur</w:t>
            </w:r>
          </w:p>
        </w:tc>
        <w:tc>
          <w:tcPr>
            <w:vAlign w:val="center"/>
          </w:tcPr>
          <w:p w:rsidR="00000000" w:rsidDel="00000000" w:rsidP="00000000" w:rsidRDefault="00000000" w:rsidRPr="00000000" w14:paraId="00000AE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vAlign w:val="center"/>
          </w:tcPr>
          <w:p w:rsidR="00000000" w:rsidDel="00000000" w:rsidP="00000000" w:rsidRDefault="00000000" w:rsidRPr="00000000" w14:paraId="00000AE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2.77</w:t>
            </w:r>
          </w:p>
        </w:tc>
      </w:tr>
      <w:tr>
        <w:trPr>
          <w:cantSplit w:val="0"/>
          <w:trHeight w:val="300" w:hRule="atLeast"/>
          <w:tblHeader w:val="0"/>
        </w:trPr>
        <w:tc>
          <w:tcPr>
            <w:vMerge w:val="continue"/>
            <w:vAlign w:val="center"/>
          </w:tcPr>
          <w:p w:rsidR="00000000" w:rsidDel="00000000" w:rsidP="00000000" w:rsidRDefault="00000000" w:rsidRPr="00000000" w14:paraId="00000A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E5">
            <w:pP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vAlign w:val="center"/>
          </w:tcPr>
          <w:p w:rsidR="00000000" w:rsidDel="00000000" w:rsidP="00000000" w:rsidRDefault="00000000" w:rsidRPr="00000000" w14:paraId="00000AE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vAlign w:val="center"/>
          </w:tcPr>
          <w:p w:rsidR="00000000" w:rsidDel="00000000" w:rsidP="00000000" w:rsidRDefault="00000000" w:rsidRPr="00000000" w14:paraId="00000AE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227.065</w:t>
            </w:r>
          </w:p>
        </w:tc>
      </w:tr>
      <w:tr>
        <w:trPr>
          <w:cantSplit w:val="0"/>
          <w:trHeight w:val="300" w:hRule="atLeast"/>
          <w:tblHeader w:val="0"/>
        </w:trPr>
        <w:tc>
          <w:tcPr>
            <w:vMerge w:val="continue"/>
            <w:vAlign w:val="center"/>
          </w:tcPr>
          <w:p w:rsidR="00000000" w:rsidDel="00000000" w:rsidP="00000000" w:rsidRDefault="00000000" w:rsidRPr="00000000" w14:paraId="00000A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E9">
            <w:pPr>
              <w:rPr>
                <w:rFonts w:ascii="Roboto" w:cs="Roboto" w:eastAsia="Roboto" w:hAnsi="Roboto"/>
                <w:color w:val="000000"/>
              </w:rPr>
            </w:pPr>
            <w:r w:rsidDel="00000000" w:rsidR="00000000" w:rsidRPr="00000000">
              <w:rPr>
                <w:rFonts w:ascii="Roboto" w:cs="Roboto" w:eastAsia="Roboto" w:hAnsi="Roboto"/>
                <w:color w:val="000000"/>
                <w:rtl w:val="0"/>
              </w:rPr>
              <w:t xml:space="preserve">Solan</w:t>
            </w:r>
          </w:p>
        </w:tc>
        <w:tc>
          <w:tcPr>
            <w:vAlign w:val="center"/>
          </w:tcPr>
          <w:p w:rsidR="00000000" w:rsidDel="00000000" w:rsidP="00000000" w:rsidRDefault="00000000" w:rsidRPr="00000000" w14:paraId="00000AE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vAlign w:val="center"/>
          </w:tcPr>
          <w:p w:rsidR="00000000" w:rsidDel="00000000" w:rsidP="00000000" w:rsidRDefault="00000000" w:rsidRPr="00000000" w14:paraId="00000AE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7.22</w:t>
            </w:r>
          </w:p>
        </w:tc>
      </w:tr>
      <w:tr>
        <w:trPr>
          <w:cantSplit w:val="0"/>
          <w:trHeight w:val="300" w:hRule="atLeast"/>
          <w:tblHeader w:val="0"/>
        </w:trPr>
        <w:tc>
          <w:tcPr>
            <w:vMerge w:val="continue"/>
            <w:vAlign w:val="center"/>
          </w:tcPr>
          <w:p w:rsidR="00000000" w:rsidDel="00000000" w:rsidP="00000000" w:rsidRDefault="00000000" w:rsidRPr="00000000" w14:paraId="00000A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ED">
            <w:pP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vAlign w:val="center"/>
          </w:tcPr>
          <w:p w:rsidR="00000000" w:rsidDel="00000000" w:rsidP="00000000" w:rsidRDefault="00000000" w:rsidRPr="00000000" w14:paraId="00000AE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vAlign w:val="center"/>
          </w:tcPr>
          <w:p w:rsidR="00000000" w:rsidDel="00000000" w:rsidP="00000000" w:rsidRDefault="00000000" w:rsidRPr="00000000" w14:paraId="00000AE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5.885</w:t>
            </w:r>
          </w:p>
        </w:tc>
      </w:tr>
      <w:tr>
        <w:trPr>
          <w:cantSplit w:val="0"/>
          <w:trHeight w:val="300" w:hRule="atLeast"/>
          <w:tblHeader w:val="0"/>
        </w:trPr>
        <w:tc>
          <w:tcPr>
            <w:vMerge w:val="continue"/>
            <w:vAlign w:val="center"/>
          </w:tcPr>
          <w:p w:rsidR="00000000" w:rsidDel="00000000" w:rsidP="00000000" w:rsidRDefault="00000000" w:rsidRPr="00000000" w14:paraId="00000A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F1">
            <w:pPr>
              <w:rPr>
                <w:rFonts w:ascii="Roboto" w:cs="Roboto" w:eastAsia="Roboto" w:hAnsi="Roboto"/>
                <w:color w:val="000000"/>
              </w:rPr>
            </w:pPr>
            <w:r w:rsidDel="00000000" w:rsidR="00000000" w:rsidRPr="00000000">
              <w:rPr>
                <w:rFonts w:ascii="Roboto" w:cs="Roboto" w:eastAsia="Roboto" w:hAnsi="Roboto"/>
                <w:color w:val="000000"/>
                <w:rtl w:val="0"/>
              </w:rPr>
              <w:t xml:space="preserve">Chamba</w:t>
            </w:r>
          </w:p>
        </w:tc>
        <w:tc>
          <w:tcPr>
            <w:vAlign w:val="center"/>
          </w:tcPr>
          <w:p w:rsidR="00000000" w:rsidDel="00000000" w:rsidP="00000000" w:rsidRDefault="00000000" w:rsidRPr="00000000" w14:paraId="00000AF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vAlign w:val="center"/>
          </w:tcPr>
          <w:p w:rsidR="00000000" w:rsidDel="00000000" w:rsidP="00000000" w:rsidRDefault="00000000" w:rsidRPr="00000000" w14:paraId="00000AF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2.905</w:t>
            </w:r>
          </w:p>
        </w:tc>
      </w:tr>
      <w:tr>
        <w:trPr>
          <w:cantSplit w:val="0"/>
          <w:trHeight w:val="300" w:hRule="atLeast"/>
          <w:tblHeader w:val="0"/>
        </w:trPr>
        <w:tc>
          <w:tcPr>
            <w:vMerge w:val="continue"/>
            <w:vAlign w:val="center"/>
          </w:tcPr>
          <w:p w:rsidR="00000000" w:rsidDel="00000000" w:rsidP="00000000" w:rsidRDefault="00000000" w:rsidRPr="00000000" w14:paraId="00000A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F5">
            <w:pP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vAlign w:val="center"/>
          </w:tcPr>
          <w:p w:rsidR="00000000" w:rsidDel="00000000" w:rsidP="00000000" w:rsidRDefault="00000000" w:rsidRPr="00000000" w14:paraId="00000AF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vAlign w:val="center"/>
          </w:tcPr>
          <w:p w:rsidR="00000000" w:rsidDel="00000000" w:rsidP="00000000" w:rsidRDefault="00000000" w:rsidRPr="00000000" w14:paraId="00000AF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3.68</w:t>
            </w:r>
          </w:p>
        </w:tc>
      </w:tr>
      <w:tr>
        <w:trPr>
          <w:cantSplit w:val="0"/>
          <w:trHeight w:val="300" w:hRule="atLeast"/>
          <w:tblHeader w:val="0"/>
        </w:trPr>
        <w:tc>
          <w:tcPr>
            <w:vMerge w:val="continue"/>
            <w:vAlign w:val="center"/>
          </w:tcPr>
          <w:p w:rsidR="00000000" w:rsidDel="00000000" w:rsidP="00000000" w:rsidRDefault="00000000" w:rsidRPr="00000000" w14:paraId="00000A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F9">
            <w:pPr>
              <w:rPr>
                <w:rFonts w:ascii="Roboto" w:cs="Roboto" w:eastAsia="Roboto" w:hAnsi="Roboto"/>
                <w:color w:val="000000"/>
              </w:rPr>
            </w:pPr>
            <w:r w:rsidDel="00000000" w:rsidR="00000000" w:rsidRPr="00000000">
              <w:rPr>
                <w:rFonts w:ascii="Roboto" w:cs="Roboto" w:eastAsia="Roboto" w:hAnsi="Roboto"/>
                <w:color w:val="000000"/>
                <w:rtl w:val="0"/>
              </w:rPr>
              <w:t xml:space="preserve">Hamirpur</w:t>
            </w:r>
          </w:p>
        </w:tc>
        <w:tc>
          <w:tcPr>
            <w:vAlign w:val="center"/>
          </w:tcPr>
          <w:p w:rsidR="00000000" w:rsidDel="00000000" w:rsidP="00000000" w:rsidRDefault="00000000" w:rsidRPr="00000000" w14:paraId="00000AF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vAlign w:val="center"/>
          </w:tcPr>
          <w:p w:rsidR="00000000" w:rsidDel="00000000" w:rsidP="00000000" w:rsidRDefault="00000000" w:rsidRPr="00000000" w14:paraId="00000AF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16.6</w:t>
            </w:r>
          </w:p>
        </w:tc>
      </w:tr>
      <w:tr>
        <w:trPr>
          <w:cantSplit w:val="0"/>
          <w:trHeight w:val="300" w:hRule="atLeast"/>
          <w:tblHeader w:val="0"/>
        </w:trPr>
        <w:tc>
          <w:tcPr>
            <w:vMerge w:val="continue"/>
            <w:vAlign w:val="center"/>
          </w:tcPr>
          <w:p w:rsidR="00000000" w:rsidDel="00000000" w:rsidP="00000000" w:rsidRDefault="00000000" w:rsidRPr="00000000" w14:paraId="00000A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AFD">
            <w:pPr>
              <w:rPr>
                <w:rFonts w:ascii="Roboto" w:cs="Roboto" w:eastAsia="Roboto" w:hAnsi="Roboto"/>
                <w:color w:val="000000"/>
              </w:rPr>
            </w:pPr>
            <w:r w:rsidDel="00000000" w:rsidR="00000000" w:rsidRPr="00000000">
              <w:rPr>
                <w:rFonts w:ascii="Roboto" w:cs="Roboto" w:eastAsia="Roboto" w:hAnsi="Roboto"/>
                <w:color w:val="000000"/>
                <w:rtl w:val="0"/>
              </w:rPr>
              <w:t xml:space="preserve">Bilaspur</w:t>
            </w:r>
          </w:p>
        </w:tc>
        <w:tc>
          <w:tcPr>
            <w:vAlign w:val="center"/>
          </w:tcPr>
          <w:p w:rsidR="00000000" w:rsidDel="00000000" w:rsidP="00000000" w:rsidRDefault="00000000" w:rsidRPr="00000000" w14:paraId="00000AF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vAlign w:val="center"/>
          </w:tcPr>
          <w:p w:rsidR="00000000" w:rsidDel="00000000" w:rsidP="00000000" w:rsidRDefault="00000000" w:rsidRPr="00000000" w14:paraId="00000AF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28.165</w:t>
            </w:r>
          </w:p>
        </w:tc>
      </w:tr>
      <w:tr>
        <w:trPr>
          <w:cantSplit w:val="0"/>
          <w:trHeight w:val="300" w:hRule="atLeast"/>
          <w:tblHeader w:val="0"/>
        </w:trPr>
        <w:tc>
          <w:tcPr>
            <w:vMerge w:val="continue"/>
            <w:vAlign w:val="center"/>
          </w:tcPr>
          <w:p w:rsidR="00000000" w:rsidDel="00000000" w:rsidP="00000000" w:rsidRDefault="00000000" w:rsidRPr="00000000" w14:paraId="00000B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01">
            <w:pPr>
              <w:rPr>
                <w:rFonts w:ascii="Roboto" w:cs="Roboto" w:eastAsia="Roboto" w:hAnsi="Roboto"/>
                <w:color w:val="000000"/>
              </w:rPr>
            </w:pPr>
            <w:r w:rsidDel="00000000" w:rsidR="00000000" w:rsidRPr="00000000">
              <w:rPr>
                <w:rFonts w:ascii="Roboto" w:cs="Roboto" w:eastAsia="Roboto" w:hAnsi="Roboto"/>
                <w:color w:val="000000"/>
                <w:rtl w:val="0"/>
              </w:rPr>
              <w:t xml:space="preserve">Una</w:t>
            </w:r>
          </w:p>
        </w:tc>
        <w:tc>
          <w:tcPr>
            <w:vAlign w:val="center"/>
          </w:tcPr>
          <w:p w:rsidR="00000000" w:rsidDel="00000000" w:rsidP="00000000" w:rsidRDefault="00000000" w:rsidRPr="00000000" w14:paraId="00000B0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vAlign w:val="center"/>
          </w:tcPr>
          <w:p w:rsidR="00000000" w:rsidDel="00000000" w:rsidP="00000000" w:rsidRDefault="00000000" w:rsidRPr="00000000" w14:paraId="00000B0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4.095</w:t>
            </w:r>
          </w:p>
        </w:tc>
      </w:tr>
      <w:tr>
        <w:trPr>
          <w:cantSplit w:val="0"/>
          <w:trHeight w:val="300" w:hRule="atLeast"/>
          <w:tblHeader w:val="0"/>
        </w:trPr>
        <w:tc>
          <w:tcPr>
            <w:vMerge w:val="continue"/>
            <w:vAlign w:val="center"/>
          </w:tcPr>
          <w:p w:rsidR="00000000" w:rsidDel="00000000" w:rsidP="00000000" w:rsidRDefault="00000000" w:rsidRPr="00000000" w14:paraId="00000B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05">
            <w:pP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vAlign w:val="center"/>
          </w:tcPr>
          <w:p w:rsidR="00000000" w:rsidDel="00000000" w:rsidP="00000000" w:rsidRDefault="00000000" w:rsidRPr="00000000" w14:paraId="00000B0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vAlign w:val="center"/>
          </w:tcPr>
          <w:p w:rsidR="00000000" w:rsidDel="00000000" w:rsidP="00000000" w:rsidRDefault="00000000" w:rsidRPr="00000000" w14:paraId="00000B0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1.465</w:t>
            </w:r>
          </w:p>
        </w:tc>
      </w:tr>
      <w:tr>
        <w:trPr>
          <w:cantSplit w:val="0"/>
          <w:trHeight w:val="300" w:hRule="atLeast"/>
          <w:tblHeader w:val="0"/>
        </w:trPr>
        <w:tc>
          <w:tcPr>
            <w:vMerge w:val="continue"/>
            <w:vAlign w:val="center"/>
          </w:tcPr>
          <w:p w:rsidR="00000000" w:rsidDel="00000000" w:rsidP="00000000" w:rsidRDefault="00000000" w:rsidRPr="00000000" w14:paraId="00000B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09">
            <w:pPr>
              <w:rPr>
                <w:rFonts w:ascii="Roboto" w:cs="Roboto" w:eastAsia="Roboto" w:hAnsi="Roboto"/>
                <w:color w:val="000000"/>
              </w:rPr>
            </w:pPr>
            <w:r w:rsidDel="00000000" w:rsidR="00000000" w:rsidRPr="00000000">
              <w:rPr>
                <w:rFonts w:ascii="Roboto" w:cs="Roboto" w:eastAsia="Roboto" w:hAnsi="Roboto"/>
                <w:color w:val="000000"/>
                <w:rtl w:val="0"/>
              </w:rPr>
              <w:t xml:space="preserve">Sub-total (C)</w:t>
            </w:r>
          </w:p>
        </w:tc>
        <w:tc>
          <w:tcPr>
            <w:vAlign w:val="center"/>
          </w:tcPr>
          <w:p w:rsidR="00000000" w:rsidDel="00000000" w:rsidP="00000000" w:rsidRDefault="00000000" w:rsidRPr="00000000" w14:paraId="00000B0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44</w:t>
            </w:r>
          </w:p>
        </w:tc>
        <w:tc>
          <w:tcPr>
            <w:vAlign w:val="center"/>
          </w:tcPr>
          <w:p w:rsidR="00000000" w:rsidDel="00000000" w:rsidP="00000000" w:rsidRDefault="00000000" w:rsidRPr="00000000" w14:paraId="00000B0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329.135</w:t>
            </w:r>
          </w:p>
        </w:tc>
      </w:tr>
      <w:tr>
        <w:trPr>
          <w:cantSplit w:val="0"/>
          <w:trHeight w:val="495" w:hRule="atLeast"/>
          <w:tblHeader w:val="0"/>
        </w:trPr>
        <w:tc>
          <w:tcPr>
            <w:gridSpan w:val="4"/>
            <w:shd w:fill="dae8f8" w:val="clear"/>
            <w:vAlign w:val="center"/>
          </w:tcPr>
          <w:p w:rsidR="00000000" w:rsidDel="00000000" w:rsidP="00000000" w:rsidRDefault="00000000" w:rsidRPr="00000000" w14:paraId="00000B0C">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240" w:before="24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Recovery of Government and Community Infrastructure</w:t>
            </w:r>
          </w:p>
        </w:tc>
      </w:tr>
      <w:tr>
        <w:trPr>
          <w:cantSplit w:val="0"/>
          <w:trHeight w:val="300" w:hRule="atLeast"/>
          <w:tblHeader w:val="0"/>
        </w:trPr>
        <w:tc>
          <w:tcPr>
            <w:vAlign w:val="center"/>
          </w:tcPr>
          <w:p w:rsidR="00000000" w:rsidDel="00000000" w:rsidP="00000000" w:rsidRDefault="00000000" w:rsidRPr="00000000" w14:paraId="00000B10">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Ownership</w:t>
            </w:r>
          </w:p>
        </w:tc>
        <w:tc>
          <w:tcPr>
            <w:vAlign w:val="center"/>
          </w:tcPr>
          <w:p w:rsidR="00000000" w:rsidDel="00000000" w:rsidP="00000000" w:rsidRDefault="00000000" w:rsidRPr="00000000" w14:paraId="00000B11">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Districts</w:t>
            </w:r>
          </w:p>
        </w:tc>
        <w:tc>
          <w:tcPr>
            <w:vAlign w:val="center"/>
          </w:tcPr>
          <w:p w:rsidR="00000000" w:rsidDel="00000000" w:rsidP="00000000" w:rsidRDefault="00000000" w:rsidRPr="00000000" w14:paraId="00000B12">
            <w:pPr>
              <w:jc w:val="center"/>
              <w:rPr>
                <w:rFonts w:ascii="Roboto" w:cs="Roboto" w:eastAsia="Roboto" w:hAnsi="Roboto"/>
                <w:b w:val="1"/>
              </w:rPr>
            </w:pPr>
            <w:r w:rsidDel="00000000" w:rsidR="00000000" w:rsidRPr="00000000">
              <w:rPr>
                <w:rFonts w:ascii="Roboto" w:cs="Roboto" w:eastAsia="Roboto" w:hAnsi="Roboto"/>
                <w:b w:val="1"/>
                <w:color w:val="000000"/>
                <w:rtl w:val="0"/>
              </w:rPr>
              <w:t xml:space="preserve">Number of Units Approved</w:t>
            </w:r>
            <w:r w:rsidDel="00000000" w:rsidR="00000000" w:rsidRPr="00000000">
              <w:rPr>
                <w:rtl w:val="0"/>
              </w:rPr>
            </w:r>
          </w:p>
        </w:tc>
        <w:tc>
          <w:tcPr>
            <w:vAlign w:val="center"/>
          </w:tcPr>
          <w:p w:rsidR="00000000" w:rsidDel="00000000" w:rsidP="00000000" w:rsidRDefault="00000000" w:rsidRPr="00000000" w14:paraId="00000B13">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Allocated Funds (in Lakh Rupees)</w:t>
            </w:r>
          </w:p>
        </w:tc>
      </w:tr>
      <w:tr>
        <w:trPr>
          <w:cantSplit w:val="0"/>
          <w:trHeight w:val="300" w:hRule="atLeast"/>
          <w:tblHeader w:val="0"/>
        </w:trPr>
        <w:tc>
          <w:tcPr>
            <w:vMerge w:val="restart"/>
            <w:vAlign w:val="center"/>
          </w:tcPr>
          <w:p w:rsidR="00000000" w:rsidDel="00000000" w:rsidP="00000000" w:rsidRDefault="00000000" w:rsidRPr="00000000" w14:paraId="00000B14">
            <w:pPr>
              <w:rPr>
                <w:rFonts w:ascii="Roboto" w:cs="Roboto" w:eastAsia="Roboto" w:hAnsi="Roboto"/>
                <w:color w:val="000000"/>
              </w:rPr>
            </w:pPr>
            <w:r w:rsidDel="00000000" w:rsidR="00000000" w:rsidRPr="00000000">
              <w:rPr>
                <w:rFonts w:ascii="Roboto" w:cs="Roboto" w:eastAsia="Roboto" w:hAnsi="Roboto"/>
                <w:color w:val="000000"/>
                <w:rtl w:val="0"/>
              </w:rPr>
              <w:t xml:space="preserve">Government and Community owned </w:t>
            </w:r>
          </w:p>
        </w:tc>
        <w:tc>
          <w:tcPr>
            <w:vAlign w:val="center"/>
          </w:tcPr>
          <w:p w:rsidR="00000000" w:rsidDel="00000000" w:rsidP="00000000" w:rsidRDefault="00000000" w:rsidRPr="00000000" w14:paraId="00000B15">
            <w:pPr>
              <w:rPr>
                <w:rFonts w:ascii="Roboto" w:cs="Roboto" w:eastAsia="Roboto" w:hAnsi="Roboto"/>
                <w:color w:val="000000"/>
              </w:rPr>
            </w:pPr>
            <w:r w:rsidDel="00000000" w:rsidR="00000000" w:rsidRPr="00000000">
              <w:rPr>
                <w:rFonts w:ascii="Roboto" w:cs="Roboto" w:eastAsia="Roboto" w:hAnsi="Roboto"/>
                <w:color w:val="000000"/>
                <w:rtl w:val="0"/>
              </w:rPr>
              <w:t xml:space="preserve">Shimla </w:t>
            </w:r>
          </w:p>
        </w:tc>
        <w:tc>
          <w:tcPr>
            <w:vAlign w:val="center"/>
          </w:tcPr>
          <w:p w:rsidR="00000000" w:rsidDel="00000000" w:rsidP="00000000" w:rsidRDefault="00000000" w:rsidRPr="00000000" w14:paraId="00000B1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31</w:t>
            </w:r>
          </w:p>
        </w:tc>
        <w:tc>
          <w:tcPr>
            <w:vAlign w:val="center"/>
          </w:tcPr>
          <w:p w:rsidR="00000000" w:rsidDel="00000000" w:rsidP="00000000" w:rsidRDefault="00000000" w:rsidRPr="00000000" w14:paraId="00000B1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70.17</w:t>
            </w:r>
          </w:p>
        </w:tc>
      </w:tr>
      <w:tr>
        <w:trPr>
          <w:cantSplit w:val="0"/>
          <w:trHeight w:val="300" w:hRule="atLeast"/>
          <w:tblHeader w:val="0"/>
        </w:trPr>
        <w:tc>
          <w:tcPr>
            <w:vMerge w:val="continue"/>
            <w:vAlign w:val="center"/>
          </w:tcPr>
          <w:p w:rsidR="00000000" w:rsidDel="00000000" w:rsidP="00000000" w:rsidRDefault="00000000" w:rsidRPr="00000000" w14:paraId="00000B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19">
            <w:pPr>
              <w:rPr>
                <w:rFonts w:ascii="Roboto" w:cs="Roboto" w:eastAsia="Roboto" w:hAnsi="Roboto"/>
                <w:color w:val="000000"/>
              </w:rPr>
            </w:pPr>
            <w:r w:rsidDel="00000000" w:rsidR="00000000" w:rsidRPr="00000000">
              <w:rPr>
                <w:rFonts w:ascii="Roboto" w:cs="Roboto" w:eastAsia="Roboto" w:hAnsi="Roboto"/>
                <w:color w:val="000000"/>
                <w:rtl w:val="0"/>
              </w:rPr>
              <w:t xml:space="preserve">Kinnaur </w:t>
            </w:r>
          </w:p>
        </w:tc>
        <w:tc>
          <w:tcPr>
            <w:vAlign w:val="center"/>
          </w:tcPr>
          <w:p w:rsidR="00000000" w:rsidDel="00000000" w:rsidP="00000000" w:rsidRDefault="00000000" w:rsidRPr="00000000" w14:paraId="00000B1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vAlign w:val="center"/>
          </w:tcPr>
          <w:p w:rsidR="00000000" w:rsidDel="00000000" w:rsidP="00000000" w:rsidRDefault="00000000" w:rsidRPr="00000000" w14:paraId="00000B1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16.74</w:t>
            </w:r>
          </w:p>
        </w:tc>
      </w:tr>
      <w:tr>
        <w:trPr>
          <w:cantSplit w:val="0"/>
          <w:trHeight w:val="300" w:hRule="atLeast"/>
          <w:tblHeader w:val="0"/>
        </w:trPr>
        <w:tc>
          <w:tcPr>
            <w:vMerge w:val="continue"/>
            <w:vAlign w:val="center"/>
          </w:tcPr>
          <w:p w:rsidR="00000000" w:rsidDel="00000000" w:rsidP="00000000" w:rsidRDefault="00000000" w:rsidRPr="00000000" w14:paraId="00000B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1D">
            <w:pPr>
              <w:rPr>
                <w:rFonts w:ascii="Roboto" w:cs="Roboto" w:eastAsia="Roboto" w:hAnsi="Roboto"/>
                <w:color w:val="000000"/>
              </w:rPr>
            </w:pPr>
            <w:r w:rsidDel="00000000" w:rsidR="00000000" w:rsidRPr="00000000">
              <w:rPr>
                <w:rFonts w:ascii="Roboto" w:cs="Roboto" w:eastAsia="Roboto" w:hAnsi="Roboto"/>
                <w:color w:val="000000"/>
                <w:rtl w:val="0"/>
              </w:rPr>
              <w:t xml:space="preserve">Sirmour </w:t>
            </w:r>
          </w:p>
        </w:tc>
        <w:tc>
          <w:tcPr>
            <w:vAlign w:val="center"/>
          </w:tcPr>
          <w:p w:rsidR="00000000" w:rsidDel="00000000" w:rsidP="00000000" w:rsidRDefault="00000000" w:rsidRPr="00000000" w14:paraId="00000B1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36</w:t>
            </w:r>
          </w:p>
        </w:tc>
        <w:tc>
          <w:tcPr>
            <w:vAlign w:val="center"/>
          </w:tcPr>
          <w:p w:rsidR="00000000" w:rsidDel="00000000" w:rsidP="00000000" w:rsidRDefault="00000000" w:rsidRPr="00000000" w14:paraId="00000B1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263.09</w:t>
            </w:r>
          </w:p>
        </w:tc>
      </w:tr>
      <w:tr>
        <w:trPr>
          <w:cantSplit w:val="0"/>
          <w:trHeight w:val="300" w:hRule="atLeast"/>
          <w:tblHeader w:val="0"/>
        </w:trPr>
        <w:tc>
          <w:tcPr>
            <w:vMerge w:val="continue"/>
            <w:vAlign w:val="center"/>
          </w:tcPr>
          <w:p w:rsidR="00000000" w:rsidDel="00000000" w:rsidP="00000000" w:rsidRDefault="00000000" w:rsidRPr="00000000" w14:paraId="00000B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21">
            <w:pPr>
              <w:rPr>
                <w:rFonts w:ascii="Roboto" w:cs="Roboto" w:eastAsia="Roboto" w:hAnsi="Roboto"/>
                <w:color w:val="000000"/>
              </w:rPr>
            </w:pPr>
            <w:r w:rsidDel="00000000" w:rsidR="00000000" w:rsidRPr="00000000">
              <w:rPr>
                <w:rFonts w:ascii="Roboto" w:cs="Roboto" w:eastAsia="Roboto" w:hAnsi="Roboto"/>
                <w:color w:val="000000"/>
                <w:rtl w:val="0"/>
              </w:rPr>
              <w:t xml:space="preserve">Solan </w:t>
            </w:r>
          </w:p>
        </w:tc>
        <w:tc>
          <w:tcPr>
            <w:vAlign w:val="center"/>
          </w:tcPr>
          <w:p w:rsidR="00000000" w:rsidDel="00000000" w:rsidP="00000000" w:rsidRDefault="00000000" w:rsidRPr="00000000" w14:paraId="00000B2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13</w:t>
            </w:r>
          </w:p>
        </w:tc>
        <w:tc>
          <w:tcPr>
            <w:vAlign w:val="center"/>
          </w:tcPr>
          <w:p w:rsidR="00000000" w:rsidDel="00000000" w:rsidP="00000000" w:rsidRDefault="00000000" w:rsidRPr="00000000" w14:paraId="00000B2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36.84</w:t>
            </w:r>
          </w:p>
        </w:tc>
      </w:tr>
      <w:tr>
        <w:trPr>
          <w:cantSplit w:val="0"/>
          <w:trHeight w:val="300" w:hRule="atLeast"/>
          <w:tblHeader w:val="0"/>
        </w:trPr>
        <w:tc>
          <w:tcPr>
            <w:vMerge w:val="continue"/>
            <w:vAlign w:val="center"/>
          </w:tcPr>
          <w:p w:rsidR="00000000" w:rsidDel="00000000" w:rsidP="00000000" w:rsidRDefault="00000000" w:rsidRPr="00000000" w14:paraId="00000B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25">
            <w:pPr>
              <w:rPr>
                <w:rFonts w:ascii="Roboto" w:cs="Roboto" w:eastAsia="Roboto" w:hAnsi="Roboto"/>
                <w:color w:val="000000"/>
              </w:rPr>
            </w:pPr>
            <w:r w:rsidDel="00000000" w:rsidR="00000000" w:rsidRPr="00000000">
              <w:rPr>
                <w:rFonts w:ascii="Roboto" w:cs="Roboto" w:eastAsia="Roboto" w:hAnsi="Roboto"/>
                <w:color w:val="000000"/>
                <w:rtl w:val="0"/>
              </w:rPr>
              <w:t xml:space="preserve">Mandi  </w:t>
            </w:r>
          </w:p>
        </w:tc>
        <w:tc>
          <w:tcPr>
            <w:vAlign w:val="center"/>
          </w:tcPr>
          <w:p w:rsidR="00000000" w:rsidDel="00000000" w:rsidP="00000000" w:rsidRDefault="00000000" w:rsidRPr="00000000" w14:paraId="00000B2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48</w:t>
            </w:r>
          </w:p>
        </w:tc>
        <w:tc>
          <w:tcPr>
            <w:vAlign w:val="center"/>
          </w:tcPr>
          <w:p w:rsidR="00000000" w:rsidDel="00000000" w:rsidP="00000000" w:rsidRDefault="00000000" w:rsidRPr="00000000" w14:paraId="00000B2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264.94</w:t>
            </w:r>
          </w:p>
        </w:tc>
      </w:tr>
      <w:tr>
        <w:trPr>
          <w:cantSplit w:val="0"/>
          <w:trHeight w:val="300" w:hRule="atLeast"/>
          <w:tblHeader w:val="0"/>
        </w:trPr>
        <w:tc>
          <w:tcPr>
            <w:vMerge w:val="continue"/>
            <w:vAlign w:val="center"/>
          </w:tcPr>
          <w:p w:rsidR="00000000" w:rsidDel="00000000" w:rsidP="00000000" w:rsidRDefault="00000000" w:rsidRPr="00000000" w14:paraId="00000B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29">
            <w:pPr>
              <w:rPr>
                <w:rFonts w:ascii="Roboto" w:cs="Roboto" w:eastAsia="Roboto" w:hAnsi="Roboto"/>
                <w:color w:val="000000"/>
              </w:rPr>
            </w:pPr>
            <w:r w:rsidDel="00000000" w:rsidR="00000000" w:rsidRPr="00000000">
              <w:rPr>
                <w:rFonts w:ascii="Roboto" w:cs="Roboto" w:eastAsia="Roboto" w:hAnsi="Roboto"/>
                <w:color w:val="000000"/>
                <w:rtl w:val="0"/>
              </w:rPr>
              <w:t xml:space="preserve">Chamba </w:t>
            </w:r>
          </w:p>
        </w:tc>
        <w:tc>
          <w:tcPr>
            <w:vAlign w:val="center"/>
          </w:tcPr>
          <w:p w:rsidR="00000000" w:rsidDel="00000000" w:rsidP="00000000" w:rsidRDefault="00000000" w:rsidRPr="00000000" w14:paraId="00000B2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25</w:t>
            </w:r>
          </w:p>
        </w:tc>
        <w:tc>
          <w:tcPr>
            <w:vAlign w:val="center"/>
          </w:tcPr>
          <w:p w:rsidR="00000000" w:rsidDel="00000000" w:rsidP="00000000" w:rsidRDefault="00000000" w:rsidRPr="00000000" w14:paraId="00000B2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48.99</w:t>
            </w:r>
          </w:p>
        </w:tc>
      </w:tr>
      <w:tr>
        <w:trPr>
          <w:cantSplit w:val="0"/>
          <w:trHeight w:val="300" w:hRule="atLeast"/>
          <w:tblHeader w:val="0"/>
        </w:trPr>
        <w:tc>
          <w:tcPr>
            <w:vMerge w:val="continue"/>
            <w:vAlign w:val="center"/>
          </w:tcPr>
          <w:p w:rsidR="00000000" w:rsidDel="00000000" w:rsidP="00000000" w:rsidRDefault="00000000" w:rsidRPr="00000000" w14:paraId="00000B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2D">
            <w:pPr>
              <w:rPr>
                <w:rFonts w:ascii="Roboto" w:cs="Roboto" w:eastAsia="Roboto" w:hAnsi="Roboto"/>
                <w:color w:val="000000"/>
              </w:rPr>
            </w:pPr>
            <w:r w:rsidDel="00000000" w:rsidR="00000000" w:rsidRPr="00000000">
              <w:rPr>
                <w:rFonts w:ascii="Roboto" w:cs="Roboto" w:eastAsia="Roboto" w:hAnsi="Roboto"/>
                <w:color w:val="000000"/>
                <w:rtl w:val="0"/>
              </w:rPr>
              <w:t xml:space="preserve">Kangra </w:t>
            </w:r>
          </w:p>
        </w:tc>
        <w:tc>
          <w:tcPr>
            <w:vAlign w:val="center"/>
          </w:tcPr>
          <w:p w:rsidR="00000000" w:rsidDel="00000000" w:rsidP="00000000" w:rsidRDefault="00000000" w:rsidRPr="00000000" w14:paraId="00000B2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vAlign w:val="center"/>
          </w:tcPr>
          <w:p w:rsidR="00000000" w:rsidDel="00000000" w:rsidP="00000000" w:rsidRDefault="00000000" w:rsidRPr="00000000" w14:paraId="00000B2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117.34</w:t>
            </w:r>
          </w:p>
        </w:tc>
      </w:tr>
      <w:tr>
        <w:trPr>
          <w:cantSplit w:val="0"/>
          <w:trHeight w:val="300" w:hRule="atLeast"/>
          <w:tblHeader w:val="0"/>
        </w:trPr>
        <w:tc>
          <w:tcPr>
            <w:vMerge w:val="continue"/>
            <w:vAlign w:val="center"/>
          </w:tcPr>
          <w:p w:rsidR="00000000" w:rsidDel="00000000" w:rsidP="00000000" w:rsidRDefault="00000000" w:rsidRPr="00000000" w14:paraId="00000B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31">
            <w:pPr>
              <w:rPr>
                <w:rFonts w:ascii="Roboto" w:cs="Roboto" w:eastAsia="Roboto" w:hAnsi="Roboto"/>
                <w:color w:val="000000"/>
              </w:rPr>
            </w:pPr>
            <w:r w:rsidDel="00000000" w:rsidR="00000000" w:rsidRPr="00000000">
              <w:rPr>
                <w:rFonts w:ascii="Roboto" w:cs="Roboto" w:eastAsia="Roboto" w:hAnsi="Roboto"/>
                <w:color w:val="000000"/>
                <w:rtl w:val="0"/>
              </w:rPr>
              <w:t xml:space="preserve">Hamirpur </w:t>
            </w:r>
          </w:p>
        </w:tc>
        <w:tc>
          <w:tcPr>
            <w:vAlign w:val="center"/>
          </w:tcPr>
          <w:p w:rsidR="00000000" w:rsidDel="00000000" w:rsidP="00000000" w:rsidRDefault="00000000" w:rsidRPr="00000000" w14:paraId="00000B3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w:t>
            </w:r>
          </w:p>
        </w:tc>
        <w:tc>
          <w:tcPr>
            <w:vAlign w:val="center"/>
          </w:tcPr>
          <w:p w:rsidR="00000000" w:rsidDel="00000000" w:rsidP="00000000" w:rsidRDefault="00000000" w:rsidRPr="00000000" w14:paraId="00000B3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37.32</w:t>
            </w:r>
          </w:p>
        </w:tc>
      </w:tr>
      <w:tr>
        <w:trPr>
          <w:cantSplit w:val="0"/>
          <w:trHeight w:val="300" w:hRule="atLeast"/>
          <w:tblHeader w:val="0"/>
        </w:trPr>
        <w:tc>
          <w:tcPr>
            <w:vMerge w:val="continue"/>
            <w:vAlign w:val="center"/>
          </w:tcPr>
          <w:p w:rsidR="00000000" w:rsidDel="00000000" w:rsidP="00000000" w:rsidRDefault="00000000" w:rsidRPr="00000000" w14:paraId="00000B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35">
            <w:pPr>
              <w:rPr>
                <w:rFonts w:ascii="Roboto" w:cs="Roboto" w:eastAsia="Roboto" w:hAnsi="Roboto"/>
                <w:color w:val="000000"/>
              </w:rPr>
            </w:pPr>
            <w:r w:rsidDel="00000000" w:rsidR="00000000" w:rsidRPr="00000000">
              <w:rPr>
                <w:rFonts w:ascii="Roboto" w:cs="Roboto" w:eastAsia="Roboto" w:hAnsi="Roboto"/>
                <w:color w:val="000000"/>
                <w:rtl w:val="0"/>
              </w:rPr>
              <w:t xml:space="preserve">Bilaspur </w:t>
            </w:r>
          </w:p>
        </w:tc>
        <w:tc>
          <w:tcPr>
            <w:vAlign w:val="center"/>
          </w:tcPr>
          <w:p w:rsidR="00000000" w:rsidDel="00000000" w:rsidP="00000000" w:rsidRDefault="00000000" w:rsidRPr="00000000" w14:paraId="00000B3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11</w:t>
            </w:r>
          </w:p>
        </w:tc>
        <w:tc>
          <w:tcPr>
            <w:vAlign w:val="center"/>
          </w:tcPr>
          <w:p w:rsidR="00000000" w:rsidDel="00000000" w:rsidP="00000000" w:rsidRDefault="00000000" w:rsidRPr="00000000" w14:paraId="00000B3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30.61</w:t>
            </w:r>
          </w:p>
        </w:tc>
      </w:tr>
      <w:tr>
        <w:trPr>
          <w:cantSplit w:val="0"/>
          <w:trHeight w:val="300" w:hRule="atLeast"/>
          <w:tblHeader w:val="0"/>
        </w:trPr>
        <w:tc>
          <w:tcPr>
            <w:vMerge w:val="continue"/>
            <w:vAlign w:val="center"/>
          </w:tcPr>
          <w:p w:rsidR="00000000" w:rsidDel="00000000" w:rsidP="00000000" w:rsidRDefault="00000000" w:rsidRPr="00000000" w14:paraId="00000B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39">
            <w:pPr>
              <w:rPr>
                <w:rFonts w:ascii="Roboto" w:cs="Roboto" w:eastAsia="Roboto" w:hAnsi="Roboto"/>
                <w:color w:val="000000"/>
              </w:rPr>
            </w:pPr>
            <w:r w:rsidDel="00000000" w:rsidR="00000000" w:rsidRPr="00000000">
              <w:rPr>
                <w:rFonts w:ascii="Roboto" w:cs="Roboto" w:eastAsia="Roboto" w:hAnsi="Roboto"/>
                <w:color w:val="000000"/>
                <w:rtl w:val="0"/>
              </w:rPr>
              <w:t xml:space="preserve">Una </w:t>
            </w:r>
          </w:p>
        </w:tc>
        <w:tc>
          <w:tcPr>
            <w:vAlign w:val="center"/>
          </w:tcPr>
          <w:p w:rsidR="00000000" w:rsidDel="00000000" w:rsidP="00000000" w:rsidRDefault="00000000" w:rsidRPr="00000000" w14:paraId="00000B3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vAlign w:val="center"/>
          </w:tcPr>
          <w:p w:rsidR="00000000" w:rsidDel="00000000" w:rsidP="00000000" w:rsidRDefault="00000000" w:rsidRPr="00000000" w14:paraId="00000B3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6.06</w:t>
            </w:r>
          </w:p>
        </w:tc>
      </w:tr>
      <w:tr>
        <w:trPr>
          <w:cantSplit w:val="0"/>
          <w:trHeight w:val="300" w:hRule="atLeast"/>
          <w:tblHeader w:val="0"/>
        </w:trPr>
        <w:tc>
          <w:tcPr>
            <w:vMerge w:val="continue"/>
            <w:vAlign w:val="center"/>
          </w:tcPr>
          <w:p w:rsidR="00000000" w:rsidDel="00000000" w:rsidP="00000000" w:rsidRDefault="00000000" w:rsidRPr="00000000" w14:paraId="00000B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3D">
            <w:pPr>
              <w:rPr>
                <w:rFonts w:ascii="Roboto" w:cs="Roboto" w:eastAsia="Roboto" w:hAnsi="Roboto"/>
                <w:color w:val="000000"/>
              </w:rPr>
            </w:pPr>
            <w:r w:rsidDel="00000000" w:rsidR="00000000" w:rsidRPr="00000000">
              <w:rPr>
                <w:rFonts w:ascii="Roboto" w:cs="Roboto" w:eastAsia="Roboto" w:hAnsi="Roboto"/>
                <w:color w:val="000000"/>
                <w:rtl w:val="0"/>
              </w:rPr>
              <w:t xml:space="preserve">Kullu </w:t>
            </w:r>
          </w:p>
        </w:tc>
        <w:tc>
          <w:tcPr>
            <w:vAlign w:val="center"/>
          </w:tcPr>
          <w:p w:rsidR="00000000" w:rsidDel="00000000" w:rsidP="00000000" w:rsidRDefault="00000000" w:rsidRPr="00000000" w14:paraId="00000B3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53</w:t>
            </w:r>
          </w:p>
        </w:tc>
        <w:tc>
          <w:tcPr>
            <w:vAlign w:val="center"/>
          </w:tcPr>
          <w:p w:rsidR="00000000" w:rsidDel="00000000" w:rsidP="00000000" w:rsidRDefault="00000000" w:rsidRPr="00000000" w14:paraId="00000B3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220.84</w:t>
            </w:r>
          </w:p>
        </w:tc>
      </w:tr>
      <w:tr>
        <w:trPr>
          <w:cantSplit w:val="0"/>
          <w:trHeight w:val="300" w:hRule="atLeast"/>
          <w:tblHeader w:val="0"/>
        </w:trPr>
        <w:tc>
          <w:tcPr>
            <w:vMerge w:val="continue"/>
            <w:vAlign w:val="center"/>
          </w:tcPr>
          <w:p w:rsidR="00000000" w:rsidDel="00000000" w:rsidP="00000000" w:rsidRDefault="00000000" w:rsidRPr="00000000" w14:paraId="00000B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41">
            <w:pPr>
              <w:rPr>
                <w:rFonts w:ascii="Roboto" w:cs="Roboto" w:eastAsia="Roboto" w:hAnsi="Roboto"/>
                <w:color w:val="000000"/>
              </w:rPr>
            </w:pPr>
            <w:r w:rsidDel="00000000" w:rsidR="00000000" w:rsidRPr="00000000">
              <w:rPr>
                <w:rFonts w:ascii="Roboto" w:cs="Roboto" w:eastAsia="Roboto" w:hAnsi="Roboto"/>
                <w:color w:val="000000"/>
                <w:rtl w:val="0"/>
              </w:rPr>
              <w:t xml:space="preserve">Lahaul Spiti</w:t>
            </w:r>
          </w:p>
        </w:tc>
        <w:tc>
          <w:tcPr>
            <w:vAlign w:val="center"/>
          </w:tcPr>
          <w:p w:rsidR="00000000" w:rsidDel="00000000" w:rsidP="00000000" w:rsidRDefault="00000000" w:rsidRPr="00000000" w14:paraId="00000B4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vAlign w:val="center"/>
          </w:tcPr>
          <w:p w:rsidR="00000000" w:rsidDel="00000000" w:rsidP="00000000" w:rsidRDefault="00000000" w:rsidRPr="00000000" w14:paraId="00000B4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18.20</w:t>
            </w:r>
          </w:p>
        </w:tc>
      </w:tr>
      <w:tr>
        <w:trPr>
          <w:cantSplit w:val="0"/>
          <w:trHeight w:val="300" w:hRule="atLeast"/>
          <w:tblHeader w:val="0"/>
        </w:trPr>
        <w:tc>
          <w:tcPr>
            <w:vAlign w:val="center"/>
          </w:tcPr>
          <w:p w:rsidR="00000000" w:rsidDel="00000000" w:rsidP="00000000" w:rsidRDefault="00000000" w:rsidRPr="00000000" w14:paraId="00000B44">
            <w:pPr>
              <w:rPr>
                <w:rFonts w:ascii="Roboto" w:cs="Roboto" w:eastAsia="Roboto" w:hAnsi="Roboto"/>
                <w:color w:val="000000"/>
              </w:rPr>
            </w:pPr>
            <w:r w:rsidDel="00000000" w:rsidR="00000000" w:rsidRPr="00000000">
              <w:rPr>
                <w:rtl w:val="0"/>
              </w:rPr>
            </w:r>
          </w:p>
        </w:tc>
        <w:tc>
          <w:tcPr>
            <w:vAlign w:val="center"/>
          </w:tcPr>
          <w:p w:rsidR="00000000" w:rsidDel="00000000" w:rsidP="00000000" w:rsidRDefault="00000000" w:rsidRPr="00000000" w14:paraId="00000B45">
            <w:pPr>
              <w:rPr>
                <w:rFonts w:ascii="Roboto" w:cs="Roboto" w:eastAsia="Roboto" w:hAnsi="Roboto"/>
                <w:color w:val="000000"/>
              </w:rPr>
            </w:pPr>
            <w:r w:rsidDel="00000000" w:rsidR="00000000" w:rsidRPr="00000000">
              <w:rPr>
                <w:rFonts w:ascii="Roboto" w:cs="Roboto" w:eastAsia="Roboto" w:hAnsi="Roboto"/>
                <w:color w:val="000000"/>
                <w:rtl w:val="0"/>
              </w:rPr>
              <w:t xml:space="preserve">Sub-total (D)</w:t>
            </w:r>
          </w:p>
        </w:tc>
        <w:tc>
          <w:tcPr>
            <w:vAlign w:val="center"/>
          </w:tcPr>
          <w:p w:rsidR="00000000" w:rsidDel="00000000" w:rsidP="00000000" w:rsidRDefault="00000000" w:rsidRPr="00000000" w14:paraId="00000B4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248</w:t>
            </w:r>
          </w:p>
        </w:tc>
        <w:tc>
          <w:tcPr>
            <w:vAlign w:val="center"/>
          </w:tcPr>
          <w:p w:rsidR="00000000" w:rsidDel="00000000" w:rsidP="00000000" w:rsidRDefault="00000000" w:rsidRPr="00000000" w14:paraId="00000B4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1131.13</w:t>
            </w:r>
          </w:p>
        </w:tc>
      </w:tr>
      <w:tr>
        <w:trPr>
          <w:cantSplit w:val="0"/>
          <w:trHeight w:val="555" w:hRule="atLeast"/>
          <w:tblHeader w:val="0"/>
        </w:trPr>
        <w:tc>
          <w:tcPr>
            <w:gridSpan w:val="4"/>
            <w:shd w:fill="dae8f8" w:val="clear"/>
            <w:vAlign w:val="center"/>
          </w:tcPr>
          <w:p w:rsidR="00000000" w:rsidDel="00000000" w:rsidP="00000000" w:rsidRDefault="00000000" w:rsidRPr="00000000" w14:paraId="00000B48">
            <w:pPr>
              <w:keepNext w:val="0"/>
              <w:keepLines w:val="0"/>
              <w:pageBreakBefore w:val="0"/>
              <w:widowControl w:val="1"/>
              <w:numPr>
                <w:ilvl w:val="0"/>
                <w:numId w:val="56"/>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Recovery Needs</w:t>
            </w:r>
          </w:p>
        </w:tc>
      </w:tr>
      <w:tr>
        <w:trPr>
          <w:cantSplit w:val="0"/>
          <w:trHeight w:val="300" w:hRule="atLeast"/>
          <w:tblHeader w:val="0"/>
        </w:trPr>
        <w:tc>
          <w:tcPr>
            <w:vAlign w:val="center"/>
          </w:tcPr>
          <w:p w:rsidR="00000000" w:rsidDel="00000000" w:rsidP="00000000" w:rsidRDefault="00000000" w:rsidRPr="00000000" w14:paraId="00000B4C">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Ownership</w:t>
            </w:r>
          </w:p>
        </w:tc>
        <w:tc>
          <w:tcPr>
            <w:vAlign w:val="center"/>
          </w:tcPr>
          <w:p w:rsidR="00000000" w:rsidDel="00000000" w:rsidP="00000000" w:rsidRDefault="00000000" w:rsidRPr="00000000" w14:paraId="00000B4D">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Districts</w:t>
            </w:r>
          </w:p>
        </w:tc>
        <w:tc>
          <w:tcPr>
            <w:vAlign w:val="center"/>
          </w:tcPr>
          <w:p w:rsidR="00000000" w:rsidDel="00000000" w:rsidP="00000000" w:rsidRDefault="00000000" w:rsidRPr="00000000" w14:paraId="00000B4E">
            <w:pPr>
              <w:jc w:val="center"/>
              <w:rPr>
                <w:rFonts w:ascii="Roboto" w:cs="Roboto" w:eastAsia="Roboto" w:hAnsi="Roboto"/>
                <w:b w:val="1"/>
              </w:rPr>
            </w:pPr>
            <w:r w:rsidDel="00000000" w:rsidR="00000000" w:rsidRPr="00000000">
              <w:rPr>
                <w:rFonts w:ascii="Roboto" w:cs="Roboto" w:eastAsia="Roboto" w:hAnsi="Roboto"/>
                <w:b w:val="1"/>
                <w:color w:val="000000"/>
                <w:rtl w:val="0"/>
              </w:rPr>
              <w:t xml:space="preserve">Number of Units Approved</w:t>
            </w:r>
            <w:r w:rsidDel="00000000" w:rsidR="00000000" w:rsidRPr="00000000">
              <w:rPr>
                <w:rtl w:val="0"/>
              </w:rPr>
            </w:r>
          </w:p>
        </w:tc>
        <w:tc>
          <w:tcPr>
            <w:vAlign w:val="center"/>
          </w:tcPr>
          <w:p w:rsidR="00000000" w:rsidDel="00000000" w:rsidP="00000000" w:rsidRDefault="00000000" w:rsidRPr="00000000" w14:paraId="00000B4F">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Allocated Funds (in Lakh Rupees)</w:t>
            </w:r>
          </w:p>
        </w:tc>
      </w:tr>
      <w:tr>
        <w:trPr>
          <w:cantSplit w:val="0"/>
          <w:trHeight w:val="300" w:hRule="atLeast"/>
          <w:tblHeader w:val="0"/>
        </w:trPr>
        <w:tc>
          <w:tcPr>
            <w:vAlign w:val="center"/>
          </w:tcPr>
          <w:p w:rsidR="00000000" w:rsidDel="00000000" w:rsidP="00000000" w:rsidRDefault="00000000" w:rsidRPr="00000000" w14:paraId="00000B50">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51">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Shimla </w:t>
            </w:r>
          </w:p>
        </w:tc>
        <w:tc>
          <w:tcPr>
            <w:vAlign w:val="center"/>
          </w:tcPr>
          <w:p w:rsidR="00000000" w:rsidDel="00000000" w:rsidP="00000000" w:rsidRDefault="00000000" w:rsidRPr="00000000" w14:paraId="00000B5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35121</w:t>
            </w:r>
          </w:p>
        </w:tc>
        <w:tc>
          <w:tcPr>
            <w:vAlign w:val="center"/>
          </w:tcPr>
          <w:p w:rsidR="00000000" w:rsidDel="00000000" w:rsidP="00000000" w:rsidRDefault="00000000" w:rsidRPr="00000000" w14:paraId="00000B5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1029.93</w:t>
            </w:r>
          </w:p>
        </w:tc>
      </w:tr>
      <w:tr>
        <w:trPr>
          <w:cantSplit w:val="0"/>
          <w:trHeight w:val="300" w:hRule="atLeast"/>
          <w:tblHeader w:val="0"/>
        </w:trPr>
        <w:tc>
          <w:tcPr>
            <w:vAlign w:val="center"/>
          </w:tcPr>
          <w:p w:rsidR="00000000" w:rsidDel="00000000" w:rsidP="00000000" w:rsidRDefault="00000000" w:rsidRPr="00000000" w14:paraId="00000B54">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55">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Kinnaur </w:t>
            </w:r>
          </w:p>
        </w:tc>
        <w:tc>
          <w:tcPr>
            <w:vAlign w:val="center"/>
          </w:tcPr>
          <w:p w:rsidR="00000000" w:rsidDel="00000000" w:rsidP="00000000" w:rsidRDefault="00000000" w:rsidRPr="00000000" w14:paraId="00000B5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1596</w:t>
            </w:r>
          </w:p>
        </w:tc>
        <w:tc>
          <w:tcPr>
            <w:vAlign w:val="center"/>
          </w:tcPr>
          <w:p w:rsidR="00000000" w:rsidDel="00000000" w:rsidP="00000000" w:rsidRDefault="00000000" w:rsidRPr="00000000" w14:paraId="00000B5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79.15</w:t>
            </w:r>
          </w:p>
        </w:tc>
      </w:tr>
      <w:tr>
        <w:trPr>
          <w:cantSplit w:val="0"/>
          <w:trHeight w:val="300" w:hRule="atLeast"/>
          <w:tblHeader w:val="0"/>
        </w:trPr>
        <w:tc>
          <w:tcPr>
            <w:vAlign w:val="center"/>
          </w:tcPr>
          <w:p w:rsidR="00000000" w:rsidDel="00000000" w:rsidP="00000000" w:rsidRDefault="00000000" w:rsidRPr="00000000" w14:paraId="00000B58">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59">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Sirmour </w:t>
            </w:r>
          </w:p>
        </w:tc>
        <w:tc>
          <w:tcPr>
            <w:vAlign w:val="center"/>
          </w:tcPr>
          <w:p w:rsidR="00000000" w:rsidDel="00000000" w:rsidP="00000000" w:rsidRDefault="00000000" w:rsidRPr="00000000" w14:paraId="00000B5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997</w:t>
            </w:r>
          </w:p>
        </w:tc>
        <w:tc>
          <w:tcPr>
            <w:vAlign w:val="center"/>
          </w:tcPr>
          <w:p w:rsidR="00000000" w:rsidDel="00000000" w:rsidP="00000000" w:rsidRDefault="00000000" w:rsidRPr="00000000" w14:paraId="00000B5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16.09</w:t>
            </w:r>
          </w:p>
        </w:tc>
      </w:tr>
      <w:tr>
        <w:trPr>
          <w:cantSplit w:val="0"/>
          <w:trHeight w:val="300" w:hRule="atLeast"/>
          <w:tblHeader w:val="0"/>
        </w:trPr>
        <w:tc>
          <w:tcPr>
            <w:vAlign w:val="center"/>
          </w:tcPr>
          <w:p w:rsidR="00000000" w:rsidDel="00000000" w:rsidP="00000000" w:rsidRDefault="00000000" w:rsidRPr="00000000" w14:paraId="00000B5C">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5D">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Solan </w:t>
            </w:r>
          </w:p>
        </w:tc>
        <w:tc>
          <w:tcPr>
            <w:vAlign w:val="center"/>
          </w:tcPr>
          <w:p w:rsidR="00000000" w:rsidDel="00000000" w:rsidP="00000000" w:rsidRDefault="00000000" w:rsidRPr="00000000" w14:paraId="00000B5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734</w:t>
            </w:r>
          </w:p>
        </w:tc>
        <w:tc>
          <w:tcPr>
            <w:vAlign w:val="center"/>
          </w:tcPr>
          <w:p w:rsidR="00000000" w:rsidDel="00000000" w:rsidP="00000000" w:rsidRDefault="00000000" w:rsidRPr="00000000" w14:paraId="00000B5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15.61</w:t>
            </w:r>
          </w:p>
        </w:tc>
      </w:tr>
      <w:tr>
        <w:trPr>
          <w:cantSplit w:val="0"/>
          <w:trHeight w:val="300" w:hRule="atLeast"/>
          <w:tblHeader w:val="0"/>
        </w:trPr>
        <w:tc>
          <w:tcPr>
            <w:vAlign w:val="center"/>
          </w:tcPr>
          <w:p w:rsidR="00000000" w:rsidDel="00000000" w:rsidP="00000000" w:rsidRDefault="00000000" w:rsidRPr="00000000" w14:paraId="00000B60">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61">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Mandi  </w:t>
            </w:r>
          </w:p>
        </w:tc>
        <w:tc>
          <w:tcPr>
            <w:vAlign w:val="center"/>
          </w:tcPr>
          <w:p w:rsidR="00000000" w:rsidDel="00000000" w:rsidP="00000000" w:rsidRDefault="00000000" w:rsidRPr="00000000" w14:paraId="00000B6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13417</w:t>
            </w:r>
          </w:p>
        </w:tc>
        <w:tc>
          <w:tcPr>
            <w:vAlign w:val="center"/>
          </w:tcPr>
          <w:p w:rsidR="00000000" w:rsidDel="00000000" w:rsidP="00000000" w:rsidRDefault="00000000" w:rsidRPr="00000000" w14:paraId="00000B6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167.58</w:t>
            </w:r>
          </w:p>
        </w:tc>
      </w:tr>
      <w:tr>
        <w:trPr>
          <w:cantSplit w:val="0"/>
          <w:trHeight w:val="300" w:hRule="atLeast"/>
          <w:tblHeader w:val="0"/>
        </w:trPr>
        <w:tc>
          <w:tcPr>
            <w:vAlign w:val="center"/>
          </w:tcPr>
          <w:p w:rsidR="00000000" w:rsidDel="00000000" w:rsidP="00000000" w:rsidRDefault="00000000" w:rsidRPr="00000000" w14:paraId="00000B64">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65">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Chamba </w:t>
            </w:r>
          </w:p>
        </w:tc>
        <w:tc>
          <w:tcPr>
            <w:vAlign w:val="center"/>
          </w:tcPr>
          <w:p w:rsidR="00000000" w:rsidDel="00000000" w:rsidP="00000000" w:rsidRDefault="00000000" w:rsidRPr="00000000" w14:paraId="00000B6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873</w:t>
            </w:r>
          </w:p>
        </w:tc>
        <w:tc>
          <w:tcPr>
            <w:vAlign w:val="center"/>
          </w:tcPr>
          <w:p w:rsidR="00000000" w:rsidDel="00000000" w:rsidP="00000000" w:rsidRDefault="00000000" w:rsidRPr="00000000" w14:paraId="00000B6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17.57</w:t>
            </w:r>
          </w:p>
        </w:tc>
      </w:tr>
      <w:tr>
        <w:trPr>
          <w:cantSplit w:val="0"/>
          <w:trHeight w:val="300" w:hRule="atLeast"/>
          <w:tblHeader w:val="0"/>
        </w:trPr>
        <w:tc>
          <w:tcPr>
            <w:vAlign w:val="center"/>
          </w:tcPr>
          <w:p w:rsidR="00000000" w:rsidDel="00000000" w:rsidP="00000000" w:rsidRDefault="00000000" w:rsidRPr="00000000" w14:paraId="00000B68">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69">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Kangra </w:t>
            </w:r>
          </w:p>
        </w:tc>
        <w:tc>
          <w:tcPr>
            <w:vAlign w:val="center"/>
          </w:tcPr>
          <w:p w:rsidR="00000000" w:rsidDel="00000000" w:rsidP="00000000" w:rsidRDefault="00000000" w:rsidRPr="00000000" w14:paraId="00000B6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4551</w:t>
            </w:r>
          </w:p>
        </w:tc>
        <w:tc>
          <w:tcPr>
            <w:vAlign w:val="center"/>
          </w:tcPr>
          <w:p w:rsidR="00000000" w:rsidDel="00000000" w:rsidP="00000000" w:rsidRDefault="00000000" w:rsidRPr="00000000" w14:paraId="00000B6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68.10</w:t>
            </w:r>
          </w:p>
        </w:tc>
      </w:tr>
      <w:tr>
        <w:trPr>
          <w:cantSplit w:val="0"/>
          <w:trHeight w:val="300" w:hRule="atLeast"/>
          <w:tblHeader w:val="0"/>
        </w:trPr>
        <w:tc>
          <w:tcPr>
            <w:vAlign w:val="center"/>
          </w:tcPr>
          <w:p w:rsidR="00000000" w:rsidDel="00000000" w:rsidP="00000000" w:rsidRDefault="00000000" w:rsidRPr="00000000" w14:paraId="00000B6C">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6D">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Hamirpur </w:t>
            </w:r>
          </w:p>
        </w:tc>
        <w:tc>
          <w:tcPr>
            <w:vAlign w:val="center"/>
          </w:tcPr>
          <w:p w:rsidR="00000000" w:rsidDel="00000000" w:rsidP="00000000" w:rsidRDefault="00000000" w:rsidRPr="00000000" w14:paraId="00000B6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3173</w:t>
            </w:r>
          </w:p>
        </w:tc>
        <w:tc>
          <w:tcPr>
            <w:vAlign w:val="center"/>
          </w:tcPr>
          <w:p w:rsidR="00000000" w:rsidDel="00000000" w:rsidP="00000000" w:rsidRDefault="00000000" w:rsidRPr="00000000" w14:paraId="00000B6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10.08</w:t>
            </w:r>
          </w:p>
        </w:tc>
      </w:tr>
      <w:tr>
        <w:trPr>
          <w:cantSplit w:val="0"/>
          <w:trHeight w:val="300" w:hRule="atLeast"/>
          <w:tblHeader w:val="0"/>
        </w:trPr>
        <w:tc>
          <w:tcPr>
            <w:vAlign w:val="center"/>
          </w:tcPr>
          <w:p w:rsidR="00000000" w:rsidDel="00000000" w:rsidP="00000000" w:rsidRDefault="00000000" w:rsidRPr="00000000" w14:paraId="00000B70">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71">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Bilaspur </w:t>
            </w:r>
          </w:p>
        </w:tc>
        <w:tc>
          <w:tcPr>
            <w:vAlign w:val="center"/>
          </w:tcPr>
          <w:p w:rsidR="00000000" w:rsidDel="00000000" w:rsidP="00000000" w:rsidRDefault="00000000" w:rsidRPr="00000000" w14:paraId="00000B7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1755</w:t>
            </w:r>
          </w:p>
        </w:tc>
        <w:tc>
          <w:tcPr>
            <w:vAlign w:val="center"/>
          </w:tcPr>
          <w:p w:rsidR="00000000" w:rsidDel="00000000" w:rsidP="00000000" w:rsidRDefault="00000000" w:rsidRPr="00000000" w14:paraId="00000B7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24.28</w:t>
            </w:r>
          </w:p>
        </w:tc>
      </w:tr>
      <w:tr>
        <w:trPr>
          <w:cantSplit w:val="0"/>
          <w:trHeight w:val="300" w:hRule="atLeast"/>
          <w:tblHeader w:val="0"/>
        </w:trPr>
        <w:tc>
          <w:tcPr>
            <w:vAlign w:val="center"/>
          </w:tcPr>
          <w:p w:rsidR="00000000" w:rsidDel="00000000" w:rsidP="00000000" w:rsidRDefault="00000000" w:rsidRPr="00000000" w14:paraId="00000B74">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75">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Una </w:t>
            </w:r>
          </w:p>
        </w:tc>
        <w:tc>
          <w:tcPr>
            <w:vAlign w:val="center"/>
          </w:tcPr>
          <w:p w:rsidR="00000000" w:rsidDel="00000000" w:rsidP="00000000" w:rsidRDefault="00000000" w:rsidRPr="00000000" w14:paraId="00000B7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1935</w:t>
            </w:r>
          </w:p>
        </w:tc>
        <w:tc>
          <w:tcPr>
            <w:vAlign w:val="center"/>
          </w:tcPr>
          <w:p w:rsidR="00000000" w:rsidDel="00000000" w:rsidP="00000000" w:rsidRDefault="00000000" w:rsidRPr="00000000" w14:paraId="00000B7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1.46</w:t>
            </w:r>
          </w:p>
        </w:tc>
      </w:tr>
      <w:tr>
        <w:trPr>
          <w:cantSplit w:val="0"/>
          <w:trHeight w:val="300" w:hRule="atLeast"/>
          <w:tblHeader w:val="0"/>
        </w:trPr>
        <w:tc>
          <w:tcPr>
            <w:vAlign w:val="center"/>
          </w:tcPr>
          <w:p w:rsidR="00000000" w:rsidDel="00000000" w:rsidP="00000000" w:rsidRDefault="00000000" w:rsidRPr="00000000" w14:paraId="00000B78">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79">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Kullu </w:t>
            </w:r>
          </w:p>
        </w:tc>
        <w:tc>
          <w:tcPr>
            <w:vAlign w:val="center"/>
          </w:tcPr>
          <w:p w:rsidR="00000000" w:rsidDel="00000000" w:rsidP="00000000" w:rsidRDefault="00000000" w:rsidRPr="00000000" w14:paraId="00000B7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11247</w:t>
            </w:r>
          </w:p>
        </w:tc>
        <w:tc>
          <w:tcPr>
            <w:vAlign w:val="center"/>
          </w:tcPr>
          <w:p w:rsidR="00000000" w:rsidDel="00000000" w:rsidP="00000000" w:rsidRDefault="00000000" w:rsidRPr="00000000" w14:paraId="00000B7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392.60</w:t>
            </w:r>
          </w:p>
        </w:tc>
      </w:tr>
      <w:tr>
        <w:trPr>
          <w:cantSplit w:val="0"/>
          <w:trHeight w:val="300" w:hRule="atLeast"/>
          <w:tblHeader w:val="0"/>
        </w:trPr>
        <w:tc>
          <w:tcPr>
            <w:vAlign w:val="center"/>
          </w:tcPr>
          <w:p w:rsidR="00000000" w:rsidDel="00000000" w:rsidP="00000000" w:rsidRDefault="00000000" w:rsidRPr="00000000" w14:paraId="00000B7C">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7D">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Lahual &amp; Spiti</w:t>
            </w:r>
          </w:p>
        </w:tc>
        <w:tc>
          <w:tcPr>
            <w:vAlign w:val="center"/>
          </w:tcPr>
          <w:p w:rsidR="00000000" w:rsidDel="00000000" w:rsidP="00000000" w:rsidRDefault="00000000" w:rsidRPr="00000000" w14:paraId="00000B7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w:t>
            </w:r>
          </w:p>
        </w:tc>
        <w:tc>
          <w:tcPr>
            <w:vAlign w:val="center"/>
          </w:tcPr>
          <w:p w:rsidR="00000000" w:rsidDel="00000000" w:rsidP="00000000" w:rsidRDefault="00000000" w:rsidRPr="00000000" w14:paraId="00000B7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2.54</w:t>
            </w:r>
          </w:p>
        </w:tc>
      </w:tr>
      <w:tr>
        <w:trPr>
          <w:cantSplit w:val="0"/>
          <w:trHeight w:val="300" w:hRule="atLeast"/>
          <w:tblHeader w:val="0"/>
        </w:trPr>
        <w:tc>
          <w:tcPr>
            <w:vAlign w:val="center"/>
          </w:tcPr>
          <w:p w:rsidR="00000000" w:rsidDel="00000000" w:rsidP="00000000" w:rsidRDefault="00000000" w:rsidRPr="00000000" w14:paraId="00000B80">
            <w:pPr>
              <w:rPr>
                <w:rFonts w:ascii="Roboto" w:cs="Roboto" w:eastAsia="Roboto" w:hAnsi="Roboto"/>
                <w:color w:val="000000"/>
              </w:rPr>
            </w:pPr>
            <w:r w:rsidDel="00000000" w:rsidR="00000000" w:rsidRPr="00000000">
              <w:rPr>
                <w:rtl w:val="0"/>
              </w:rPr>
            </w:r>
          </w:p>
        </w:tc>
        <w:tc>
          <w:tcPr/>
          <w:p w:rsidR="00000000" w:rsidDel="00000000" w:rsidP="00000000" w:rsidRDefault="00000000" w:rsidRPr="00000000" w14:paraId="00000B81">
            <w:pPr>
              <w:jc w:val="both"/>
              <w:rPr>
                <w:rFonts w:ascii="Roboto" w:cs="Roboto" w:eastAsia="Roboto" w:hAnsi="Roboto"/>
                <w:color w:val="000000"/>
              </w:rPr>
            </w:pPr>
            <w:r w:rsidDel="00000000" w:rsidR="00000000" w:rsidRPr="00000000">
              <w:rPr>
                <w:rFonts w:ascii="Roboto" w:cs="Roboto" w:eastAsia="Roboto" w:hAnsi="Roboto"/>
                <w:color w:val="000000"/>
                <w:rtl w:val="0"/>
              </w:rPr>
              <w:t xml:space="preserve">Sub-total (E)</w:t>
            </w:r>
          </w:p>
        </w:tc>
        <w:tc>
          <w:tcPr>
            <w:vAlign w:val="center"/>
          </w:tcPr>
          <w:p w:rsidR="00000000" w:rsidDel="00000000" w:rsidP="00000000" w:rsidRDefault="00000000" w:rsidRPr="00000000" w14:paraId="00000B8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75414</w:t>
            </w:r>
          </w:p>
        </w:tc>
        <w:tc>
          <w:tcPr>
            <w:vAlign w:val="center"/>
          </w:tcPr>
          <w:p w:rsidR="00000000" w:rsidDel="00000000" w:rsidP="00000000" w:rsidRDefault="00000000" w:rsidRPr="00000000" w14:paraId="00000B8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1825</w:t>
            </w:r>
          </w:p>
        </w:tc>
      </w:tr>
      <w:tr>
        <w:trPr>
          <w:cantSplit w:val="0"/>
          <w:trHeight w:val="480" w:hRule="atLeast"/>
          <w:tblHeader w:val="0"/>
        </w:trPr>
        <w:tc>
          <w:tcPr>
            <w:gridSpan w:val="3"/>
            <w:shd w:fill="dae8f8" w:val="clear"/>
            <w:vAlign w:val="center"/>
          </w:tcPr>
          <w:p w:rsidR="00000000" w:rsidDel="00000000" w:rsidP="00000000" w:rsidRDefault="00000000" w:rsidRPr="00000000" w14:paraId="00000B84">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GRAND TOTAL (A + B + C + D + E)</w:t>
            </w:r>
          </w:p>
        </w:tc>
        <w:tc>
          <w:tcPr>
            <w:shd w:fill="dae8f8" w:val="clear"/>
            <w:vAlign w:val="center"/>
          </w:tcPr>
          <w:p w:rsidR="00000000" w:rsidDel="00000000" w:rsidP="00000000" w:rsidRDefault="00000000" w:rsidRPr="00000000" w14:paraId="00000B87">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4,375</w:t>
            </w:r>
          </w:p>
        </w:tc>
      </w:tr>
    </w:tbl>
    <w:p w:rsidR="00000000" w:rsidDel="00000000" w:rsidP="00000000" w:rsidRDefault="00000000" w:rsidRPr="00000000" w14:paraId="00000B88">
      <w:pPr>
        <w:ind w:right="-330"/>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B89">
      <w:pPr>
        <w:spacing w:line="240" w:lineRule="auto"/>
        <w:rPr>
          <w:rFonts w:ascii="Roboto" w:cs="Roboto" w:eastAsia="Roboto" w:hAnsi="Roboto"/>
          <w:i w:val="1"/>
        </w:rPr>
      </w:pPr>
      <w:r w:rsidDel="00000000" w:rsidR="00000000" w:rsidRPr="00000000">
        <w:rPr>
          <w:rFonts w:ascii="Roboto" w:cs="Roboto" w:eastAsia="Roboto" w:hAnsi="Roboto"/>
          <w:i w:val="1"/>
          <w:rtl w:val="0"/>
        </w:rPr>
        <w:t xml:space="preserve">*The costs are based on the actual damages and loss assessments in the PDNA and the HP state rates.</w:t>
      </w:r>
    </w:p>
    <w:p w:rsidR="00000000" w:rsidDel="00000000" w:rsidP="00000000" w:rsidRDefault="00000000" w:rsidRPr="00000000" w14:paraId="00000B8A">
      <w:pPr>
        <w:spacing w:after="240" w:before="240"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III. Phased Implementation and Fund Utilization</w:t>
      </w:r>
    </w:p>
    <w:p w:rsidR="00000000" w:rsidDel="00000000" w:rsidP="00000000" w:rsidRDefault="00000000" w:rsidRPr="00000000" w14:paraId="00000B8B">
      <w:pPr>
        <w:spacing w:after="240" w:before="24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execution of R&amp;R activities will follow a structured fund disbursement pattern of 30:40:30, as per established guidelines. Each phase has been designed to align with fund availability, field-level readiness, and the urgency of the interventions. The following breakdown reflects the prioritization of activities and their expected timelines, ensuring timely and effective implementation.</w:t>
      </w:r>
    </w:p>
    <w:tbl>
      <w:tblPr>
        <w:tblStyle w:val="Table20"/>
        <w:tblW w:w="8049.0" w:type="dxa"/>
        <w:jc w:val="left"/>
        <w:tblInd w:w="72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34"/>
        <w:gridCol w:w="2790"/>
        <w:gridCol w:w="1095"/>
        <w:gridCol w:w="1035"/>
        <w:gridCol w:w="1170"/>
        <w:gridCol w:w="1125"/>
        <w:tblGridChange w:id="0">
          <w:tblGrid>
            <w:gridCol w:w="834"/>
            <w:gridCol w:w="2790"/>
            <w:gridCol w:w="1095"/>
            <w:gridCol w:w="1035"/>
            <w:gridCol w:w="1170"/>
            <w:gridCol w:w="1125"/>
          </w:tblGrid>
        </w:tblGridChange>
      </w:tblGrid>
      <w:tr>
        <w:trPr>
          <w:cantSplit w:val="0"/>
          <w:trHeight w:val="300" w:hRule="atLeast"/>
          <w:tblHeader w:val="0"/>
        </w:trPr>
        <w:tc>
          <w:tcPr>
            <w:vMerge w:val="restart"/>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8C">
            <w:pPr>
              <w:jc w:val="center"/>
              <w:rPr>
                <w:rFonts w:ascii="Roboto" w:cs="Roboto" w:eastAsia="Roboto" w:hAnsi="Roboto"/>
                <w:b w:val="1"/>
                <w:color w:val="151616"/>
              </w:rPr>
            </w:pPr>
            <w:r w:rsidDel="00000000" w:rsidR="00000000" w:rsidRPr="00000000">
              <w:rPr>
                <w:rFonts w:ascii="Roboto" w:cs="Roboto" w:eastAsia="Roboto" w:hAnsi="Roboto"/>
                <w:b w:val="1"/>
                <w:color w:val="151616"/>
                <w:rtl w:val="0"/>
              </w:rPr>
              <w:t xml:space="preserve">S No.</w:t>
            </w:r>
          </w:p>
        </w:tc>
        <w:tc>
          <w:tcPr>
            <w:vMerge w:val="restart"/>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8D">
            <w:pPr>
              <w:jc w:val="center"/>
              <w:rPr>
                <w:rFonts w:ascii="Roboto" w:cs="Roboto" w:eastAsia="Roboto" w:hAnsi="Roboto"/>
                <w:b w:val="1"/>
                <w:color w:val="151616"/>
              </w:rPr>
            </w:pPr>
            <w:r w:rsidDel="00000000" w:rsidR="00000000" w:rsidRPr="00000000">
              <w:rPr>
                <w:rFonts w:ascii="Roboto" w:cs="Roboto" w:eastAsia="Roboto" w:hAnsi="Roboto"/>
                <w:b w:val="1"/>
                <w:color w:val="151616"/>
                <w:rtl w:val="0"/>
              </w:rPr>
              <w:t xml:space="preserve">Component</w:t>
            </w:r>
          </w:p>
        </w:tc>
        <w:tc>
          <w:tcPr>
            <w:gridSpan w:val="3"/>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8E">
            <w:pPr>
              <w:jc w:val="center"/>
              <w:rPr>
                <w:rFonts w:ascii="Roboto" w:cs="Roboto" w:eastAsia="Roboto" w:hAnsi="Roboto"/>
                <w:b w:val="1"/>
                <w:color w:val="151616"/>
              </w:rPr>
            </w:pPr>
            <w:r w:rsidDel="00000000" w:rsidR="00000000" w:rsidRPr="00000000">
              <w:rPr>
                <w:rFonts w:ascii="Roboto" w:cs="Roboto" w:eastAsia="Roboto" w:hAnsi="Roboto"/>
                <w:b w:val="1"/>
                <w:color w:val="151616"/>
                <w:rtl w:val="0"/>
              </w:rPr>
              <w:t xml:space="preserve">Allocation of Funds</w:t>
            </w:r>
          </w:p>
          <w:p w:rsidR="00000000" w:rsidDel="00000000" w:rsidP="00000000" w:rsidRDefault="00000000" w:rsidRPr="00000000" w14:paraId="00000B8F">
            <w:pPr>
              <w:jc w:val="center"/>
              <w:rPr>
                <w:rFonts w:ascii="Roboto" w:cs="Roboto" w:eastAsia="Roboto" w:hAnsi="Roboto"/>
                <w:b w:val="1"/>
                <w:color w:val="151616"/>
              </w:rPr>
            </w:pPr>
            <w:r w:rsidDel="00000000" w:rsidR="00000000" w:rsidRPr="00000000">
              <w:rPr>
                <w:rFonts w:ascii="Roboto" w:cs="Roboto" w:eastAsia="Roboto" w:hAnsi="Roboto"/>
                <w:b w:val="1"/>
                <w:color w:val="151616"/>
                <w:rtl w:val="0"/>
              </w:rPr>
              <w:t xml:space="preserve">(Crore Rs.)</w:t>
            </w:r>
          </w:p>
        </w:tc>
        <w:tc>
          <w:tcPr>
            <w:vMerge w:val="restart"/>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2">
            <w:pPr>
              <w:jc w:val="center"/>
              <w:rPr>
                <w:rFonts w:ascii="Roboto" w:cs="Roboto" w:eastAsia="Roboto" w:hAnsi="Roboto"/>
                <w:b w:val="1"/>
                <w:color w:val="151616"/>
              </w:rPr>
            </w:pPr>
            <w:r w:rsidDel="00000000" w:rsidR="00000000" w:rsidRPr="00000000">
              <w:rPr>
                <w:rFonts w:ascii="Roboto" w:cs="Roboto" w:eastAsia="Roboto" w:hAnsi="Roboto"/>
                <w:b w:val="1"/>
                <w:color w:val="151616"/>
                <w:rtl w:val="0"/>
              </w:rPr>
              <w:t xml:space="preserve">Total (Crore Rs.)</w:t>
            </w:r>
          </w:p>
        </w:tc>
      </w:tr>
      <w:tr>
        <w:trPr>
          <w:cantSplit w:val="0"/>
          <w:trHeight w:val="300" w:hRule="atLeast"/>
          <w:tblHeader w:val="0"/>
        </w:trPr>
        <w:tc>
          <w:tcPr>
            <w:vMerge w:val="continue"/>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51616"/>
              </w:rPr>
            </w:pPr>
            <w:r w:rsidDel="00000000" w:rsidR="00000000" w:rsidRPr="00000000">
              <w:rPr>
                <w:rtl w:val="0"/>
              </w:rPr>
            </w:r>
          </w:p>
        </w:tc>
        <w:tc>
          <w:tcPr>
            <w:vMerge w:val="continue"/>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51616"/>
              </w:rPr>
            </w:pPr>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5">
            <w:pPr>
              <w:jc w:val="center"/>
              <w:rPr>
                <w:rFonts w:ascii="Roboto" w:cs="Roboto" w:eastAsia="Roboto" w:hAnsi="Roboto"/>
                <w:b w:val="1"/>
                <w:color w:val="151616"/>
              </w:rPr>
            </w:pPr>
            <w:r w:rsidDel="00000000" w:rsidR="00000000" w:rsidRPr="00000000">
              <w:rPr>
                <w:rFonts w:ascii="Roboto" w:cs="Roboto" w:eastAsia="Roboto" w:hAnsi="Roboto"/>
                <w:b w:val="1"/>
                <w:color w:val="151616"/>
                <w:rtl w:val="0"/>
              </w:rPr>
              <w:t xml:space="preserve">Phase 1 (30%)</w:t>
            </w:r>
          </w:p>
        </w:tc>
        <w:tc>
          <w:tcPr>
            <w:tcBorders>
              <w:top w:color="000000" w:space="0" w:sz="0" w:val="nil"/>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6">
            <w:pPr>
              <w:jc w:val="center"/>
              <w:rPr>
                <w:rFonts w:ascii="Roboto" w:cs="Roboto" w:eastAsia="Roboto" w:hAnsi="Roboto"/>
                <w:b w:val="1"/>
                <w:color w:val="151616"/>
              </w:rPr>
            </w:pPr>
            <w:r w:rsidDel="00000000" w:rsidR="00000000" w:rsidRPr="00000000">
              <w:rPr>
                <w:rFonts w:ascii="Roboto" w:cs="Roboto" w:eastAsia="Roboto" w:hAnsi="Roboto"/>
                <w:b w:val="1"/>
                <w:color w:val="151616"/>
                <w:rtl w:val="0"/>
              </w:rPr>
              <w:t xml:space="preserve">Phase 2 (40%)</w:t>
            </w:r>
          </w:p>
        </w:tc>
        <w:tc>
          <w:tcPr>
            <w:tcBorders>
              <w:top w:color="000000" w:space="0" w:sz="0" w:val="nil"/>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7">
            <w:pPr>
              <w:jc w:val="center"/>
              <w:rPr>
                <w:rFonts w:ascii="Roboto" w:cs="Roboto" w:eastAsia="Roboto" w:hAnsi="Roboto"/>
                <w:b w:val="1"/>
                <w:color w:val="151616"/>
              </w:rPr>
            </w:pPr>
            <w:r w:rsidDel="00000000" w:rsidR="00000000" w:rsidRPr="00000000">
              <w:rPr>
                <w:rFonts w:ascii="Roboto" w:cs="Roboto" w:eastAsia="Roboto" w:hAnsi="Roboto"/>
                <w:b w:val="1"/>
                <w:color w:val="151616"/>
                <w:rtl w:val="0"/>
              </w:rPr>
              <w:t xml:space="preserve">Phase 3 (30%)</w:t>
            </w:r>
          </w:p>
        </w:tc>
        <w:tc>
          <w:tcPr>
            <w:vMerge w:val="continue"/>
            <w:tcBorders>
              <w:top w:color="000000" w:space="0" w:sz="8" w:val="single"/>
              <w:left w:color="000000" w:space="0" w:sz="0" w:val="nil"/>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color w:val="151616"/>
              </w:rPr>
            </w:pPr>
            <w:r w:rsidDel="00000000" w:rsidR="00000000" w:rsidRPr="00000000">
              <w:rPr>
                <w:rtl w:val="0"/>
              </w:rPr>
            </w:r>
          </w:p>
        </w:tc>
      </w:tr>
      <w:tr>
        <w:trPr>
          <w:cantSplit w:val="0"/>
          <w:trHeight w:val="300" w:hRule="atLeast"/>
          <w:tblHeader w:val="0"/>
        </w:trPr>
        <w:tc>
          <w:tcPr>
            <w:tcBorders>
              <w:top w:color="000000" w:space="0" w:sz="0" w:val="nil"/>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9">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1</w:t>
            </w:r>
          </w:p>
        </w:tc>
        <w:tc>
          <w:tcPr>
            <w:tcBorders>
              <w:top w:color="000000" w:space="0" w:sz="0" w:val="nil"/>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A">
            <w:pPr>
              <w:rPr>
                <w:rFonts w:ascii="Roboto" w:cs="Roboto" w:eastAsia="Roboto" w:hAnsi="Roboto"/>
                <w:color w:val="151616"/>
              </w:rPr>
            </w:pPr>
            <w:r w:rsidDel="00000000" w:rsidR="00000000" w:rsidRPr="00000000">
              <w:rPr>
                <w:rFonts w:ascii="Roboto" w:cs="Roboto" w:eastAsia="Roboto" w:hAnsi="Roboto"/>
                <w:color w:val="151616"/>
                <w:rtl w:val="0"/>
              </w:rPr>
              <w:t xml:space="preserve">Reconstruction of damaged value chain - agro processing units</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B">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2.89</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C">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0</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D">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0</w:t>
            </w:r>
          </w:p>
        </w:tc>
        <w:tc>
          <w:tcPr>
            <w:tcBorders>
              <w:top w:color="000000" w:space="0" w:sz="0" w:val="nil"/>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E">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2.89</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9F">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2</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0">
            <w:pPr>
              <w:rPr>
                <w:rFonts w:ascii="Roboto" w:cs="Roboto" w:eastAsia="Roboto" w:hAnsi="Roboto"/>
                <w:color w:val="151616"/>
              </w:rPr>
            </w:pPr>
            <w:r w:rsidDel="00000000" w:rsidR="00000000" w:rsidRPr="00000000">
              <w:rPr>
                <w:rFonts w:ascii="Roboto" w:cs="Roboto" w:eastAsia="Roboto" w:hAnsi="Roboto"/>
                <w:color w:val="151616"/>
                <w:rtl w:val="0"/>
              </w:rPr>
              <w:t xml:space="preserve">Reconstruction of damaged irrigation infrastructure</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1">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2.4</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2">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5.61</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3">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0</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4">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8.01</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5">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3</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6">
            <w:pPr>
              <w:rPr>
                <w:rFonts w:ascii="Roboto" w:cs="Roboto" w:eastAsia="Roboto" w:hAnsi="Roboto"/>
                <w:color w:val="151616"/>
              </w:rPr>
            </w:pPr>
            <w:r w:rsidDel="00000000" w:rsidR="00000000" w:rsidRPr="00000000">
              <w:rPr>
                <w:rFonts w:ascii="Roboto" w:cs="Roboto" w:eastAsia="Roboto" w:hAnsi="Roboto"/>
                <w:color w:val="151616"/>
                <w:rtl w:val="0"/>
              </w:rPr>
              <w:t xml:space="preserve">Reconstruction of damaged PCDOs cum nurseries</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7">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3.29</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8">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0</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9">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0</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A">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3.29</w:t>
            </w:r>
          </w:p>
        </w:tc>
      </w:tr>
      <w:tr>
        <w:trPr>
          <w:cantSplit w:val="0"/>
          <w:trHeight w:val="30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B">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4</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C">
            <w:pPr>
              <w:rPr>
                <w:rFonts w:ascii="Roboto" w:cs="Roboto" w:eastAsia="Roboto" w:hAnsi="Roboto"/>
                <w:color w:val="151616"/>
              </w:rPr>
            </w:pPr>
            <w:r w:rsidDel="00000000" w:rsidR="00000000" w:rsidRPr="00000000">
              <w:rPr>
                <w:rFonts w:ascii="Roboto" w:cs="Roboto" w:eastAsia="Roboto" w:hAnsi="Roboto"/>
                <w:color w:val="151616"/>
                <w:rtl w:val="0"/>
              </w:rPr>
              <w:t xml:space="preserve">Recovery needs for Govt. and community infrastructure</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D">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2.32</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E">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2.00</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AF">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6.99</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B0">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11.31</w:t>
            </w:r>
          </w:p>
        </w:tc>
      </w:tr>
      <w:tr>
        <w:trPr>
          <w:cantSplit w:val="0"/>
          <w:trHeight w:val="720" w:hRule="atLeast"/>
          <w:tblHeader w:val="0"/>
        </w:trPr>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B1">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5</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B2">
            <w:pPr>
              <w:rPr>
                <w:rFonts w:ascii="Roboto" w:cs="Roboto" w:eastAsia="Roboto" w:hAnsi="Roboto"/>
                <w:color w:val="151616"/>
              </w:rPr>
            </w:pPr>
            <w:r w:rsidDel="00000000" w:rsidR="00000000" w:rsidRPr="00000000">
              <w:rPr>
                <w:rFonts w:ascii="Roboto" w:cs="Roboto" w:eastAsia="Roboto" w:hAnsi="Roboto"/>
                <w:color w:val="151616"/>
                <w:rtl w:val="0"/>
              </w:rPr>
              <w:t xml:space="preserve">Recovery Needs</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B3">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2.23</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B4">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9.88</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B5">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6.14</w:t>
            </w:r>
          </w:p>
        </w:tc>
        <w:tc>
          <w:tcPr>
            <w:tcBorders>
              <w:top w:color="000000" w:space="0" w:sz="8" w:val="single"/>
              <w:left w:color="000000" w:space="0" w:sz="8" w:val="single"/>
              <w:bottom w:color="000000" w:space="0" w:sz="8" w:val="single"/>
              <w:right w:color="000000" w:space="0" w:sz="8" w:val="single"/>
            </w:tcBorders>
            <w:tcMar>
              <w:left w:w="108.0" w:type="dxa"/>
              <w:right w:w="108.0" w:type="dxa"/>
            </w:tcMar>
            <w:vAlign w:val="center"/>
          </w:tcPr>
          <w:p w:rsidR="00000000" w:rsidDel="00000000" w:rsidP="00000000" w:rsidRDefault="00000000" w:rsidRPr="00000000" w14:paraId="00000BB6">
            <w:pPr>
              <w:jc w:val="center"/>
              <w:rPr>
                <w:rFonts w:ascii="Roboto" w:cs="Roboto" w:eastAsia="Roboto" w:hAnsi="Roboto"/>
                <w:color w:val="151616"/>
              </w:rPr>
            </w:pPr>
            <w:r w:rsidDel="00000000" w:rsidR="00000000" w:rsidRPr="00000000">
              <w:rPr>
                <w:rFonts w:ascii="Roboto" w:cs="Roboto" w:eastAsia="Roboto" w:hAnsi="Roboto"/>
                <w:color w:val="151616"/>
                <w:rtl w:val="0"/>
              </w:rPr>
              <w:t xml:space="preserve">18.25</w:t>
            </w:r>
          </w:p>
        </w:tc>
      </w:tr>
    </w:tbl>
    <w:p w:rsidR="00000000" w:rsidDel="00000000" w:rsidP="00000000" w:rsidRDefault="00000000" w:rsidRPr="00000000" w14:paraId="00000BB7">
      <w:pPr>
        <w:spacing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BB8">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3.2.11 Internal Capacity Assessment to Implement the Plan</w:t>
      </w:r>
    </w:p>
    <w:p w:rsidR="00000000" w:rsidDel="00000000" w:rsidP="00000000" w:rsidRDefault="00000000" w:rsidRPr="00000000" w14:paraId="00000BB9">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The Department of Horticulture has a well-structured extension network at various administrative levels to ensure smooth implementation of reconstruction and recovery activities.</w:t>
      </w:r>
    </w:p>
    <w:p w:rsidR="00000000" w:rsidDel="00000000" w:rsidP="00000000" w:rsidRDefault="00000000" w:rsidRPr="00000000" w14:paraId="00000BBA">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Horticulture Extension Officers are present at the Panchayat/Circle level, providing last-mile support and oversight.</w:t>
      </w:r>
    </w:p>
    <w:p w:rsidR="00000000" w:rsidDel="00000000" w:rsidP="00000000" w:rsidRDefault="00000000" w:rsidRPr="00000000" w14:paraId="00000BBB">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Horticulture Development Officers operate at the Block level, Subject Matter Specialists are positioned at the Divisional level, and Deputy Directors of Horticulture oversee activities at the District level.</w:t>
      </w:r>
    </w:p>
    <w:p w:rsidR="00000000" w:rsidDel="00000000" w:rsidP="00000000" w:rsidRDefault="00000000" w:rsidRPr="00000000" w14:paraId="00000BBC">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This decentralized structure enables effective coordination, supervision, and implementation across all affected areas.</w:t>
      </w:r>
    </w:p>
    <w:p w:rsidR="00000000" w:rsidDel="00000000" w:rsidP="00000000" w:rsidRDefault="00000000" w:rsidRPr="00000000" w14:paraId="00000BBD">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In addition to departmental staff, technical personnel from Rural Development, Panchayati Raj, PWD, and Agriculture departments will be involved during execution, depending on the nature and scope of work.</w:t>
      </w:r>
    </w:p>
    <w:p w:rsidR="00000000" w:rsidDel="00000000" w:rsidP="00000000" w:rsidRDefault="00000000" w:rsidRPr="00000000" w14:paraId="00000BBE">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3.2.12 Implementation through Community Participation</w:t>
      </w:r>
    </w:p>
    <w:p w:rsidR="00000000" w:rsidDel="00000000" w:rsidP="00000000" w:rsidRDefault="00000000" w:rsidRPr="00000000" w14:paraId="00000BBF">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The Department will implement recovery activities using a cluster-based and community-led approach, particularly for irrigation development and community infrastructure.</w:t>
      </w:r>
    </w:p>
    <w:p w:rsidR="00000000" w:rsidDel="00000000" w:rsidP="00000000" w:rsidRDefault="00000000" w:rsidRPr="00000000" w14:paraId="00000BC0">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Recovery activities such as irrigation infrastructure development will be implemented using a </w:t>
      </w:r>
      <w:r w:rsidDel="00000000" w:rsidR="00000000" w:rsidRPr="00000000">
        <w:rPr>
          <w:rFonts w:ascii="Roboto" w:cs="Roboto" w:eastAsia="Roboto" w:hAnsi="Roboto"/>
          <w:i w:val="0"/>
          <w:smallCaps w:val="0"/>
          <w:strike w:val="0"/>
          <w:color w:val="000000"/>
          <w:u w:val="none"/>
          <w:shd w:fill="auto" w:val="clear"/>
          <w:vertAlign w:val="baseline"/>
          <w:rtl w:val="0"/>
        </w:rPr>
        <w:t xml:space="preserve">cluster/community-based approach</w:t>
      </w:r>
      <w:r w:rsidDel="00000000" w:rsidR="00000000" w:rsidRPr="00000000">
        <w:rPr>
          <w:rFonts w:ascii="Roboto" w:cs="Roboto" w:eastAsia="Roboto" w:hAnsi="Roboto"/>
          <w:i w:val="0"/>
          <w:smallCaps w:val="0"/>
          <w:strike w:val="0"/>
          <w:color w:val="000000"/>
          <w:u w:val="none"/>
          <w:shd w:fill="auto" w:val="clear"/>
          <w:vertAlign w:val="baseline"/>
          <w:rtl w:val="0"/>
        </w:rPr>
        <w:t xml:space="preserve">, rather than for individual beneficiaries.</w:t>
      </w:r>
    </w:p>
    <w:p w:rsidR="00000000" w:rsidDel="00000000" w:rsidP="00000000" w:rsidRDefault="00000000" w:rsidRPr="00000000" w14:paraId="00000BC1">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Water User Associations (WUAs) and Farmer Producer Organizations (FPOs)</w:t>
      </w:r>
      <w:r w:rsidDel="00000000" w:rsidR="00000000" w:rsidRPr="00000000">
        <w:rPr>
          <w:rFonts w:ascii="Roboto" w:cs="Roboto" w:eastAsia="Roboto" w:hAnsi="Roboto"/>
          <w:i w:val="0"/>
          <w:smallCaps w:val="0"/>
          <w:strike w:val="0"/>
          <w:color w:val="000000"/>
          <w:u w:val="none"/>
          <w:shd w:fill="auto" w:val="clear"/>
          <w:vertAlign w:val="baseline"/>
          <w:rtl w:val="0"/>
        </w:rPr>
        <w:t xml:space="preserve"> will play a key role in the execution of recovery works, in coordination with the Department’s field-level functionaries. WUAs—originally established during a World Bank-funded project implemented by the Department of Horticulture—had previously undertaken works independently with technical support from the Department. A similar model will be adopted for the current interventions, with stronger oversight and close technical supervision by departmental officers to ensure quality and compliance.</w:t>
      </w:r>
    </w:p>
    <w:p w:rsidR="00000000" w:rsidDel="00000000" w:rsidP="00000000" w:rsidRDefault="00000000" w:rsidRPr="00000000" w14:paraId="00000BC2">
      <w:pPr>
        <w:spacing w:after="0" w:line="24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BC3">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3.2.13 Quality Assurance and Feedback</w:t>
      </w:r>
    </w:p>
    <w:p w:rsidR="00000000" w:rsidDel="00000000" w:rsidP="00000000" w:rsidRDefault="00000000" w:rsidRPr="00000000" w14:paraId="00000BC4">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Reconstruction and recovery works will follow applicable government-approved rates and guidelines, including HP Schedule of Rates (HPSR-2020), HP Financial Rules 2009, and relevant procurement norms.</w:t>
      </w:r>
    </w:p>
    <w:p w:rsidR="00000000" w:rsidDel="00000000" w:rsidP="00000000" w:rsidRDefault="00000000" w:rsidRPr="00000000" w14:paraId="00000BC5">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An interdepartmental quality control committee will be constituted, comprising members from the Departments of Horticulture, Agriculture, PWD, and other concerned agencies as required.</w:t>
      </w:r>
    </w:p>
    <w:p w:rsidR="00000000" w:rsidDel="00000000" w:rsidP="00000000" w:rsidRDefault="00000000" w:rsidRPr="00000000" w14:paraId="00000BC6">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Field-level supervision will be carried out by departmental officers at Panchayat, Block, and District levels, with regular feedback loops to monitor progress and flag issues.</w:t>
      </w:r>
    </w:p>
    <w:p w:rsidR="00000000" w:rsidDel="00000000" w:rsidP="00000000" w:rsidRDefault="00000000" w:rsidRPr="00000000" w14:paraId="00000BC7">
      <w:pPr>
        <w:keepNext w:val="0"/>
        <w:keepLines w:val="0"/>
        <w:pageBreakBefore w:val="0"/>
        <w:widowControl w:val="1"/>
        <w:numPr>
          <w:ilvl w:val="0"/>
          <w:numId w:val="5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Geo-tagging of all works will be ensured to strengthen monitoring. </w:t>
      </w:r>
    </w:p>
    <w:p w:rsidR="00000000" w:rsidDel="00000000" w:rsidP="00000000" w:rsidRDefault="00000000" w:rsidRPr="00000000" w14:paraId="00000BC8">
      <w:pPr>
        <w:spacing w:after="0" w:line="240" w:lineRule="auto"/>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BC9">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3.2.14 Grievance Redressal Mechanism</w:t>
      </w:r>
    </w:p>
    <w:p w:rsidR="00000000" w:rsidDel="00000000" w:rsidP="00000000" w:rsidRDefault="00000000" w:rsidRPr="00000000" w14:paraId="00000BCA">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A multi-level grievance redressal mechanism will be established to ensure timely resolution of complaints during implementation:</w:t>
      </w:r>
    </w:p>
    <w:p w:rsidR="00000000" w:rsidDel="00000000" w:rsidP="00000000" w:rsidRDefault="00000000" w:rsidRPr="00000000" w14:paraId="00000BCB">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Departmental field officers will serve as the first point of contact for resolving local-level grievances.</w:t>
      </w:r>
    </w:p>
    <w:p w:rsidR="00000000" w:rsidDel="00000000" w:rsidP="00000000" w:rsidRDefault="00000000" w:rsidRPr="00000000" w14:paraId="00000BCC">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Issues requiring higher-level intervention can be escalated through</w:t>
      </w:r>
      <w:r w:rsidDel="00000000" w:rsidR="00000000" w:rsidRPr="00000000">
        <w:rPr>
          <w:rFonts w:ascii="Roboto" w:cs="Roboto" w:eastAsia="Roboto" w:hAnsi="Roboto"/>
          <w:rtl w:val="0"/>
        </w:rPr>
        <w:t xml:space="preserve"> </w:t>
      </w:r>
      <w:r w:rsidDel="00000000" w:rsidR="00000000" w:rsidRPr="00000000">
        <w:rPr>
          <w:rFonts w:ascii="Roboto" w:cs="Roboto" w:eastAsia="Roboto" w:hAnsi="Roboto"/>
          <w:i w:val="0"/>
          <w:smallCaps w:val="0"/>
          <w:strike w:val="0"/>
          <w:color w:val="000000"/>
          <w:u w:val="none"/>
          <w:shd w:fill="auto" w:val="clear"/>
          <w:vertAlign w:val="baseline"/>
          <w:rtl w:val="0"/>
        </w:rPr>
        <w:t xml:space="preserve">the CM Helpline (Toll-Free Number 1100).</w:t>
      </w:r>
    </w:p>
    <w:p w:rsidR="00000000" w:rsidDel="00000000" w:rsidP="00000000" w:rsidRDefault="00000000" w:rsidRPr="00000000" w14:paraId="00000BCD">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Any grievances related to the quality or progress of works can also be reported through the  DEOC toll-free helpline number 1077, and the SEOC helpline number 1070.</w:t>
      </w:r>
    </w:p>
    <w:p w:rsidR="00000000" w:rsidDel="00000000" w:rsidP="00000000" w:rsidRDefault="00000000" w:rsidRPr="00000000" w14:paraId="00000BCE">
      <w:pPr>
        <w:keepNext w:val="0"/>
        <w:keepLines w:val="0"/>
        <w:pageBreakBefore w:val="0"/>
        <w:widowControl w:val="1"/>
        <w:numPr>
          <w:ilvl w:val="0"/>
          <w:numId w:val="5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complaints will be tracked digitally, and the Department is committed to resolving them in a time-bound manner.</w:t>
      </w:r>
    </w:p>
    <w:p w:rsidR="00000000" w:rsidDel="00000000" w:rsidP="00000000" w:rsidRDefault="00000000" w:rsidRPr="00000000" w14:paraId="00000BCF">
      <w:pPr>
        <w:spacing w:after="0" w:line="24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BD0">
      <w:pPr>
        <w:spacing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3.2.15 Convergence and Avoidance of Duplication</w:t>
      </w:r>
    </w:p>
    <w:p w:rsidR="00000000" w:rsidDel="00000000" w:rsidP="00000000" w:rsidRDefault="00000000" w:rsidRPr="00000000" w14:paraId="00000BD1">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proposed interventions under this Recovery and Reconstruction Plan have not been covered under any ongoing Government of India schemes or previous allocations under the NDRF, thereby ensuring there is no duplication of assistance.</w:t>
      </w:r>
    </w:p>
    <w:p w:rsidR="00000000" w:rsidDel="00000000" w:rsidP="00000000" w:rsidRDefault="00000000" w:rsidRPr="00000000" w14:paraId="00000BD2">
      <w:pPr>
        <w:spacing w:after="0" w:line="240" w:lineRule="auto"/>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BD3">
      <w:pPr>
        <w:spacing w:after="0" w:line="240" w:lineRule="auto"/>
        <w:jc w:val="both"/>
        <w:rPr>
          <w:rFonts w:ascii="Roboto" w:cs="Roboto" w:eastAsia="Roboto" w:hAnsi="Roboto"/>
          <w:b w:val="1"/>
        </w:rPr>
      </w:pPr>
      <w:r w:rsidDel="00000000" w:rsidR="00000000" w:rsidRPr="00000000">
        <w:rPr>
          <w:rFonts w:ascii="Roboto" w:cs="Roboto" w:eastAsia="Roboto" w:hAnsi="Roboto"/>
          <w:b w:val="1"/>
          <w:rtl w:val="0"/>
        </w:rPr>
        <w:t xml:space="preserve">3.2.16 Expected Outcomes </w:t>
      </w:r>
    </w:p>
    <w:p w:rsidR="00000000" w:rsidDel="00000000" w:rsidP="00000000" w:rsidRDefault="00000000" w:rsidRPr="00000000" w14:paraId="00000BD4">
      <w:pPr>
        <w:spacing w:after="240" w:before="240" w:line="240" w:lineRule="auto"/>
        <w:jc w:val="both"/>
        <w:rPr>
          <w:rFonts w:ascii="Roboto" w:cs="Roboto" w:eastAsia="Roboto" w:hAnsi="Roboto"/>
        </w:rPr>
      </w:pPr>
      <w:r w:rsidDel="00000000" w:rsidR="00000000" w:rsidRPr="00000000">
        <w:rPr>
          <w:rFonts w:ascii="Roboto" w:cs="Roboto" w:eastAsia="Roboto" w:hAnsi="Roboto"/>
          <w:rtl w:val="0"/>
        </w:rPr>
        <w:t xml:space="preserve">The implementation of the R&amp;R Plan under the Horticulture sector is expected to deliver the following outcomes:</w:t>
      </w:r>
    </w:p>
    <w:p w:rsidR="00000000" w:rsidDel="00000000" w:rsidP="00000000" w:rsidRDefault="00000000" w:rsidRPr="00000000" w14:paraId="00000BD5">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Restoration of damaged PCDOs, nurseries, and critical agro-infrastructure serving thousands of horticulture farmers across affected districts</w:t>
      </w:r>
    </w:p>
    <w:p w:rsidR="00000000" w:rsidDel="00000000" w:rsidP="00000000" w:rsidRDefault="00000000" w:rsidRPr="00000000" w14:paraId="00000BD6">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Re-establishment of irrigation systems and water management structures to support horticultural productivity in disaster-impacted clusters</w:t>
      </w:r>
    </w:p>
    <w:p w:rsidR="00000000" w:rsidDel="00000000" w:rsidP="00000000" w:rsidRDefault="00000000" w:rsidRPr="00000000" w14:paraId="00000BD7">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Strengthened post-harvest value chain infrastructure, reducing losses and enabling market access</w:t>
      </w:r>
    </w:p>
    <w:p w:rsidR="00000000" w:rsidDel="00000000" w:rsidP="00000000" w:rsidRDefault="00000000" w:rsidRPr="00000000" w14:paraId="00000BD8">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Increased resilience and preparedness of horticulture communities through improved institutional and community infrastructure</w:t>
      </w:r>
    </w:p>
    <w:p w:rsidR="00000000" w:rsidDel="00000000" w:rsidP="00000000" w:rsidRDefault="00000000" w:rsidRPr="00000000" w14:paraId="00000BD9">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Greater community ownership and sustainability of assets through active involvement of WUAs and FPOs</w:t>
      </w:r>
    </w:p>
    <w:p w:rsidR="00000000" w:rsidDel="00000000" w:rsidP="00000000" w:rsidRDefault="00000000" w:rsidRPr="00000000" w14:paraId="00000BDA">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Enhanced inter-departmental coordination for technically sound, timely, and inclusive recovery</w:t>
      </w:r>
    </w:p>
    <w:p w:rsidR="00000000" w:rsidDel="00000000" w:rsidP="00000000" w:rsidRDefault="00000000" w:rsidRPr="00000000" w14:paraId="00000BDB">
      <w:pPr>
        <w:keepNext w:val="0"/>
        <w:keepLines w:val="0"/>
        <w:pageBreakBefore w:val="0"/>
        <w:widowControl w:val="1"/>
        <w:numPr>
          <w:ilvl w:val="0"/>
          <w:numId w:val="5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These interventions will directly support the restoration of livelihoods by rehabilitating essential horticulture infrastructure that farmers rely on for income generation. By revitalizing value chains and enabling farmers to resume cultivation and market activities, the plan aims to ensure</w:t>
      </w:r>
      <w:r w:rsidDel="00000000" w:rsidR="00000000" w:rsidRPr="00000000">
        <w:rPr>
          <w:rFonts w:ascii="Roboto" w:cs="Roboto" w:eastAsia="Roboto" w:hAnsi="Roboto"/>
          <w:i w:val="0"/>
          <w:smallCaps w:val="0"/>
          <w:strike w:val="0"/>
          <w:color w:val="000000"/>
          <w:u w:val="none"/>
          <w:shd w:fill="auto" w:val="clear"/>
          <w:vertAlign w:val="baseline"/>
          <w:rtl w:val="0"/>
        </w:rPr>
        <w:t xml:space="preserve"> faster economic recovery and long-term livelihood security </w:t>
      </w:r>
      <w:r w:rsidDel="00000000" w:rsidR="00000000" w:rsidRPr="00000000">
        <w:rPr>
          <w:rFonts w:ascii="Roboto" w:cs="Roboto" w:eastAsia="Roboto" w:hAnsi="Roboto"/>
          <w:i w:val="0"/>
          <w:smallCaps w:val="0"/>
          <w:strike w:val="0"/>
          <w:color w:val="000000"/>
          <w:u w:val="none"/>
          <w:shd w:fill="auto" w:val="clear"/>
          <w:vertAlign w:val="baseline"/>
          <w:rtl w:val="0"/>
        </w:rPr>
        <w:t xml:space="preserve">in disaster-affected areas.</w:t>
      </w:r>
    </w:p>
    <w:p w:rsidR="00000000" w:rsidDel="00000000" w:rsidP="00000000" w:rsidRDefault="00000000" w:rsidRPr="00000000" w14:paraId="00000BDC">
      <w:pPr>
        <w:spacing w:after="0" w:line="240" w:lineRule="auto"/>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BDD">
      <w:pPr>
        <w:spacing w:after="0" w:line="360" w:lineRule="auto"/>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BDE">
      <w:pPr>
        <w:pStyle w:val="Heading2"/>
        <w:spacing w:after="0" w:line="240" w:lineRule="auto"/>
        <w:jc w:val="center"/>
        <w:rPr/>
      </w:pPr>
      <w:bookmarkStart w:colFirst="0" w:colLast="0" w:name="_heading=h.w9zg2t6xze5f" w:id="19"/>
      <w:bookmarkEnd w:id="19"/>
      <w:r w:rsidDel="00000000" w:rsidR="00000000" w:rsidRPr="00000000">
        <w:rPr>
          <w:rtl w:val="0"/>
        </w:rPr>
        <w:t xml:space="preserve">3.3 TOURISM </w:t>
      </w:r>
    </w:p>
    <w:p w:rsidR="00000000" w:rsidDel="00000000" w:rsidP="00000000" w:rsidRDefault="00000000" w:rsidRPr="00000000" w14:paraId="00000BDF">
      <w:pPr>
        <w:spacing w:after="0" w:line="240" w:lineRule="auto"/>
        <w:jc w:val="center"/>
        <w:rPr>
          <w:rFonts w:ascii="Roboto" w:cs="Roboto" w:eastAsia="Roboto" w:hAnsi="Roboto"/>
          <w:color w:val="000000"/>
        </w:rPr>
      </w:pPr>
      <w:r w:rsidDel="00000000" w:rsidR="00000000" w:rsidRPr="00000000">
        <w:rPr>
          <w:rtl w:val="0"/>
        </w:rPr>
      </w:r>
    </w:p>
    <w:p w:rsidR="00000000" w:rsidDel="00000000" w:rsidP="00000000" w:rsidRDefault="00000000" w:rsidRPr="00000000" w14:paraId="00000BE0">
      <w:pPr>
        <w:spacing w:after="0" w:line="240" w:lineRule="auto"/>
        <w:rPr>
          <w:rFonts w:ascii="Roboto" w:cs="Roboto" w:eastAsia="Roboto" w:hAnsi="Roboto"/>
          <w:color w:val="000000"/>
        </w:rPr>
      </w:pPr>
      <w:r w:rsidDel="00000000" w:rsidR="00000000" w:rsidRPr="00000000">
        <w:rPr>
          <w:rFonts w:ascii="Roboto" w:cs="Roboto" w:eastAsia="Roboto" w:hAnsi="Roboto"/>
          <w:b w:val="1"/>
          <w:color w:val="000000"/>
          <w:rtl w:val="0"/>
        </w:rPr>
        <w:t xml:space="preserve">3.3.1 Sector Overview</w:t>
      </w:r>
      <w:r w:rsidDel="00000000" w:rsidR="00000000" w:rsidRPr="00000000">
        <w:rPr>
          <w:rFonts w:ascii="Roboto" w:cs="Roboto" w:eastAsia="Roboto" w:hAnsi="Roboto"/>
          <w:color w:val="000000"/>
          <w:rtl w:val="0"/>
        </w:rPr>
        <w:t xml:space="preserve"> </w:t>
      </w:r>
    </w:p>
    <w:p w:rsidR="00000000" w:rsidDel="00000000" w:rsidP="00000000" w:rsidRDefault="00000000" w:rsidRPr="00000000" w14:paraId="00000BE1">
      <w:pPr>
        <w:spacing w:after="240" w:before="24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Tourism and Hospitality sector plays a vital role in the state's economy, contributing approximately 7.78% to the State Gross Domestic Product (SGDP). In 2023, tourist arrivals reached 1.60 crore, which rose to 1.81 crore in 2024, an increase of 13.24%. The sector is supported by 4,978 registered hotels, 5,109 homestay units, and 5,258 travel agencies. The sector remains a significant source of employment and livelihood generation. </w:t>
      </w:r>
    </w:p>
    <w:p w:rsidR="00000000" w:rsidDel="00000000" w:rsidP="00000000" w:rsidRDefault="00000000" w:rsidRPr="00000000" w14:paraId="00000BE2">
      <w:pPr>
        <w:spacing w:after="240" w:before="24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unprecedented monsoon floods of 2023 severely impacted the state's tourism infrastructure. Losses were reported across government and public-owned properties, community-owned facilities, and HPTDC-managed assets. These included damages to retaining walls, roads leading to hotels, boundary walls, toilets, water sports centres, helipads, tax barrier control rooms, and associated equipment.</w:t>
      </w:r>
    </w:p>
    <w:p w:rsidR="00000000" w:rsidDel="00000000" w:rsidP="00000000" w:rsidRDefault="00000000" w:rsidRPr="00000000" w14:paraId="00000BE3">
      <w:pPr>
        <w:spacing w:after="240" w:before="24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In response to these losses, the SC-NEC approved total assistance of ₹18.93 crore for recovery and reconstruction efforts on 22 March 2025 under Para 11.12 of the R&amp;R Guidelines under direct loss head after applying the norm of 50% assistance. This includes:</w:t>
      </w:r>
    </w:p>
    <w:p w:rsidR="00000000" w:rsidDel="00000000" w:rsidP="00000000" w:rsidRDefault="00000000" w:rsidRPr="00000000" w14:paraId="00000BE4">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₹15.08 crore for Government and public owned assets </w:t>
      </w:r>
    </w:p>
    <w:p w:rsidR="00000000" w:rsidDel="00000000" w:rsidP="00000000" w:rsidRDefault="00000000" w:rsidRPr="00000000" w14:paraId="00000BE5">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₹0.75 crore for Community owned facilities </w:t>
      </w:r>
    </w:p>
    <w:p w:rsidR="00000000" w:rsidDel="00000000" w:rsidP="00000000" w:rsidRDefault="00000000" w:rsidRPr="00000000" w14:paraId="00000BE6">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₹3.10 crore for Himachal Pradesh Tourism Development Corporation Units (HPTDC)</w:t>
      </w:r>
    </w:p>
    <w:p w:rsidR="00000000" w:rsidDel="00000000" w:rsidP="00000000" w:rsidRDefault="00000000" w:rsidRPr="00000000" w14:paraId="00000BE7">
      <w:pPr>
        <w:spacing w:after="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3.3.2 Scope of Funding and Rationale for Proposed Allocation</w:t>
      </w:r>
    </w:p>
    <w:p w:rsidR="00000000" w:rsidDel="00000000" w:rsidP="00000000" w:rsidRDefault="00000000" w:rsidRPr="00000000" w14:paraId="00000BE8">
      <w:pPr>
        <w:spacing w:after="0"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BE9">
      <w:pPr>
        <w:spacing w:after="0"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Although the SC-NEC approved total assistance of ₹18.93 crore for the Tourism sector, the Department of Tourism &amp; Civil Aviation has proposed to utilize ₹15.81 crore from this amount. This figure corresponds to 50% of the total estimated cost (₹31.62 crore) for repair and reconstruction works across three approved components: government and public-owned properties, community-owned facilities, and HPTDC units. The remaining 50% of the total recovery cost will be met through State Government resources by the departments concerned and organizations. Accordingly, the proposal submitted below outlines activities totalling ₹31.62 crore, of which ₹15.81 crore will be drawn from the R&amp;R assistance sanctioned by SC-NEC on 22 March 2025, and the rest will be covered through state funds through the concerned department/organization. </w:t>
      </w:r>
    </w:p>
    <w:p w:rsidR="00000000" w:rsidDel="00000000" w:rsidP="00000000" w:rsidRDefault="00000000" w:rsidRPr="00000000" w14:paraId="00000BEA">
      <w:pPr>
        <w:spacing w:after="0" w:line="240" w:lineRule="auto"/>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BEB">
      <w:pPr>
        <w:spacing w:after="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3.3.3 Recovery and Reconstruction Interventions Proposed</w:t>
      </w:r>
    </w:p>
    <w:p w:rsidR="00000000" w:rsidDel="00000000" w:rsidP="00000000" w:rsidRDefault="00000000" w:rsidRPr="00000000" w14:paraId="00000BEC">
      <w:pPr>
        <w:spacing w:after="240" w:before="24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The Department of Tourism &amp; Civil Aviation has finalized an implementation plan to utilize ₹15.81 crore from the R&amp;R window as part of a broader ₹31.62 crore recovery effort. The following categories summarize the components for which the R&amp;R funds will be applied: </w:t>
      </w:r>
    </w:p>
    <w:p w:rsidR="00000000" w:rsidDel="00000000" w:rsidP="00000000" w:rsidRDefault="00000000" w:rsidRPr="00000000" w14:paraId="00000BED">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Government and Public-Owned Properties</w:t>
      </w:r>
      <w:r w:rsidDel="00000000" w:rsidR="00000000" w:rsidRPr="00000000">
        <w:rPr>
          <w:rFonts w:ascii="Roboto" w:cs="Roboto" w:eastAsia="Roboto" w:hAnsi="Roboto"/>
          <w:i w:val="0"/>
          <w:smallCaps w:val="0"/>
          <w:strike w:val="0"/>
          <w:color w:val="000000"/>
          <w:u w:val="none"/>
          <w:shd w:fill="auto" w:val="clear"/>
          <w:vertAlign w:val="baseline"/>
          <w:rtl w:val="0"/>
        </w:rPr>
        <w:t xml:space="preserve">: ₹11.96 crore (from a total of ₹23.92 crore)</w:t>
      </w:r>
    </w:p>
    <w:p w:rsidR="00000000" w:rsidDel="00000000" w:rsidP="00000000" w:rsidRDefault="00000000" w:rsidRPr="00000000" w14:paraId="00000BEE">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Community-Owned Facilities</w:t>
      </w:r>
      <w:r w:rsidDel="00000000" w:rsidR="00000000" w:rsidRPr="00000000">
        <w:rPr>
          <w:rFonts w:ascii="Roboto" w:cs="Roboto" w:eastAsia="Roboto" w:hAnsi="Roboto"/>
          <w:i w:val="0"/>
          <w:smallCaps w:val="0"/>
          <w:strike w:val="0"/>
          <w:color w:val="000000"/>
          <w:u w:val="none"/>
          <w:shd w:fill="auto" w:val="clear"/>
          <w:vertAlign w:val="baseline"/>
          <w:rtl w:val="0"/>
        </w:rPr>
        <w:t xml:space="preserve">: ₹0.75 crore (from a total of ₹1.50 crore)</w:t>
      </w:r>
    </w:p>
    <w:p w:rsidR="00000000" w:rsidDel="00000000" w:rsidP="00000000" w:rsidRDefault="00000000" w:rsidRPr="00000000" w14:paraId="00000BEF">
      <w:pPr>
        <w:keepNext w:val="0"/>
        <w:keepLines w:val="0"/>
        <w:pageBreakBefore w:val="0"/>
        <w:widowControl w:val="1"/>
        <w:numPr>
          <w:ilvl w:val="0"/>
          <w:numId w:val="59"/>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HPTDC Units</w:t>
      </w:r>
      <w:r w:rsidDel="00000000" w:rsidR="00000000" w:rsidRPr="00000000">
        <w:rPr>
          <w:rFonts w:ascii="Roboto" w:cs="Roboto" w:eastAsia="Roboto" w:hAnsi="Roboto"/>
          <w:i w:val="0"/>
          <w:smallCaps w:val="0"/>
          <w:strike w:val="0"/>
          <w:color w:val="000000"/>
          <w:u w:val="none"/>
          <w:shd w:fill="auto" w:val="clear"/>
          <w:vertAlign w:val="baseline"/>
          <w:rtl w:val="0"/>
        </w:rPr>
        <w:t xml:space="preserve">: ₹3.10 crore (from a total of ₹6.20 crore)</w:t>
      </w:r>
    </w:p>
    <w:p w:rsidR="00000000" w:rsidDel="00000000" w:rsidP="00000000" w:rsidRDefault="00000000" w:rsidRPr="00000000" w14:paraId="00000BF0">
      <w:pPr>
        <w:spacing w:after="240" w:before="24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As mentioned above, the balance costs will be met by the respective departments and organizations through State Government funds through the concerned department/organization.  </w:t>
      </w:r>
    </w:p>
    <w:p w:rsidR="00000000" w:rsidDel="00000000" w:rsidP="00000000" w:rsidRDefault="00000000" w:rsidRPr="00000000" w14:paraId="00000BF1">
      <w:pPr>
        <w:spacing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Item-wise Approved Details of Assistance</w:t>
      </w:r>
    </w:p>
    <w:p w:rsidR="00000000" w:rsidDel="00000000" w:rsidP="00000000" w:rsidRDefault="00000000" w:rsidRPr="00000000" w14:paraId="00000BF2">
      <w:pPr>
        <w:spacing w:after="240" w:before="240" w:line="240" w:lineRule="auto"/>
        <w:rPr>
          <w:rFonts w:ascii="Roboto" w:cs="Roboto" w:eastAsia="Roboto" w:hAnsi="Roboto"/>
          <w:i w:val="1"/>
          <w:color w:val="000000"/>
          <w:highlight w:val="yellow"/>
        </w:rPr>
      </w:pPr>
      <w:r w:rsidDel="00000000" w:rsidR="00000000" w:rsidRPr="00000000">
        <w:rPr>
          <w:rFonts w:ascii="Roboto" w:cs="Roboto" w:eastAsia="Roboto" w:hAnsi="Roboto"/>
          <w:color w:val="000000"/>
          <w:rtl w:val="0"/>
        </w:rPr>
        <w:t xml:space="preserve">The table below provides a district-wise breakdown of proposed activities.</w:t>
      </w:r>
      <w:r w:rsidDel="00000000" w:rsidR="00000000" w:rsidRPr="00000000">
        <w:rPr>
          <w:rFonts w:ascii="Roboto" w:cs="Roboto" w:eastAsia="Roboto" w:hAnsi="Roboto"/>
          <w:i w:val="1"/>
          <w:color w:val="ff0000"/>
          <w:rtl w:val="0"/>
        </w:rPr>
        <w:t xml:space="preserve"> </w:t>
      </w:r>
      <w:r w:rsidDel="00000000" w:rsidR="00000000" w:rsidRPr="00000000">
        <w:rPr>
          <w:rtl w:val="0"/>
        </w:rPr>
      </w:r>
    </w:p>
    <w:tbl>
      <w:tblPr>
        <w:tblStyle w:val="Table21"/>
        <w:tblW w:w="7930.0" w:type="dxa"/>
        <w:jc w:val="left"/>
        <w:tblBorders>
          <w:top w:color="000000" w:space="0" w:sz="6" w:val="single"/>
          <w:left w:color="000000" w:space="0" w:sz="6" w:val="single"/>
          <w:bottom w:color="000000" w:space="0" w:sz="6" w:val="single"/>
          <w:right w:color="000000" w:space="0" w:sz="6" w:val="single"/>
          <w:insideH w:color="000000" w:space="0" w:sz="4" w:val="single"/>
          <w:insideV w:color="000000" w:space="0" w:sz="4" w:val="single"/>
        </w:tblBorders>
        <w:tblLayout w:type="fixed"/>
        <w:tblLook w:val="0600"/>
      </w:tblPr>
      <w:tblGrid>
        <w:gridCol w:w="810"/>
        <w:gridCol w:w="2301"/>
        <w:gridCol w:w="1843"/>
        <w:gridCol w:w="2976"/>
        <w:tblGridChange w:id="0">
          <w:tblGrid>
            <w:gridCol w:w="810"/>
            <w:gridCol w:w="2301"/>
            <w:gridCol w:w="1843"/>
            <w:gridCol w:w="2976"/>
          </w:tblGrid>
        </w:tblGridChange>
      </w:tblGrid>
      <w:tr>
        <w:trPr>
          <w:cantSplit w:val="0"/>
          <w:trHeight w:val="537" w:hRule="atLeast"/>
          <w:tblHeader w:val="0"/>
        </w:trPr>
        <w:tc>
          <w:tcPr>
            <w:gridSpan w:val="4"/>
            <w:shd w:fill="dae8f8" w:val="clear"/>
            <w:tcMar>
              <w:left w:w="105.0" w:type="dxa"/>
              <w:right w:w="105.0" w:type="dxa"/>
            </w:tcMar>
            <w:vAlign w:val="center"/>
          </w:tcPr>
          <w:p w:rsidR="00000000" w:rsidDel="00000000" w:rsidP="00000000" w:rsidRDefault="00000000" w:rsidRPr="00000000" w14:paraId="00000BF3">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Government and public sector owned assets</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BF7">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Mar>
              <w:left w:w="105.0" w:type="dxa"/>
              <w:right w:w="105.0" w:type="dxa"/>
            </w:tcMar>
            <w:vAlign w:val="center"/>
          </w:tcPr>
          <w:p w:rsidR="00000000" w:rsidDel="00000000" w:rsidP="00000000" w:rsidRDefault="00000000" w:rsidRPr="00000000" w14:paraId="00000BF8">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Districts</w:t>
            </w:r>
          </w:p>
        </w:tc>
        <w:tc>
          <w:tcPr>
            <w:tcMar>
              <w:left w:w="105.0" w:type="dxa"/>
              <w:right w:w="105.0" w:type="dxa"/>
            </w:tcMar>
            <w:vAlign w:val="center"/>
          </w:tcPr>
          <w:p w:rsidR="00000000" w:rsidDel="00000000" w:rsidP="00000000" w:rsidRDefault="00000000" w:rsidRPr="00000000" w14:paraId="00000BF9">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Units Approved</w:t>
            </w:r>
          </w:p>
        </w:tc>
        <w:tc>
          <w:tcPr>
            <w:tcMar>
              <w:left w:w="105.0" w:type="dxa"/>
              <w:right w:w="105.0" w:type="dxa"/>
            </w:tcMar>
            <w:vAlign w:val="center"/>
          </w:tcPr>
          <w:p w:rsidR="00000000" w:rsidDel="00000000" w:rsidP="00000000" w:rsidRDefault="00000000" w:rsidRPr="00000000" w14:paraId="00000BFA">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Allocated Funds (in Lakh Rupees)</w:t>
            </w:r>
          </w:p>
        </w:tc>
      </w:tr>
      <w:tr>
        <w:trPr>
          <w:cantSplit w:val="0"/>
          <w:trHeight w:val="308" w:hRule="atLeast"/>
          <w:tblHeader w:val="0"/>
        </w:trPr>
        <w:tc>
          <w:tcPr>
            <w:tcMar>
              <w:left w:w="105.0" w:type="dxa"/>
              <w:right w:w="105.0" w:type="dxa"/>
            </w:tcMar>
            <w:vAlign w:val="center"/>
          </w:tcPr>
          <w:p w:rsidR="00000000" w:rsidDel="00000000" w:rsidP="00000000" w:rsidRDefault="00000000" w:rsidRPr="00000000" w14:paraId="00000BF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center"/>
          </w:tcPr>
          <w:p w:rsidR="00000000" w:rsidDel="00000000" w:rsidP="00000000" w:rsidRDefault="00000000" w:rsidRPr="00000000" w14:paraId="00000BFC">
            <w:pPr>
              <w:spacing w:before="30" w:lineRule="auto"/>
              <w:rPr>
                <w:rFonts w:ascii="Roboto" w:cs="Roboto" w:eastAsia="Roboto" w:hAnsi="Roboto"/>
                <w:color w:val="000000"/>
              </w:rPr>
            </w:pPr>
            <w:r w:rsidDel="00000000" w:rsidR="00000000" w:rsidRPr="00000000">
              <w:rPr>
                <w:rFonts w:ascii="Roboto" w:cs="Roboto" w:eastAsia="Roboto" w:hAnsi="Roboto"/>
                <w:color w:val="000000"/>
                <w:rtl w:val="0"/>
              </w:rPr>
              <w:t xml:space="preserve">Hamirpur </w:t>
            </w:r>
          </w:p>
        </w:tc>
        <w:tc>
          <w:tcPr>
            <w:tcMar>
              <w:left w:w="105.0" w:type="dxa"/>
              <w:right w:w="105.0" w:type="dxa"/>
            </w:tcMar>
            <w:vAlign w:val="center"/>
          </w:tcPr>
          <w:p w:rsidR="00000000" w:rsidDel="00000000" w:rsidP="00000000" w:rsidRDefault="00000000" w:rsidRPr="00000000" w14:paraId="00000BFD">
            <w:pPr>
              <w:spacing w:after="20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w:t>
            </w:r>
          </w:p>
        </w:tc>
        <w:tc>
          <w:tcPr>
            <w:tcMar>
              <w:left w:w="105.0" w:type="dxa"/>
              <w:right w:w="105.0" w:type="dxa"/>
            </w:tcMar>
            <w:vAlign w:val="center"/>
          </w:tcPr>
          <w:p w:rsidR="00000000" w:rsidDel="00000000" w:rsidP="00000000" w:rsidRDefault="00000000" w:rsidRPr="00000000" w14:paraId="00000BF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0.24</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BF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Mar>
              <w:left w:w="105.0" w:type="dxa"/>
              <w:right w:w="105.0" w:type="dxa"/>
            </w:tcMar>
            <w:vAlign w:val="center"/>
          </w:tcPr>
          <w:p w:rsidR="00000000" w:rsidDel="00000000" w:rsidP="00000000" w:rsidRDefault="00000000" w:rsidRPr="00000000" w14:paraId="00000C00">
            <w:pPr>
              <w:spacing w:before="30" w:lineRule="auto"/>
              <w:rPr>
                <w:rFonts w:ascii="Roboto" w:cs="Roboto" w:eastAsia="Roboto" w:hAnsi="Roboto"/>
                <w:color w:val="000000"/>
              </w:rPr>
            </w:pPr>
            <w:r w:rsidDel="00000000" w:rsidR="00000000" w:rsidRPr="00000000">
              <w:rPr>
                <w:rFonts w:ascii="Roboto" w:cs="Roboto" w:eastAsia="Roboto" w:hAnsi="Roboto"/>
                <w:color w:val="000000"/>
                <w:rtl w:val="0"/>
              </w:rPr>
              <w:t xml:space="preserve">Una</w:t>
            </w:r>
          </w:p>
        </w:tc>
        <w:tc>
          <w:tcPr>
            <w:tcMar>
              <w:left w:w="105.0" w:type="dxa"/>
              <w:right w:w="105.0" w:type="dxa"/>
            </w:tcMar>
            <w:vAlign w:val="center"/>
          </w:tcPr>
          <w:p w:rsidR="00000000" w:rsidDel="00000000" w:rsidP="00000000" w:rsidRDefault="00000000" w:rsidRPr="00000000" w14:paraId="00000C01">
            <w:pPr>
              <w:spacing w:after="200" w:lineRule="auto"/>
              <w:jc w:val="center"/>
              <w:rPr>
                <w:rFonts w:ascii="Roboto" w:cs="Roboto" w:eastAsia="Roboto" w:hAnsi="Roboto"/>
                <w:color w:val="000000"/>
              </w:rPr>
            </w:pPr>
            <w:r w:rsidDel="00000000" w:rsidR="00000000" w:rsidRPr="00000000">
              <w:rPr>
                <w:rFonts w:ascii="Roboto" w:cs="Roboto" w:eastAsia="Roboto" w:hAnsi="Roboto"/>
                <w:color w:val="000000"/>
                <w:rtl w:val="0"/>
              </w:rPr>
              <w:t xml:space="preserve"> 1</w:t>
            </w:r>
          </w:p>
        </w:tc>
        <w:tc>
          <w:tcPr>
            <w:tcMar>
              <w:left w:w="105.0" w:type="dxa"/>
              <w:right w:w="105.0" w:type="dxa"/>
            </w:tcMar>
            <w:vAlign w:val="center"/>
          </w:tcPr>
          <w:p w:rsidR="00000000" w:rsidDel="00000000" w:rsidP="00000000" w:rsidRDefault="00000000" w:rsidRPr="00000000" w14:paraId="00000C0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21.32</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0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Mar>
              <w:left w:w="105.0" w:type="dxa"/>
              <w:right w:w="105.0" w:type="dxa"/>
            </w:tcMar>
            <w:vAlign w:val="center"/>
          </w:tcPr>
          <w:p w:rsidR="00000000" w:rsidDel="00000000" w:rsidP="00000000" w:rsidRDefault="00000000" w:rsidRPr="00000000" w14:paraId="00000C04">
            <w:pPr>
              <w:spacing w:before="30" w:lineRule="auto"/>
              <w:rPr>
                <w:rFonts w:ascii="Roboto" w:cs="Roboto" w:eastAsia="Roboto" w:hAnsi="Roboto"/>
                <w:color w:val="000000"/>
              </w:rPr>
            </w:pPr>
            <w:r w:rsidDel="00000000" w:rsidR="00000000" w:rsidRPr="00000000">
              <w:rPr>
                <w:rFonts w:ascii="Roboto" w:cs="Roboto" w:eastAsia="Roboto" w:hAnsi="Roboto"/>
                <w:color w:val="000000"/>
                <w:rtl w:val="0"/>
              </w:rPr>
              <w:t xml:space="preserve">Chamba</w:t>
            </w:r>
          </w:p>
        </w:tc>
        <w:tc>
          <w:tcPr>
            <w:tcMar>
              <w:left w:w="105.0" w:type="dxa"/>
              <w:right w:w="105.0" w:type="dxa"/>
            </w:tcMar>
            <w:vAlign w:val="center"/>
          </w:tcPr>
          <w:p w:rsidR="00000000" w:rsidDel="00000000" w:rsidP="00000000" w:rsidRDefault="00000000" w:rsidRPr="00000000" w14:paraId="00000C0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Mar>
              <w:left w:w="105.0" w:type="dxa"/>
              <w:right w:w="105.0" w:type="dxa"/>
            </w:tcMar>
            <w:vAlign w:val="center"/>
          </w:tcPr>
          <w:p w:rsidR="00000000" w:rsidDel="00000000" w:rsidP="00000000" w:rsidRDefault="00000000" w:rsidRPr="00000000" w14:paraId="00000C0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66.02</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0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tcMar>
              <w:left w:w="105.0" w:type="dxa"/>
              <w:right w:w="105.0" w:type="dxa"/>
            </w:tcMar>
            <w:vAlign w:val="center"/>
          </w:tcPr>
          <w:p w:rsidR="00000000" w:rsidDel="00000000" w:rsidP="00000000" w:rsidRDefault="00000000" w:rsidRPr="00000000" w14:paraId="00000C08">
            <w:pPr>
              <w:rPr>
                <w:rFonts w:ascii="Roboto" w:cs="Roboto" w:eastAsia="Roboto" w:hAnsi="Roboto"/>
                <w:color w:val="000000"/>
              </w:rPr>
            </w:pPr>
            <w:r w:rsidDel="00000000" w:rsidR="00000000" w:rsidRPr="00000000">
              <w:rPr>
                <w:rFonts w:ascii="Roboto" w:cs="Roboto" w:eastAsia="Roboto" w:hAnsi="Roboto"/>
                <w:color w:val="000000"/>
                <w:rtl w:val="0"/>
              </w:rPr>
              <w:t xml:space="preserve">Sirmour</w:t>
            </w:r>
          </w:p>
        </w:tc>
        <w:tc>
          <w:tcPr>
            <w:tcMar>
              <w:left w:w="105.0" w:type="dxa"/>
              <w:right w:w="105.0" w:type="dxa"/>
            </w:tcMar>
            <w:vAlign w:val="center"/>
          </w:tcPr>
          <w:p w:rsidR="00000000" w:rsidDel="00000000" w:rsidP="00000000" w:rsidRDefault="00000000" w:rsidRPr="00000000" w14:paraId="00000C0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Mar>
              <w:left w:w="105.0" w:type="dxa"/>
              <w:right w:w="105.0" w:type="dxa"/>
            </w:tcMar>
            <w:vAlign w:val="center"/>
          </w:tcPr>
          <w:p w:rsidR="00000000" w:rsidDel="00000000" w:rsidP="00000000" w:rsidRDefault="00000000" w:rsidRPr="00000000" w14:paraId="00000C0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51.33</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0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tcMar>
              <w:left w:w="105.0" w:type="dxa"/>
              <w:right w:w="105.0" w:type="dxa"/>
            </w:tcMar>
            <w:vAlign w:val="center"/>
          </w:tcPr>
          <w:p w:rsidR="00000000" w:rsidDel="00000000" w:rsidP="00000000" w:rsidRDefault="00000000" w:rsidRPr="00000000" w14:paraId="00000C0C">
            <w:pP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tcMar>
              <w:left w:w="105.0" w:type="dxa"/>
              <w:right w:w="105.0" w:type="dxa"/>
            </w:tcMar>
            <w:vAlign w:val="center"/>
          </w:tcPr>
          <w:p w:rsidR="00000000" w:rsidDel="00000000" w:rsidP="00000000" w:rsidRDefault="00000000" w:rsidRPr="00000000" w14:paraId="00000C0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center"/>
          </w:tcPr>
          <w:p w:rsidR="00000000" w:rsidDel="00000000" w:rsidP="00000000" w:rsidRDefault="00000000" w:rsidRPr="00000000" w14:paraId="00000C0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101</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0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tcMar>
              <w:left w:w="105.0" w:type="dxa"/>
              <w:right w:w="105.0" w:type="dxa"/>
            </w:tcMar>
            <w:vAlign w:val="center"/>
          </w:tcPr>
          <w:p w:rsidR="00000000" w:rsidDel="00000000" w:rsidP="00000000" w:rsidRDefault="00000000" w:rsidRPr="00000000" w14:paraId="00000C10">
            <w:pPr>
              <w:rPr>
                <w:rFonts w:ascii="Roboto" w:cs="Roboto" w:eastAsia="Roboto" w:hAnsi="Roboto"/>
                <w:color w:val="000000"/>
              </w:rPr>
            </w:pPr>
            <w:r w:rsidDel="00000000" w:rsidR="00000000" w:rsidRPr="00000000">
              <w:rPr>
                <w:rFonts w:ascii="Roboto" w:cs="Roboto" w:eastAsia="Roboto" w:hAnsi="Roboto"/>
                <w:color w:val="000000"/>
                <w:rtl w:val="0"/>
              </w:rPr>
              <w:t xml:space="preserve">Bilaspur</w:t>
            </w:r>
          </w:p>
        </w:tc>
        <w:tc>
          <w:tcPr>
            <w:tcMar>
              <w:left w:w="105.0" w:type="dxa"/>
              <w:right w:w="105.0" w:type="dxa"/>
            </w:tcMar>
            <w:vAlign w:val="center"/>
          </w:tcPr>
          <w:p w:rsidR="00000000" w:rsidDel="00000000" w:rsidP="00000000" w:rsidRDefault="00000000" w:rsidRPr="00000000" w14:paraId="00000C1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center"/>
          </w:tcPr>
          <w:p w:rsidR="00000000" w:rsidDel="00000000" w:rsidP="00000000" w:rsidRDefault="00000000" w:rsidRPr="00000000" w14:paraId="00000C1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25</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1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7</w:t>
            </w:r>
          </w:p>
        </w:tc>
        <w:tc>
          <w:tcPr>
            <w:tcMar>
              <w:left w:w="105.0" w:type="dxa"/>
              <w:right w:w="105.0" w:type="dxa"/>
            </w:tcMar>
            <w:vAlign w:val="center"/>
          </w:tcPr>
          <w:p w:rsidR="00000000" w:rsidDel="00000000" w:rsidP="00000000" w:rsidRDefault="00000000" w:rsidRPr="00000000" w14:paraId="00000C14">
            <w:pPr>
              <w:rPr>
                <w:rFonts w:ascii="Roboto" w:cs="Roboto" w:eastAsia="Roboto" w:hAnsi="Roboto"/>
                <w:color w:val="000000"/>
              </w:rPr>
            </w:pPr>
            <w:r w:rsidDel="00000000" w:rsidR="00000000" w:rsidRPr="00000000">
              <w:rPr>
                <w:rFonts w:ascii="Roboto" w:cs="Roboto" w:eastAsia="Roboto" w:hAnsi="Roboto"/>
                <w:color w:val="000000"/>
                <w:rtl w:val="0"/>
              </w:rPr>
              <w:t xml:space="preserve">Kullu</w:t>
            </w:r>
          </w:p>
        </w:tc>
        <w:tc>
          <w:tcPr>
            <w:tcMar>
              <w:left w:w="105.0" w:type="dxa"/>
              <w:right w:w="105.0" w:type="dxa"/>
            </w:tcMar>
            <w:vAlign w:val="center"/>
          </w:tcPr>
          <w:p w:rsidR="00000000" w:rsidDel="00000000" w:rsidP="00000000" w:rsidRDefault="00000000" w:rsidRPr="00000000" w14:paraId="00000C1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14</w:t>
            </w:r>
          </w:p>
        </w:tc>
        <w:tc>
          <w:tcPr>
            <w:tcMar>
              <w:left w:w="105.0" w:type="dxa"/>
              <w:right w:w="105.0" w:type="dxa"/>
            </w:tcMar>
            <w:vAlign w:val="center"/>
          </w:tcPr>
          <w:p w:rsidR="00000000" w:rsidDel="00000000" w:rsidP="00000000" w:rsidRDefault="00000000" w:rsidRPr="00000000" w14:paraId="00000C1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2126.66</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17">
            <w:pPr>
              <w:jc w:val="center"/>
              <w:rPr>
                <w:rFonts w:ascii="Roboto" w:cs="Roboto" w:eastAsia="Roboto" w:hAnsi="Roboto"/>
                <w:color w:val="000000"/>
              </w:rPr>
            </w:pPr>
            <w:r w:rsidDel="00000000" w:rsidR="00000000" w:rsidRPr="00000000">
              <w:rPr>
                <w:rtl w:val="0"/>
              </w:rPr>
            </w:r>
          </w:p>
        </w:tc>
        <w:tc>
          <w:tcPr>
            <w:gridSpan w:val="2"/>
            <w:tcMar>
              <w:left w:w="105.0" w:type="dxa"/>
              <w:right w:w="105.0" w:type="dxa"/>
            </w:tcMar>
            <w:vAlign w:val="center"/>
          </w:tcPr>
          <w:p w:rsidR="00000000" w:rsidDel="00000000" w:rsidP="00000000" w:rsidRDefault="00000000" w:rsidRPr="00000000" w14:paraId="00000C1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(A)</w:t>
            </w:r>
          </w:p>
        </w:tc>
        <w:tc>
          <w:tcPr>
            <w:tcMar>
              <w:left w:w="105.0" w:type="dxa"/>
              <w:right w:w="105.0" w:type="dxa"/>
            </w:tcMar>
            <w:vAlign w:val="center"/>
          </w:tcPr>
          <w:p w:rsidR="00000000" w:rsidDel="00000000" w:rsidP="00000000" w:rsidRDefault="00000000" w:rsidRPr="00000000" w14:paraId="00000C1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2392</w:t>
            </w:r>
          </w:p>
        </w:tc>
      </w:tr>
      <w:tr>
        <w:trPr>
          <w:cantSplit w:val="0"/>
          <w:trHeight w:val="540" w:hRule="atLeast"/>
          <w:tblHeader w:val="0"/>
        </w:trPr>
        <w:tc>
          <w:tcPr>
            <w:gridSpan w:val="4"/>
            <w:shd w:fill="dae8f8" w:val="clear"/>
            <w:tcMar>
              <w:left w:w="105.0" w:type="dxa"/>
              <w:right w:w="105.0" w:type="dxa"/>
            </w:tcMar>
            <w:vAlign w:val="center"/>
          </w:tcPr>
          <w:p w:rsidR="00000000" w:rsidDel="00000000" w:rsidP="00000000" w:rsidRDefault="00000000" w:rsidRPr="00000000" w14:paraId="00000C1B">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Community owned facilities/assets</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1F">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Mar>
              <w:left w:w="105.0" w:type="dxa"/>
              <w:right w:w="105.0" w:type="dxa"/>
            </w:tcMar>
            <w:vAlign w:val="center"/>
          </w:tcPr>
          <w:p w:rsidR="00000000" w:rsidDel="00000000" w:rsidP="00000000" w:rsidRDefault="00000000" w:rsidRPr="00000000" w14:paraId="00000C20">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Districts</w:t>
            </w:r>
          </w:p>
        </w:tc>
        <w:tc>
          <w:tcPr>
            <w:tcMar>
              <w:left w:w="105.0" w:type="dxa"/>
              <w:right w:w="105.0" w:type="dxa"/>
            </w:tcMar>
            <w:vAlign w:val="center"/>
          </w:tcPr>
          <w:p w:rsidR="00000000" w:rsidDel="00000000" w:rsidP="00000000" w:rsidRDefault="00000000" w:rsidRPr="00000000" w14:paraId="00000C21">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Units Approved</w:t>
            </w:r>
          </w:p>
        </w:tc>
        <w:tc>
          <w:tcPr>
            <w:tcMar>
              <w:left w:w="105.0" w:type="dxa"/>
              <w:right w:w="105.0" w:type="dxa"/>
            </w:tcMar>
            <w:vAlign w:val="center"/>
          </w:tcPr>
          <w:p w:rsidR="00000000" w:rsidDel="00000000" w:rsidP="00000000" w:rsidRDefault="00000000" w:rsidRPr="00000000" w14:paraId="00000C22">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Allocated Funds (in Lakh Rupees)</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2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center"/>
          </w:tcPr>
          <w:p w:rsidR="00000000" w:rsidDel="00000000" w:rsidP="00000000" w:rsidRDefault="00000000" w:rsidRPr="00000000" w14:paraId="00000C24">
            <w:pPr>
              <w:rPr>
                <w:rFonts w:ascii="Roboto" w:cs="Roboto" w:eastAsia="Roboto" w:hAnsi="Roboto"/>
                <w:color w:val="000000"/>
              </w:rPr>
            </w:pPr>
            <w:r w:rsidDel="00000000" w:rsidR="00000000" w:rsidRPr="00000000">
              <w:rPr>
                <w:rFonts w:ascii="Roboto" w:cs="Roboto" w:eastAsia="Roboto" w:hAnsi="Roboto"/>
                <w:color w:val="000000"/>
                <w:rtl w:val="0"/>
              </w:rPr>
              <w:t xml:space="preserve">Mandi</w:t>
            </w:r>
          </w:p>
        </w:tc>
        <w:tc>
          <w:tcPr>
            <w:tcMar>
              <w:left w:w="105.0" w:type="dxa"/>
              <w:right w:w="105.0" w:type="dxa"/>
            </w:tcMar>
            <w:vAlign w:val="center"/>
          </w:tcPr>
          <w:p w:rsidR="00000000" w:rsidDel="00000000" w:rsidP="00000000" w:rsidRDefault="00000000" w:rsidRPr="00000000" w14:paraId="00000C2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center"/>
          </w:tcPr>
          <w:p w:rsidR="00000000" w:rsidDel="00000000" w:rsidP="00000000" w:rsidRDefault="00000000" w:rsidRPr="00000000" w14:paraId="00000C2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150</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27">
            <w:pPr>
              <w:jc w:val="center"/>
              <w:rPr>
                <w:rFonts w:ascii="Roboto" w:cs="Roboto" w:eastAsia="Roboto" w:hAnsi="Roboto"/>
                <w:color w:val="000000"/>
              </w:rPr>
            </w:pPr>
            <w:r w:rsidDel="00000000" w:rsidR="00000000" w:rsidRPr="00000000">
              <w:rPr>
                <w:rtl w:val="0"/>
              </w:rPr>
            </w:r>
          </w:p>
        </w:tc>
        <w:tc>
          <w:tcPr>
            <w:gridSpan w:val="2"/>
            <w:tcMar>
              <w:left w:w="105.0" w:type="dxa"/>
              <w:right w:w="105.0" w:type="dxa"/>
            </w:tcMar>
            <w:vAlign w:val="center"/>
          </w:tcPr>
          <w:p w:rsidR="00000000" w:rsidDel="00000000" w:rsidP="00000000" w:rsidRDefault="00000000" w:rsidRPr="00000000" w14:paraId="00000C28">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(B)</w:t>
            </w:r>
          </w:p>
        </w:tc>
        <w:tc>
          <w:tcPr>
            <w:tcMar>
              <w:left w:w="105.0" w:type="dxa"/>
              <w:right w:w="105.0" w:type="dxa"/>
            </w:tcMar>
            <w:vAlign w:val="center"/>
          </w:tcPr>
          <w:p w:rsidR="00000000" w:rsidDel="00000000" w:rsidP="00000000" w:rsidRDefault="00000000" w:rsidRPr="00000000" w14:paraId="00000C2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150</w:t>
            </w:r>
          </w:p>
        </w:tc>
      </w:tr>
      <w:tr>
        <w:trPr>
          <w:cantSplit w:val="0"/>
          <w:trHeight w:val="540" w:hRule="atLeast"/>
          <w:tblHeader w:val="0"/>
        </w:trPr>
        <w:tc>
          <w:tcPr>
            <w:gridSpan w:val="4"/>
            <w:shd w:fill="dae8f8" w:val="clear"/>
            <w:tcMar>
              <w:left w:w="105.0" w:type="dxa"/>
              <w:right w:w="105.0" w:type="dxa"/>
            </w:tcMar>
            <w:vAlign w:val="center"/>
          </w:tcPr>
          <w:p w:rsidR="00000000" w:rsidDel="00000000" w:rsidP="00000000" w:rsidRDefault="00000000" w:rsidRPr="00000000" w14:paraId="00000C2B">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160" w:before="0" w:line="259" w:lineRule="auto"/>
              <w:ind w:left="720" w:right="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HPTDC units</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2F">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 No</w:t>
            </w:r>
          </w:p>
        </w:tc>
        <w:tc>
          <w:tcPr>
            <w:tcMar>
              <w:left w:w="105.0" w:type="dxa"/>
              <w:right w:w="105.0" w:type="dxa"/>
            </w:tcMar>
            <w:vAlign w:val="center"/>
          </w:tcPr>
          <w:p w:rsidR="00000000" w:rsidDel="00000000" w:rsidP="00000000" w:rsidRDefault="00000000" w:rsidRPr="00000000" w14:paraId="00000C30">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Districts</w:t>
            </w:r>
          </w:p>
        </w:tc>
        <w:tc>
          <w:tcPr>
            <w:tcMar>
              <w:left w:w="105.0" w:type="dxa"/>
              <w:right w:w="105.0" w:type="dxa"/>
            </w:tcMar>
            <w:vAlign w:val="center"/>
          </w:tcPr>
          <w:p w:rsidR="00000000" w:rsidDel="00000000" w:rsidP="00000000" w:rsidRDefault="00000000" w:rsidRPr="00000000" w14:paraId="00000C31">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Number of Units Approved</w:t>
            </w:r>
          </w:p>
        </w:tc>
        <w:tc>
          <w:tcPr>
            <w:tcMar>
              <w:left w:w="105.0" w:type="dxa"/>
              <w:right w:w="105.0" w:type="dxa"/>
            </w:tcMar>
            <w:vAlign w:val="center"/>
          </w:tcPr>
          <w:p w:rsidR="00000000" w:rsidDel="00000000" w:rsidP="00000000" w:rsidRDefault="00000000" w:rsidRPr="00000000" w14:paraId="00000C32">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Allocated Funds (in Lakh Rupees)</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33">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center"/>
          </w:tcPr>
          <w:p w:rsidR="00000000" w:rsidDel="00000000" w:rsidP="00000000" w:rsidRDefault="00000000" w:rsidRPr="00000000" w14:paraId="00000C34">
            <w:pPr>
              <w:rPr>
                <w:rFonts w:ascii="Roboto" w:cs="Roboto" w:eastAsia="Roboto" w:hAnsi="Roboto"/>
                <w:color w:val="000000"/>
              </w:rPr>
            </w:pPr>
            <w:r w:rsidDel="00000000" w:rsidR="00000000" w:rsidRPr="00000000">
              <w:rPr>
                <w:rFonts w:ascii="Roboto" w:cs="Roboto" w:eastAsia="Roboto" w:hAnsi="Roboto"/>
                <w:color w:val="000000"/>
                <w:rtl w:val="0"/>
              </w:rPr>
              <w:t xml:space="preserve">Shimla</w:t>
            </w:r>
          </w:p>
        </w:tc>
        <w:tc>
          <w:tcPr>
            <w:tcMar>
              <w:left w:w="105.0" w:type="dxa"/>
              <w:right w:w="105.0" w:type="dxa"/>
            </w:tcMar>
            <w:vAlign w:val="center"/>
          </w:tcPr>
          <w:p w:rsidR="00000000" w:rsidDel="00000000" w:rsidP="00000000" w:rsidRDefault="00000000" w:rsidRPr="00000000" w14:paraId="00000C35">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9</w:t>
            </w:r>
          </w:p>
        </w:tc>
        <w:tc>
          <w:tcPr>
            <w:tcMar>
              <w:left w:w="105.0" w:type="dxa"/>
              <w:right w:w="105.0" w:type="dxa"/>
            </w:tcMar>
            <w:vAlign w:val="center"/>
          </w:tcPr>
          <w:p w:rsidR="00000000" w:rsidDel="00000000" w:rsidP="00000000" w:rsidRDefault="00000000" w:rsidRPr="00000000" w14:paraId="00000C3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232.31</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37">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tcMar>
              <w:left w:w="105.0" w:type="dxa"/>
              <w:right w:w="105.0" w:type="dxa"/>
            </w:tcMar>
            <w:vAlign w:val="center"/>
          </w:tcPr>
          <w:p w:rsidR="00000000" w:rsidDel="00000000" w:rsidP="00000000" w:rsidRDefault="00000000" w:rsidRPr="00000000" w14:paraId="00000C38">
            <w:pPr>
              <w:rPr>
                <w:rFonts w:ascii="Roboto" w:cs="Roboto" w:eastAsia="Roboto" w:hAnsi="Roboto"/>
                <w:color w:val="000000"/>
              </w:rPr>
            </w:pPr>
            <w:r w:rsidDel="00000000" w:rsidR="00000000" w:rsidRPr="00000000">
              <w:rPr>
                <w:rFonts w:ascii="Roboto" w:cs="Roboto" w:eastAsia="Roboto" w:hAnsi="Roboto"/>
                <w:color w:val="000000"/>
                <w:rtl w:val="0"/>
              </w:rPr>
              <w:t xml:space="preserve">Solan</w:t>
            </w:r>
          </w:p>
        </w:tc>
        <w:tc>
          <w:tcPr>
            <w:tcMar>
              <w:left w:w="105.0" w:type="dxa"/>
              <w:right w:w="105.0" w:type="dxa"/>
            </w:tcMar>
            <w:vAlign w:val="center"/>
          </w:tcPr>
          <w:p w:rsidR="00000000" w:rsidDel="00000000" w:rsidP="00000000" w:rsidRDefault="00000000" w:rsidRPr="00000000" w14:paraId="00000C39">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tcMar>
              <w:left w:w="105.0" w:type="dxa"/>
              <w:right w:w="105.0" w:type="dxa"/>
            </w:tcMar>
            <w:vAlign w:val="center"/>
          </w:tcPr>
          <w:p w:rsidR="00000000" w:rsidDel="00000000" w:rsidP="00000000" w:rsidRDefault="00000000" w:rsidRPr="00000000" w14:paraId="00000C3A">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177.06</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3B">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tcMar>
              <w:left w:w="105.0" w:type="dxa"/>
              <w:right w:w="105.0" w:type="dxa"/>
            </w:tcMar>
            <w:vAlign w:val="center"/>
          </w:tcPr>
          <w:p w:rsidR="00000000" w:rsidDel="00000000" w:rsidP="00000000" w:rsidRDefault="00000000" w:rsidRPr="00000000" w14:paraId="00000C3C">
            <w:pPr>
              <w:rPr>
                <w:rFonts w:ascii="Roboto" w:cs="Roboto" w:eastAsia="Roboto" w:hAnsi="Roboto"/>
                <w:color w:val="000000"/>
              </w:rPr>
            </w:pPr>
            <w:r w:rsidDel="00000000" w:rsidR="00000000" w:rsidRPr="00000000">
              <w:rPr>
                <w:rFonts w:ascii="Roboto" w:cs="Roboto" w:eastAsia="Roboto" w:hAnsi="Roboto"/>
                <w:color w:val="000000"/>
                <w:rtl w:val="0"/>
              </w:rPr>
              <w:t xml:space="preserve">Kangra</w:t>
            </w:r>
          </w:p>
        </w:tc>
        <w:tc>
          <w:tcPr>
            <w:tcMar>
              <w:left w:w="105.0" w:type="dxa"/>
              <w:right w:w="105.0" w:type="dxa"/>
            </w:tcMar>
            <w:vAlign w:val="center"/>
          </w:tcPr>
          <w:p w:rsidR="00000000" w:rsidDel="00000000" w:rsidP="00000000" w:rsidRDefault="00000000" w:rsidRPr="00000000" w14:paraId="00000C3D">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tcMar>
              <w:left w:w="105.0" w:type="dxa"/>
              <w:right w:w="105.0" w:type="dxa"/>
            </w:tcMar>
            <w:vAlign w:val="center"/>
          </w:tcPr>
          <w:p w:rsidR="00000000" w:rsidDel="00000000" w:rsidP="00000000" w:rsidRDefault="00000000" w:rsidRPr="00000000" w14:paraId="00000C3E">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205.05</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3F">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tcMar>
              <w:left w:w="105.0" w:type="dxa"/>
              <w:right w:w="105.0" w:type="dxa"/>
            </w:tcMar>
            <w:vAlign w:val="center"/>
          </w:tcPr>
          <w:p w:rsidR="00000000" w:rsidDel="00000000" w:rsidP="00000000" w:rsidRDefault="00000000" w:rsidRPr="00000000" w14:paraId="00000C40">
            <w:pPr>
              <w:rPr>
                <w:rFonts w:ascii="Roboto" w:cs="Roboto" w:eastAsia="Roboto" w:hAnsi="Roboto"/>
                <w:color w:val="000000"/>
              </w:rPr>
            </w:pPr>
            <w:r w:rsidDel="00000000" w:rsidR="00000000" w:rsidRPr="00000000">
              <w:rPr>
                <w:rFonts w:ascii="Roboto" w:cs="Roboto" w:eastAsia="Roboto" w:hAnsi="Roboto"/>
                <w:color w:val="000000"/>
                <w:rtl w:val="0"/>
              </w:rPr>
              <w:t xml:space="preserve">Lahaul Spiti</w:t>
            </w:r>
          </w:p>
        </w:tc>
        <w:tc>
          <w:tcPr>
            <w:tcMar>
              <w:left w:w="105.0" w:type="dxa"/>
              <w:right w:w="105.0" w:type="dxa"/>
            </w:tcMar>
            <w:vAlign w:val="center"/>
          </w:tcPr>
          <w:p w:rsidR="00000000" w:rsidDel="00000000" w:rsidP="00000000" w:rsidRDefault="00000000" w:rsidRPr="00000000" w14:paraId="00000C41">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tcMar>
              <w:left w:w="105.0" w:type="dxa"/>
              <w:right w:w="105.0" w:type="dxa"/>
            </w:tcMar>
            <w:vAlign w:val="center"/>
          </w:tcPr>
          <w:p w:rsidR="00000000" w:rsidDel="00000000" w:rsidP="00000000" w:rsidRDefault="00000000" w:rsidRPr="00000000" w14:paraId="00000C42">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5.46</w:t>
            </w:r>
          </w:p>
        </w:tc>
      </w:tr>
      <w:tr>
        <w:trPr>
          <w:cantSplit w:val="0"/>
          <w:trHeight w:val="300" w:hRule="atLeast"/>
          <w:tblHeader w:val="0"/>
        </w:trPr>
        <w:tc>
          <w:tcPr>
            <w:tcMar>
              <w:left w:w="105.0" w:type="dxa"/>
              <w:right w:w="105.0" w:type="dxa"/>
            </w:tcMar>
            <w:vAlign w:val="center"/>
          </w:tcPr>
          <w:p w:rsidR="00000000" w:rsidDel="00000000" w:rsidP="00000000" w:rsidRDefault="00000000" w:rsidRPr="00000000" w14:paraId="00000C43">
            <w:pPr>
              <w:jc w:val="center"/>
              <w:rPr>
                <w:rFonts w:ascii="Roboto" w:cs="Roboto" w:eastAsia="Roboto" w:hAnsi="Roboto"/>
                <w:color w:val="000000"/>
              </w:rPr>
            </w:pPr>
            <w:r w:rsidDel="00000000" w:rsidR="00000000" w:rsidRPr="00000000">
              <w:rPr>
                <w:rtl w:val="0"/>
              </w:rPr>
            </w:r>
          </w:p>
        </w:tc>
        <w:tc>
          <w:tcPr>
            <w:gridSpan w:val="2"/>
            <w:tcMar>
              <w:left w:w="105.0" w:type="dxa"/>
              <w:right w:w="105.0" w:type="dxa"/>
            </w:tcMar>
            <w:vAlign w:val="center"/>
          </w:tcPr>
          <w:p w:rsidR="00000000" w:rsidDel="00000000" w:rsidP="00000000" w:rsidRDefault="00000000" w:rsidRPr="00000000" w14:paraId="00000C44">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Sub-total (C)</w:t>
            </w:r>
          </w:p>
        </w:tc>
        <w:tc>
          <w:tcPr>
            <w:tcMar>
              <w:left w:w="105.0" w:type="dxa"/>
              <w:right w:w="105.0" w:type="dxa"/>
            </w:tcMar>
            <w:vAlign w:val="center"/>
          </w:tcPr>
          <w:p w:rsidR="00000000" w:rsidDel="00000000" w:rsidP="00000000" w:rsidRDefault="00000000" w:rsidRPr="00000000" w14:paraId="00000C46">
            <w:pPr>
              <w:jc w:val="center"/>
              <w:rPr>
                <w:rFonts w:ascii="Roboto" w:cs="Roboto" w:eastAsia="Roboto" w:hAnsi="Roboto"/>
                <w:color w:val="000000"/>
              </w:rPr>
            </w:pPr>
            <w:r w:rsidDel="00000000" w:rsidR="00000000" w:rsidRPr="00000000">
              <w:rPr>
                <w:rFonts w:ascii="Roboto" w:cs="Roboto" w:eastAsia="Roboto" w:hAnsi="Roboto"/>
                <w:color w:val="000000"/>
                <w:rtl w:val="0"/>
              </w:rPr>
              <w:t xml:space="preserve">620</w:t>
            </w:r>
          </w:p>
        </w:tc>
      </w:tr>
      <w:tr>
        <w:trPr>
          <w:cantSplit w:val="0"/>
          <w:trHeight w:val="465" w:hRule="atLeast"/>
          <w:tblHeader w:val="0"/>
        </w:trPr>
        <w:tc>
          <w:tcPr>
            <w:gridSpan w:val="3"/>
            <w:shd w:fill="dae8f8" w:val="clear"/>
            <w:tcMar>
              <w:left w:w="105.0" w:type="dxa"/>
              <w:right w:w="105.0" w:type="dxa"/>
            </w:tcMar>
            <w:vAlign w:val="center"/>
          </w:tcPr>
          <w:p w:rsidR="00000000" w:rsidDel="00000000" w:rsidP="00000000" w:rsidRDefault="00000000" w:rsidRPr="00000000" w14:paraId="00000C47">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GRAND TOTAL (A + B + C)</w:t>
            </w:r>
          </w:p>
        </w:tc>
        <w:tc>
          <w:tcPr>
            <w:shd w:fill="dae8f8" w:val="clear"/>
            <w:tcMar>
              <w:left w:w="105.0" w:type="dxa"/>
              <w:right w:w="105.0" w:type="dxa"/>
            </w:tcMar>
            <w:vAlign w:val="center"/>
          </w:tcPr>
          <w:p w:rsidR="00000000" w:rsidDel="00000000" w:rsidP="00000000" w:rsidRDefault="00000000" w:rsidRPr="00000000" w14:paraId="00000C4A">
            <w:pPr>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3162</w:t>
            </w:r>
          </w:p>
        </w:tc>
      </w:tr>
      <w:tr>
        <w:trPr>
          <w:cantSplit w:val="0"/>
          <w:trHeight w:val="465" w:hRule="atLeast"/>
          <w:tblHeader w:val="0"/>
        </w:trPr>
        <w:tc>
          <w:tcPr>
            <w:gridSpan w:val="3"/>
            <w:shd w:fill="dae8f8" w:val="clear"/>
            <w:tcMar>
              <w:left w:w="105.0" w:type="dxa"/>
              <w:right w:w="105.0" w:type="dxa"/>
            </w:tcMar>
            <w:vAlign w:val="center"/>
          </w:tcPr>
          <w:p w:rsidR="00000000" w:rsidDel="00000000" w:rsidP="00000000" w:rsidRDefault="00000000" w:rsidRPr="00000000" w14:paraId="00000C4B">
            <w:pPr>
              <w:jc w:val="center"/>
              <w:rPr>
                <w:rFonts w:ascii="Roboto" w:cs="Roboto" w:eastAsia="Roboto" w:hAnsi="Roboto"/>
                <w:b w:val="1"/>
                <w:color w:val="000000"/>
                <w:u w:val="single"/>
              </w:rPr>
            </w:pPr>
            <w:r w:rsidDel="00000000" w:rsidR="00000000" w:rsidRPr="00000000">
              <w:rPr>
                <w:rFonts w:ascii="Roboto" w:cs="Roboto" w:eastAsia="Roboto" w:hAnsi="Roboto"/>
                <w:b w:val="1"/>
                <w:color w:val="000000"/>
                <w:u w:val="single"/>
                <w:rtl w:val="0"/>
              </w:rPr>
              <w:t xml:space="preserve">Amount Utilized from R&amp;R funding window (50% of grand total)</w:t>
            </w:r>
          </w:p>
        </w:tc>
        <w:tc>
          <w:tcPr>
            <w:shd w:fill="dae8f8" w:val="clear"/>
            <w:tcMar>
              <w:left w:w="105.0" w:type="dxa"/>
              <w:right w:w="105.0" w:type="dxa"/>
            </w:tcMar>
            <w:vAlign w:val="center"/>
          </w:tcPr>
          <w:p w:rsidR="00000000" w:rsidDel="00000000" w:rsidP="00000000" w:rsidRDefault="00000000" w:rsidRPr="00000000" w14:paraId="00000C4E">
            <w:pPr>
              <w:jc w:val="center"/>
              <w:rPr>
                <w:rFonts w:ascii="Roboto" w:cs="Roboto" w:eastAsia="Roboto" w:hAnsi="Roboto"/>
                <w:b w:val="1"/>
                <w:color w:val="000000"/>
                <w:u w:val="single"/>
              </w:rPr>
            </w:pPr>
            <w:r w:rsidDel="00000000" w:rsidR="00000000" w:rsidRPr="00000000">
              <w:rPr>
                <w:rFonts w:ascii="Roboto" w:cs="Roboto" w:eastAsia="Roboto" w:hAnsi="Roboto"/>
                <w:b w:val="1"/>
                <w:color w:val="000000"/>
                <w:u w:val="single"/>
                <w:rtl w:val="0"/>
              </w:rPr>
              <w:t xml:space="preserve">1581</w:t>
            </w:r>
          </w:p>
        </w:tc>
      </w:tr>
    </w:tbl>
    <w:p w:rsidR="00000000" w:rsidDel="00000000" w:rsidP="00000000" w:rsidRDefault="00000000" w:rsidRPr="00000000" w14:paraId="00000C4F">
      <w:pPr>
        <w:spacing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C50">
      <w:pPr>
        <w:ind w:right="-46"/>
        <w:jc w:val="both"/>
        <w:rPr>
          <w:rFonts w:ascii="Roboto" w:cs="Roboto" w:eastAsia="Roboto" w:hAnsi="Roboto"/>
          <w:b w:val="1"/>
        </w:rPr>
      </w:pPr>
      <w:r w:rsidDel="00000000" w:rsidR="00000000" w:rsidRPr="00000000">
        <w:rPr>
          <w:rFonts w:ascii="Roboto" w:cs="Roboto" w:eastAsia="Roboto" w:hAnsi="Roboto"/>
          <w:b w:val="1"/>
          <w:rtl w:val="0"/>
        </w:rPr>
        <w:t xml:space="preserve">For a detailed list of approved tourism infrastructure and proposed interventions, please refer to </w:t>
      </w:r>
      <w:hyperlink r:id="rId24">
        <w:r w:rsidDel="00000000" w:rsidR="00000000" w:rsidRPr="00000000">
          <w:rPr>
            <w:rFonts w:ascii="Roboto" w:cs="Roboto" w:eastAsia="Roboto" w:hAnsi="Roboto"/>
            <w:b w:val="1"/>
            <w:color w:val="1155cc"/>
            <w:u w:val="single"/>
            <w:rtl w:val="0"/>
          </w:rPr>
          <w:t xml:space="preserve">Annexure 7</w:t>
        </w:r>
      </w:hyperlink>
      <w:r w:rsidDel="00000000" w:rsidR="00000000" w:rsidRPr="00000000">
        <w:rPr>
          <w:rFonts w:ascii="Roboto" w:cs="Roboto" w:eastAsia="Roboto" w:hAnsi="Roboto"/>
          <w:b w:val="1"/>
          <w:rtl w:val="0"/>
        </w:rPr>
        <w:t xml:space="preserve">.</w:t>
      </w:r>
    </w:p>
    <w:p w:rsidR="00000000" w:rsidDel="00000000" w:rsidP="00000000" w:rsidRDefault="00000000" w:rsidRPr="00000000" w14:paraId="00000C51">
      <w:pPr>
        <w:spacing w:after="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3.3.4 Implementation and Fund Utilization </w:t>
      </w:r>
    </w:p>
    <w:p w:rsidR="00000000" w:rsidDel="00000000" w:rsidP="00000000" w:rsidRDefault="00000000" w:rsidRPr="00000000" w14:paraId="00000C52">
      <w:pPr>
        <w:spacing w:after="0"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C53">
      <w:pPr>
        <w:spacing w:line="240" w:lineRule="auto"/>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execution of R&amp;R activities will adhere to the implementation and fund disbursement procedures outlined under the applicable guidelines, including phased release structures such as 30:40:30. All works are targeted to be completed by March 2026, subject to timely budgetary support and site readiness. </w:t>
      </w:r>
    </w:p>
    <w:p w:rsidR="00000000" w:rsidDel="00000000" w:rsidP="00000000" w:rsidRDefault="00000000" w:rsidRPr="00000000" w14:paraId="00000C54">
      <w:pPr>
        <w:spacing w:after="240" w:before="24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The works will be implemented in two phases:</w:t>
      </w:r>
    </w:p>
    <w:p w:rsidR="00000000" w:rsidDel="00000000" w:rsidP="00000000" w:rsidRDefault="00000000" w:rsidRPr="00000000" w14:paraId="00000C55">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Phase I</w:t>
      </w:r>
      <w:r w:rsidDel="00000000" w:rsidR="00000000" w:rsidRPr="00000000">
        <w:rPr>
          <w:rFonts w:ascii="Roboto" w:cs="Roboto" w:eastAsia="Roboto" w:hAnsi="Roboto"/>
          <w:i w:val="0"/>
          <w:smallCaps w:val="0"/>
          <w:strike w:val="0"/>
          <w:color w:val="000000"/>
          <w:u w:val="none"/>
          <w:shd w:fill="auto" w:val="clear"/>
          <w:vertAlign w:val="baseline"/>
          <w:rtl w:val="0"/>
        </w:rPr>
        <w:t xml:space="preserve">: Preparation of estimates and tendering</w:t>
      </w:r>
    </w:p>
    <w:p w:rsidR="00000000" w:rsidDel="00000000" w:rsidP="00000000" w:rsidRDefault="00000000" w:rsidRPr="00000000" w14:paraId="00000C56">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Phase II</w:t>
      </w:r>
      <w:r w:rsidDel="00000000" w:rsidR="00000000" w:rsidRPr="00000000">
        <w:rPr>
          <w:rFonts w:ascii="Roboto" w:cs="Roboto" w:eastAsia="Roboto" w:hAnsi="Roboto"/>
          <w:i w:val="0"/>
          <w:smallCaps w:val="0"/>
          <w:strike w:val="0"/>
          <w:color w:val="000000"/>
          <w:u w:val="none"/>
          <w:shd w:fill="auto" w:val="clear"/>
          <w:vertAlign w:val="baseline"/>
          <w:rtl w:val="0"/>
        </w:rPr>
        <w:t xml:space="preserve">: Execution of repair and reconstruction works</w:t>
      </w:r>
    </w:p>
    <w:p w:rsidR="00000000" w:rsidDel="00000000" w:rsidP="00000000" w:rsidRDefault="00000000" w:rsidRPr="00000000" w14:paraId="00000C57">
      <w:pPr>
        <w:spacing w:after="240" w:before="24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All works will be executed through </w:t>
      </w:r>
      <w:r w:rsidDel="00000000" w:rsidR="00000000" w:rsidRPr="00000000">
        <w:rPr>
          <w:rFonts w:ascii="Roboto" w:cs="Roboto" w:eastAsia="Roboto" w:hAnsi="Roboto"/>
          <w:color w:val="000000"/>
          <w:rtl w:val="0"/>
        </w:rPr>
        <w:t xml:space="preserve">Government implementing agencies, including HPPWD and HPTDC, as applicable. A tentative district-wise work plan will be developed by District Tourism Offices and HPTDC units.</w:t>
      </w:r>
    </w:p>
    <w:p w:rsidR="00000000" w:rsidDel="00000000" w:rsidP="00000000" w:rsidRDefault="00000000" w:rsidRPr="00000000" w14:paraId="00000C58">
      <w:pPr>
        <w:spacing w:after="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3.3.5. Quality Assurance</w:t>
      </w:r>
    </w:p>
    <w:p w:rsidR="00000000" w:rsidDel="00000000" w:rsidP="00000000" w:rsidRDefault="00000000" w:rsidRPr="00000000" w14:paraId="00000C59">
      <w:pPr>
        <w:spacing w:after="0"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C5A">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All proposed works will be undertaken in a phased manner, in accordance with relevant government norms and engineering standards. The quality of works will be ensured by the engineering wings of the respective executing organizations, under the coordination of the concerned District Tourism Development Officers (DTDOs).</w:t>
      </w:r>
    </w:p>
    <w:p w:rsidR="00000000" w:rsidDel="00000000" w:rsidP="00000000" w:rsidRDefault="00000000" w:rsidRPr="00000000" w14:paraId="00000C5B">
      <w:pPr>
        <w:spacing w:after="0"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C5C">
      <w:pPr>
        <w:spacing w:after="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3.3.6. Grievance Redressal Mechanism </w:t>
      </w:r>
    </w:p>
    <w:p w:rsidR="00000000" w:rsidDel="00000000" w:rsidP="00000000" w:rsidRDefault="00000000" w:rsidRPr="00000000" w14:paraId="00000C5D">
      <w:pPr>
        <w:spacing w:after="0"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C5E">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Grievances related to reconstruction works or asset recovery can be submitted via email to tourismmin-hp@nic.in. The Department will review and respond to such grievances as per standard departmental protocols.</w:t>
      </w:r>
    </w:p>
    <w:p w:rsidR="00000000" w:rsidDel="00000000" w:rsidP="00000000" w:rsidRDefault="00000000" w:rsidRPr="00000000" w14:paraId="00000C5F">
      <w:pPr>
        <w:spacing w:after="0"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C60">
      <w:pPr>
        <w:spacing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Additionally, beneficiaries may register complaints through the CM Helpline (1100), the DEOC toll-free helpline number 1077, and the SEOC helpline number 1070, ensuring timely redressal and escalation when required.</w:t>
      </w:r>
    </w:p>
    <w:p w:rsidR="00000000" w:rsidDel="00000000" w:rsidP="00000000" w:rsidRDefault="00000000" w:rsidRPr="00000000" w14:paraId="00000C61">
      <w:pPr>
        <w:spacing w:after="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3.3.7. Convergence and Avoidance of Duplication </w:t>
      </w:r>
    </w:p>
    <w:p w:rsidR="00000000" w:rsidDel="00000000" w:rsidP="00000000" w:rsidRDefault="00000000" w:rsidRPr="00000000" w14:paraId="00000C62">
      <w:pPr>
        <w:spacing w:after="0"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C63">
      <w:pPr>
        <w:spacing w:after="0" w:line="240" w:lineRule="auto"/>
        <w:rPr>
          <w:rFonts w:ascii="Roboto" w:cs="Roboto" w:eastAsia="Roboto" w:hAnsi="Roboto"/>
          <w:color w:val="000000"/>
        </w:rPr>
      </w:pPr>
      <w:r w:rsidDel="00000000" w:rsidR="00000000" w:rsidRPr="00000000">
        <w:rPr>
          <w:rFonts w:ascii="Roboto" w:cs="Roboto" w:eastAsia="Roboto" w:hAnsi="Roboto"/>
          <w:color w:val="000000"/>
          <w:rtl w:val="0"/>
        </w:rPr>
        <w:t xml:space="preserve">The proposed interventions under this Recovery and Reconstruction Plan have not been covered under any ongoing Government of India schemes or previous allocations under the NDRF, thereby ensuring there is no duplication of assistance.</w:t>
      </w:r>
    </w:p>
    <w:p w:rsidR="00000000" w:rsidDel="00000000" w:rsidP="00000000" w:rsidRDefault="00000000" w:rsidRPr="00000000" w14:paraId="00000C64">
      <w:pPr>
        <w:spacing w:after="0" w:line="24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C65">
      <w:pPr>
        <w:spacing w:after="0" w:line="240" w:lineRule="auto"/>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3.3.8. Expected Outcomes  </w:t>
      </w:r>
    </w:p>
    <w:p w:rsidR="00000000" w:rsidDel="00000000" w:rsidP="00000000" w:rsidRDefault="00000000" w:rsidRPr="00000000" w14:paraId="00000C66">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24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Restoration and operationalization of critical tourism infrastructure across key districts, enabling the continued use of assets damaged during the 2023 monsoon disaster.</w:t>
      </w:r>
    </w:p>
    <w:p w:rsidR="00000000" w:rsidDel="00000000" w:rsidP="00000000" w:rsidRDefault="00000000" w:rsidRPr="00000000" w14:paraId="00000C67">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Improved safety, accessibility, and service delivery at tourism facilities including public amenities, accommodation units, access roads, and control facilities.</w:t>
      </w:r>
    </w:p>
    <w:p w:rsidR="00000000" w:rsidDel="00000000" w:rsidP="00000000" w:rsidRDefault="00000000" w:rsidRPr="00000000" w14:paraId="00000C68">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Revival of HPTDC-operated properties and community-owned facilities, contributing to job creation and local economic activity in disaster-affected areas.</w:t>
      </w:r>
    </w:p>
    <w:p w:rsidR="00000000" w:rsidDel="00000000" w:rsidP="00000000" w:rsidRDefault="00000000" w:rsidRPr="00000000" w14:paraId="00000C69">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Enhanced resilience of tourism-related infrastructure through quality-controlled reconstruction, reducing vulnerability to future disasters.</w:t>
      </w:r>
    </w:p>
    <w:p w:rsidR="00000000" w:rsidDel="00000000" w:rsidP="00000000" w:rsidRDefault="00000000" w:rsidRPr="00000000" w14:paraId="00000C6A">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Strengthening of the State’s tourism value chain and enabling uninterrupted tourist flow, which is vital to sustaining livelihoods and the State’s contribution of approximately 7.78% to Gross State Domestic Product (GSDP).</w:t>
      </w:r>
    </w:p>
    <w:p w:rsidR="00000000" w:rsidDel="00000000" w:rsidP="00000000" w:rsidRDefault="00000000" w:rsidRPr="00000000" w14:paraId="00000C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C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C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C6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C6F">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C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C7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C72">
      <w:pPr>
        <w:jc w:val="center"/>
        <w:rPr>
          <w:rFonts w:ascii="Roboto" w:cs="Roboto" w:eastAsia="Roboto" w:hAnsi="Roboto"/>
        </w:rPr>
      </w:pPr>
      <w:r w:rsidDel="00000000" w:rsidR="00000000" w:rsidRPr="00000000">
        <w:rPr>
          <w:rtl w:val="0"/>
        </w:rPr>
      </w:r>
    </w:p>
    <w:p w:rsidR="00000000" w:rsidDel="00000000" w:rsidP="00000000" w:rsidRDefault="00000000" w:rsidRPr="00000000" w14:paraId="00000C73">
      <w:pPr>
        <w:jc w:val="center"/>
        <w:rPr>
          <w:rFonts w:ascii="Roboto" w:cs="Roboto" w:eastAsia="Roboto" w:hAnsi="Roboto"/>
        </w:rPr>
      </w:pPr>
      <w:r w:rsidDel="00000000" w:rsidR="00000000" w:rsidRPr="00000000">
        <w:rPr>
          <w:rtl w:val="0"/>
        </w:rPr>
      </w:r>
    </w:p>
    <w:p w:rsidR="00000000" w:rsidDel="00000000" w:rsidP="00000000" w:rsidRDefault="00000000" w:rsidRPr="00000000" w14:paraId="00000C74">
      <w:pPr>
        <w:jc w:val="center"/>
        <w:rPr>
          <w:rFonts w:ascii="Roboto" w:cs="Roboto" w:eastAsia="Roboto" w:hAnsi="Roboto"/>
        </w:rPr>
      </w:pPr>
      <w:r w:rsidDel="00000000" w:rsidR="00000000" w:rsidRPr="00000000">
        <w:rPr>
          <w:rtl w:val="0"/>
        </w:rPr>
      </w:r>
    </w:p>
    <w:p w:rsidR="00000000" w:rsidDel="00000000" w:rsidP="00000000" w:rsidRDefault="00000000" w:rsidRPr="00000000" w14:paraId="00000C75">
      <w:pPr>
        <w:jc w:val="center"/>
        <w:rPr>
          <w:rFonts w:ascii="Roboto" w:cs="Roboto" w:eastAsia="Roboto" w:hAnsi="Roboto"/>
        </w:rPr>
      </w:pPr>
      <w:r w:rsidDel="00000000" w:rsidR="00000000" w:rsidRPr="00000000">
        <w:rPr>
          <w:rtl w:val="0"/>
        </w:rPr>
      </w:r>
    </w:p>
    <w:p w:rsidR="00000000" w:rsidDel="00000000" w:rsidP="00000000" w:rsidRDefault="00000000" w:rsidRPr="00000000" w14:paraId="00000C76">
      <w:pPr>
        <w:jc w:val="center"/>
        <w:rPr>
          <w:rFonts w:ascii="Roboto" w:cs="Roboto" w:eastAsia="Roboto" w:hAnsi="Roboto"/>
        </w:rPr>
      </w:pPr>
      <w:r w:rsidDel="00000000" w:rsidR="00000000" w:rsidRPr="00000000">
        <w:rPr>
          <w:rtl w:val="0"/>
        </w:rPr>
      </w:r>
    </w:p>
    <w:p w:rsidR="00000000" w:rsidDel="00000000" w:rsidP="00000000" w:rsidRDefault="00000000" w:rsidRPr="00000000" w14:paraId="00000C77">
      <w:pPr>
        <w:jc w:val="center"/>
        <w:rPr>
          <w:rFonts w:ascii="Roboto" w:cs="Roboto" w:eastAsia="Roboto" w:hAnsi="Roboto"/>
        </w:rPr>
      </w:pPr>
      <w:r w:rsidDel="00000000" w:rsidR="00000000" w:rsidRPr="00000000">
        <w:rPr>
          <w:rtl w:val="0"/>
        </w:rPr>
      </w:r>
    </w:p>
    <w:p w:rsidR="00000000" w:rsidDel="00000000" w:rsidP="00000000" w:rsidRDefault="00000000" w:rsidRPr="00000000" w14:paraId="00000C78">
      <w:pPr>
        <w:pStyle w:val="Heading1"/>
        <w:jc w:val="center"/>
        <w:rPr/>
      </w:pPr>
      <w:bookmarkStart w:colFirst="0" w:colLast="0" w:name="_heading=h.7nb6i4ot7af9" w:id="20"/>
      <w:bookmarkEnd w:id="20"/>
      <w:r w:rsidDel="00000000" w:rsidR="00000000" w:rsidRPr="00000000">
        <w:rPr>
          <w:rtl w:val="0"/>
        </w:rPr>
      </w:r>
    </w:p>
    <w:p w:rsidR="00000000" w:rsidDel="00000000" w:rsidP="00000000" w:rsidRDefault="00000000" w:rsidRPr="00000000" w14:paraId="00000C79">
      <w:pPr>
        <w:pStyle w:val="Heading1"/>
        <w:jc w:val="center"/>
        <w:rPr/>
      </w:pPr>
      <w:bookmarkStart w:colFirst="0" w:colLast="0" w:name="_heading=h.eglc1042e5ra" w:id="21"/>
      <w:bookmarkEnd w:id="21"/>
      <w:r w:rsidDel="00000000" w:rsidR="00000000" w:rsidRPr="00000000">
        <w:rPr>
          <w:rtl w:val="0"/>
        </w:rPr>
      </w:r>
    </w:p>
    <w:p w:rsidR="00000000" w:rsidDel="00000000" w:rsidP="00000000" w:rsidRDefault="00000000" w:rsidRPr="00000000" w14:paraId="00000C7A">
      <w:pPr>
        <w:pStyle w:val="Heading1"/>
        <w:jc w:val="center"/>
        <w:rPr/>
      </w:pPr>
      <w:bookmarkStart w:colFirst="0" w:colLast="0" w:name="_heading=h.dpdn6tzh285x" w:id="22"/>
      <w:bookmarkEnd w:id="22"/>
      <w:r w:rsidDel="00000000" w:rsidR="00000000" w:rsidRPr="00000000">
        <w:rPr>
          <w:rtl w:val="0"/>
        </w:rPr>
      </w:r>
    </w:p>
    <w:p w:rsidR="00000000" w:rsidDel="00000000" w:rsidP="00000000" w:rsidRDefault="00000000" w:rsidRPr="00000000" w14:paraId="00000C7B">
      <w:pPr>
        <w:pStyle w:val="Heading1"/>
        <w:jc w:val="center"/>
        <w:rPr/>
      </w:pPr>
      <w:bookmarkStart w:colFirst="0" w:colLast="0" w:name="_heading=h.lo0q935fkmsx" w:id="23"/>
      <w:bookmarkEnd w:id="23"/>
      <w:r w:rsidDel="00000000" w:rsidR="00000000" w:rsidRPr="00000000">
        <w:rPr>
          <w:rtl w:val="0"/>
        </w:rPr>
        <w:t xml:space="preserve">Infrastructure Sector Recovery and Reconstruction Plans</w:t>
      </w:r>
    </w:p>
    <w:p w:rsidR="00000000" w:rsidDel="00000000" w:rsidP="00000000" w:rsidRDefault="00000000" w:rsidRPr="00000000" w14:paraId="00000C7C">
      <w:pPr>
        <w:pStyle w:val="Heading1"/>
        <w:rPr/>
      </w:pPr>
      <w:bookmarkStart w:colFirst="0" w:colLast="0" w:name="_heading=h.tzwzvh7bfesy" w:id="24"/>
      <w:bookmarkEnd w:id="24"/>
      <w:r w:rsidDel="00000000" w:rsidR="00000000" w:rsidRPr="00000000">
        <w:br w:type="page"/>
      </w:r>
      <w:r w:rsidDel="00000000" w:rsidR="00000000" w:rsidRPr="00000000">
        <w:rPr>
          <w:rtl w:val="0"/>
        </w:rPr>
      </w:r>
    </w:p>
    <w:p w:rsidR="00000000" w:rsidDel="00000000" w:rsidP="00000000" w:rsidRDefault="00000000" w:rsidRPr="00000000" w14:paraId="00000C7D">
      <w:pPr>
        <w:pStyle w:val="Heading2"/>
        <w:jc w:val="center"/>
        <w:rPr/>
      </w:pPr>
      <w:bookmarkStart w:colFirst="0" w:colLast="0" w:name="_heading=h.n5n6d0dgjqgq" w:id="25"/>
      <w:bookmarkEnd w:id="25"/>
      <w:r w:rsidDel="00000000" w:rsidR="00000000" w:rsidRPr="00000000">
        <w:rPr>
          <w:rtl w:val="0"/>
        </w:rPr>
        <w:t xml:space="preserve">4.1 ROADS AND TRANSPORT</w:t>
      </w:r>
    </w:p>
    <w:p w:rsidR="00000000" w:rsidDel="00000000" w:rsidP="00000000" w:rsidRDefault="00000000" w:rsidRPr="00000000" w14:paraId="00000C7E">
      <w:pPr>
        <w:jc w:val="both"/>
        <w:rPr>
          <w:rFonts w:ascii="Roboto" w:cs="Roboto" w:eastAsia="Roboto" w:hAnsi="Roboto"/>
          <w:b w:val="1"/>
        </w:rPr>
      </w:pPr>
      <w:r w:rsidDel="00000000" w:rsidR="00000000" w:rsidRPr="00000000">
        <w:rPr>
          <w:rFonts w:ascii="Roboto" w:cs="Roboto" w:eastAsia="Roboto" w:hAnsi="Roboto"/>
          <w:b w:val="1"/>
          <w:rtl w:val="0"/>
        </w:rPr>
        <w:t xml:space="preserve">4.1.1. Sector Overview</w:t>
      </w:r>
    </w:p>
    <w:p w:rsidR="00000000" w:rsidDel="00000000" w:rsidP="00000000" w:rsidRDefault="00000000" w:rsidRPr="00000000" w14:paraId="00000C7F">
      <w:pPr>
        <w:jc w:val="both"/>
        <w:rPr>
          <w:rFonts w:ascii="Roboto" w:cs="Roboto" w:eastAsia="Roboto" w:hAnsi="Roboto"/>
        </w:rPr>
      </w:pPr>
      <w:r w:rsidDel="00000000" w:rsidR="00000000" w:rsidRPr="00000000">
        <w:rPr>
          <w:rFonts w:ascii="Roboto" w:cs="Roboto" w:eastAsia="Roboto" w:hAnsi="Roboto"/>
          <w:rtl w:val="0"/>
        </w:rPr>
        <w:t xml:space="preserve">Roads are one of the key lifeline services in any state, as they reach essential services such as food supplies, emergency response and medical assistance to doorstep, allows access to development institutions such as schools, and remains the nervous system of economy. A mountainous region like Himachal Pradesh is highly dependent on its 73,230 km long road network managed by the PWD, of which 3,434 kms are managed by the NHAI. This entire nerve system was wrecked in 2023 floods, with major damage in Shimla, Kullu and Mandi districts. It is imperative to restore this for a speedy recovery of the state’s economy and services.</w:t>
      </w:r>
    </w:p>
    <w:p w:rsidR="00000000" w:rsidDel="00000000" w:rsidP="00000000" w:rsidRDefault="00000000" w:rsidRPr="00000000" w14:paraId="00000C80">
      <w:pPr>
        <w:jc w:val="both"/>
        <w:rPr>
          <w:rFonts w:ascii="Roboto" w:cs="Roboto" w:eastAsia="Roboto" w:hAnsi="Roboto"/>
        </w:rPr>
      </w:pPr>
      <w:r w:rsidDel="00000000" w:rsidR="00000000" w:rsidRPr="00000000">
        <w:rPr>
          <w:rFonts w:ascii="Roboto" w:cs="Roboto" w:eastAsia="Roboto" w:hAnsi="Roboto"/>
          <w:rtl w:val="0"/>
        </w:rPr>
        <w:t xml:space="preserve">According to the PDNA, a total of over 8040 km of road accounting for 21% of the total road length in the state in the 12 districts were damaged. The damage was classified into three categories: totally damaged, severely damaged and partially damaged. After detailed study of the damage assessments and reports, which was further reviewed with inputs from several departments, teams and based on data available, the SC-NEC approved the allocation of 1438.66 crores under para 11.8 of R&amp;R guidelines for the sector on 22 March 2025.</w:t>
      </w:r>
    </w:p>
    <w:p w:rsidR="00000000" w:rsidDel="00000000" w:rsidP="00000000" w:rsidRDefault="00000000" w:rsidRPr="00000000" w14:paraId="00000C81">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rtl w:val="0"/>
        </w:rPr>
        <w:t xml:space="preserve">4.1.2 </w:t>
      </w:r>
      <w:r w:rsidDel="00000000" w:rsidR="00000000" w:rsidRPr="00000000">
        <w:rPr>
          <w:rFonts w:ascii="Roboto" w:cs="Roboto" w:eastAsia="Roboto" w:hAnsi="Roboto"/>
          <w:b w:val="1"/>
          <w:color w:val="000000"/>
          <w:rtl w:val="0"/>
        </w:rPr>
        <w:t xml:space="preserve">Recovery and Reconstruction Interventions Proposed</w:t>
      </w:r>
    </w:p>
    <w:p w:rsidR="00000000" w:rsidDel="00000000" w:rsidP="00000000" w:rsidRDefault="00000000" w:rsidRPr="00000000" w14:paraId="00000C82">
      <w:pPr>
        <w:rPr>
          <w:rFonts w:ascii="Roboto" w:cs="Roboto" w:eastAsia="Roboto" w:hAnsi="Roboto"/>
          <w:b w:val="1"/>
        </w:rPr>
      </w:pPr>
      <w:r w:rsidDel="00000000" w:rsidR="00000000" w:rsidRPr="00000000">
        <w:rPr>
          <w:rFonts w:ascii="Roboto" w:cs="Roboto" w:eastAsia="Roboto" w:hAnsi="Roboto"/>
          <w:b w:val="1"/>
          <w:rtl w:val="0"/>
        </w:rPr>
        <w:t xml:space="preserve">I. Key Components of the Project</w:t>
      </w:r>
    </w:p>
    <w:p w:rsidR="00000000" w:rsidDel="00000000" w:rsidP="00000000" w:rsidRDefault="00000000" w:rsidRPr="00000000" w14:paraId="00000C83">
      <w:pPr>
        <w:rPr>
          <w:rFonts w:ascii="Roboto" w:cs="Roboto" w:eastAsia="Roboto" w:hAnsi="Roboto"/>
        </w:rPr>
      </w:pPr>
      <w:r w:rsidDel="00000000" w:rsidR="00000000" w:rsidRPr="00000000">
        <w:rPr>
          <w:rFonts w:ascii="Roboto" w:cs="Roboto" w:eastAsia="Roboto" w:hAnsi="Roboto"/>
          <w:rtl w:val="0"/>
        </w:rPr>
        <w:t xml:space="preserve">Each proposed activity is grounded in field assessments and aligned with the recommendations of the Multi-Sectoral Team under the Post-Disaster Needs Assessment.</w:t>
      </w:r>
    </w:p>
    <w:p w:rsidR="00000000" w:rsidDel="00000000" w:rsidP="00000000" w:rsidRDefault="00000000" w:rsidRPr="00000000" w14:paraId="00000C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C85">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259" w:lineRule="auto"/>
        <w:ind w:left="709" w:right="0" w:hanging="425"/>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Road Reconstruction and Repair (Major District Roads &amp; Village Roads): </w:t>
      </w:r>
      <w:r w:rsidDel="00000000" w:rsidR="00000000" w:rsidRPr="00000000">
        <w:rPr>
          <w:rFonts w:ascii="Roboto" w:cs="Roboto" w:eastAsia="Roboto" w:hAnsi="Roboto"/>
          <w:i w:val="0"/>
          <w:smallCaps w:val="0"/>
          <w:strike w:val="0"/>
          <w:color w:val="000000"/>
          <w:u w:val="none"/>
          <w:shd w:fill="auto" w:val="clear"/>
          <w:vertAlign w:val="baseline"/>
          <w:rtl w:val="0"/>
        </w:rPr>
        <w:t xml:space="preserve">This is a primary component, given the extensive damage to both Major District Roads (192.43 Km total, with 28.99 Km totally damaged and 163.44 Km severely damaged) and Village Roads (1415.43 Km total, with 352.18 Km totally damaged and 1063.25 Km severely damaged). This component involves:</w:t>
      </w:r>
    </w:p>
    <w:p w:rsidR="00000000" w:rsidDel="00000000" w:rsidP="00000000" w:rsidRDefault="00000000" w:rsidRPr="00000000" w14:paraId="00000C86">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Detailed Damage Assessment:</w:t>
      </w:r>
      <w:r w:rsidDel="00000000" w:rsidR="00000000" w:rsidRPr="00000000">
        <w:rPr>
          <w:rFonts w:ascii="Roboto" w:cs="Roboto" w:eastAsia="Roboto" w:hAnsi="Roboto"/>
          <w:i w:val="0"/>
          <w:smallCaps w:val="0"/>
          <w:strike w:val="0"/>
          <w:color w:val="000000"/>
          <w:u w:val="none"/>
          <w:shd w:fill="auto" w:val="clear"/>
          <w:vertAlign w:val="baseline"/>
          <w:rtl w:val="0"/>
        </w:rPr>
        <w:t xml:space="preserve"> Further detailed assessments to understand the precise nature and extent of damage to each road segment, beyond the initial categorization.</w:t>
      </w:r>
    </w:p>
    <w:p w:rsidR="00000000" w:rsidDel="00000000" w:rsidP="00000000" w:rsidRDefault="00000000" w:rsidRPr="00000000" w14:paraId="00000C87">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Design and Engineering: </w:t>
      </w:r>
      <w:r w:rsidDel="00000000" w:rsidR="00000000" w:rsidRPr="00000000">
        <w:rPr>
          <w:rFonts w:ascii="Roboto" w:cs="Roboto" w:eastAsia="Roboto" w:hAnsi="Roboto"/>
          <w:i w:val="0"/>
          <w:smallCaps w:val="0"/>
          <w:strike w:val="0"/>
          <w:color w:val="000000"/>
          <w:u w:val="none"/>
          <w:shd w:fill="auto" w:val="clear"/>
          <w:vertAlign w:val="baseline"/>
          <w:rtl w:val="0"/>
        </w:rPr>
        <w:t xml:space="preserve">Developing appropriate designs for reconstruction or repair, considering factors like terrain, traffic volume, and climate resilience to prevent future damage.</w:t>
      </w:r>
    </w:p>
    <w:p w:rsidR="00000000" w:rsidDel="00000000" w:rsidP="00000000" w:rsidRDefault="00000000" w:rsidRPr="00000000" w14:paraId="00000C88">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Material Procurement:</w:t>
      </w:r>
      <w:r w:rsidDel="00000000" w:rsidR="00000000" w:rsidRPr="00000000">
        <w:rPr>
          <w:rFonts w:ascii="Roboto" w:cs="Roboto" w:eastAsia="Roboto" w:hAnsi="Roboto"/>
          <w:i w:val="0"/>
          <w:smallCaps w:val="0"/>
          <w:strike w:val="0"/>
          <w:color w:val="000000"/>
          <w:u w:val="none"/>
          <w:shd w:fill="auto" w:val="clear"/>
          <w:vertAlign w:val="baseline"/>
          <w:rtl w:val="0"/>
        </w:rPr>
        <w:t xml:space="preserve"> Sourcing and procuring high-quality construction materials, including aggregates, asphalt, and concrete, for road construction and repair.</w:t>
      </w:r>
    </w:p>
    <w:p w:rsidR="00000000" w:rsidDel="00000000" w:rsidP="00000000" w:rsidRDefault="00000000" w:rsidRPr="00000000" w14:paraId="00000C89">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Execution of Works:</w:t>
      </w:r>
      <w:r w:rsidDel="00000000" w:rsidR="00000000" w:rsidRPr="00000000">
        <w:rPr>
          <w:rFonts w:ascii="Roboto" w:cs="Roboto" w:eastAsia="Roboto" w:hAnsi="Roboto"/>
          <w:i w:val="0"/>
          <w:smallCaps w:val="0"/>
          <w:strike w:val="0"/>
          <w:color w:val="000000"/>
          <w:u w:val="none"/>
          <w:shd w:fill="auto" w:val="clear"/>
          <w:vertAlign w:val="baseline"/>
          <w:rtl w:val="0"/>
        </w:rPr>
        <w:t xml:space="preserve"> Carrying out the physical work of rebuilding or repairing roads, which includes earthwork, laying of sub-base, base, and wearing courses, and ensuring proper drainage.</w:t>
      </w:r>
    </w:p>
    <w:p w:rsidR="00000000" w:rsidDel="00000000" w:rsidP="00000000" w:rsidRDefault="00000000" w:rsidRPr="00000000" w14:paraId="00000C8A">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Quality Control:</w:t>
      </w:r>
      <w:r w:rsidDel="00000000" w:rsidR="00000000" w:rsidRPr="00000000">
        <w:rPr>
          <w:rFonts w:ascii="Roboto" w:cs="Roboto" w:eastAsia="Roboto" w:hAnsi="Roboto"/>
          <w:i w:val="0"/>
          <w:smallCaps w:val="0"/>
          <w:strike w:val="0"/>
          <w:color w:val="000000"/>
          <w:u w:val="none"/>
          <w:shd w:fill="auto" w:val="clear"/>
          <w:vertAlign w:val="baseline"/>
          <w:rtl w:val="0"/>
        </w:rPr>
        <w:t xml:space="preserve"> Implementing rigorous quality control measures at every stage of road construction, including material testing at site labs and oversight by engineers.</w:t>
      </w:r>
    </w:p>
    <w:p w:rsidR="00000000" w:rsidDel="00000000" w:rsidP="00000000" w:rsidRDefault="00000000" w:rsidRPr="00000000" w14:paraId="00000C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069"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C8C">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259" w:lineRule="auto"/>
        <w:ind w:left="709" w:right="0" w:hanging="425"/>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Bridge Reconstruction and Repair:</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This component addresses the damage to bridges, with 1.652 Km of bridges approved (0.769 Km totally damaged and 0.883 Km severely damaged). Key aspects include:</w:t>
      </w:r>
    </w:p>
    <w:p w:rsidR="00000000" w:rsidDel="00000000" w:rsidP="00000000" w:rsidRDefault="00000000" w:rsidRPr="00000000" w14:paraId="00000C8D">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Structural Assessment:</w:t>
      </w:r>
      <w:r w:rsidDel="00000000" w:rsidR="00000000" w:rsidRPr="00000000">
        <w:rPr>
          <w:rFonts w:ascii="Roboto" w:cs="Roboto" w:eastAsia="Roboto" w:hAnsi="Roboto"/>
          <w:i w:val="0"/>
          <w:smallCaps w:val="0"/>
          <w:strike w:val="0"/>
          <w:color w:val="000000"/>
          <w:u w:val="none"/>
          <w:shd w:fill="auto" w:val="clear"/>
          <w:vertAlign w:val="baseline"/>
          <w:rtl w:val="0"/>
        </w:rPr>
        <w:t xml:space="preserve"> In-depth structural analysis of damaged bridges to determine the feasibility of repair versus complete reconstruction.</w:t>
      </w:r>
    </w:p>
    <w:p w:rsidR="00000000" w:rsidDel="00000000" w:rsidP="00000000" w:rsidRDefault="00000000" w:rsidRPr="00000000" w14:paraId="00000C8E">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Foundation Work:</w:t>
      </w:r>
      <w:r w:rsidDel="00000000" w:rsidR="00000000" w:rsidRPr="00000000">
        <w:rPr>
          <w:rFonts w:ascii="Roboto" w:cs="Roboto" w:eastAsia="Roboto" w:hAnsi="Roboto"/>
          <w:i w:val="0"/>
          <w:smallCaps w:val="0"/>
          <w:strike w:val="0"/>
          <w:color w:val="000000"/>
          <w:u w:val="none"/>
          <w:shd w:fill="auto" w:val="clear"/>
          <w:vertAlign w:val="baseline"/>
          <w:rtl w:val="0"/>
        </w:rPr>
        <w:t xml:space="preserve"> Repairing or rebuilding bridge foundations, which are critical for structural integrity, especially in flood-prone areas.</w:t>
      </w:r>
    </w:p>
    <w:p w:rsidR="00000000" w:rsidDel="00000000" w:rsidP="00000000" w:rsidRDefault="00000000" w:rsidRPr="00000000" w14:paraId="00000C8F">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Superstructure Work:</w:t>
      </w:r>
      <w:r w:rsidDel="00000000" w:rsidR="00000000" w:rsidRPr="00000000">
        <w:rPr>
          <w:rFonts w:ascii="Roboto" w:cs="Roboto" w:eastAsia="Roboto" w:hAnsi="Roboto"/>
          <w:i w:val="0"/>
          <w:smallCaps w:val="0"/>
          <w:strike w:val="0"/>
          <w:color w:val="000000"/>
          <w:u w:val="none"/>
          <w:shd w:fill="auto" w:val="clear"/>
          <w:vertAlign w:val="baseline"/>
          <w:rtl w:val="0"/>
        </w:rPr>
        <w:t xml:space="preserve"> Reconstructing or repairing the bridge deck, girders, and other components of the superstructure.</w:t>
      </w:r>
    </w:p>
    <w:p w:rsidR="00000000" w:rsidDel="00000000" w:rsidP="00000000" w:rsidRDefault="00000000" w:rsidRPr="00000000" w14:paraId="00000C90">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Approach Roads:</w:t>
      </w:r>
      <w:r w:rsidDel="00000000" w:rsidR="00000000" w:rsidRPr="00000000">
        <w:rPr>
          <w:rFonts w:ascii="Roboto" w:cs="Roboto" w:eastAsia="Roboto" w:hAnsi="Roboto"/>
          <w:i w:val="0"/>
          <w:smallCaps w:val="0"/>
          <w:strike w:val="0"/>
          <w:color w:val="000000"/>
          <w:u w:val="none"/>
          <w:shd w:fill="auto" w:val="clear"/>
          <w:vertAlign w:val="baseline"/>
          <w:rtl w:val="0"/>
        </w:rPr>
        <w:t xml:space="preserve"> Ensuring the proper construction and integration of approach roads to the bridges.</w:t>
      </w:r>
    </w:p>
    <w:p w:rsidR="00000000" w:rsidDel="00000000" w:rsidP="00000000" w:rsidRDefault="00000000" w:rsidRPr="00000000" w14:paraId="00000C91">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Load-Bearing Capacity:</w:t>
      </w:r>
      <w:r w:rsidDel="00000000" w:rsidR="00000000" w:rsidRPr="00000000">
        <w:rPr>
          <w:rFonts w:ascii="Roboto" w:cs="Roboto" w:eastAsia="Roboto" w:hAnsi="Roboto"/>
          <w:i w:val="0"/>
          <w:smallCaps w:val="0"/>
          <w:strike w:val="0"/>
          <w:color w:val="000000"/>
          <w:u w:val="none"/>
          <w:shd w:fill="auto" w:val="clear"/>
          <w:vertAlign w:val="baseline"/>
          <w:rtl w:val="0"/>
        </w:rPr>
        <w:t xml:space="preserve"> Designing and constructing bridges to meet specified load-bearing capacities and safety standards.</w:t>
      </w:r>
    </w:p>
    <w:p w:rsidR="00000000" w:rsidDel="00000000" w:rsidP="00000000" w:rsidRDefault="00000000" w:rsidRPr="00000000" w14:paraId="00000C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069"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C93">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259" w:lineRule="auto"/>
        <w:ind w:left="709" w:right="0" w:hanging="425"/>
        <w:jc w:val="left"/>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Box Culvert Repair and Installation:</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This component focuses on the 45 units of box culverts that are totally or severely damaged. Box culverts are crucial for proper drainage and preventing waterlogging on roads.</w:t>
      </w:r>
    </w:p>
    <w:p w:rsidR="00000000" w:rsidDel="00000000" w:rsidP="00000000" w:rsidRDefault="00000000" w:rsidRPr="00000000" w14:paraId="00000C94">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Drainage Analysis:</w:t>
      </w:r>
      <w:r w:rsidDel="00000000" w:rsidR="00000000" w:rsidRPr="00000000">
        <w:rPr>
          <w:rFonts w:ascii="Roboto" w:cs="Roboto" w:eastAsia="Roboto" w:hAnsi="Roboto"/>
          <w:i w:val="0"/>
          <w:smallCaps w:val="0"/>
          <w:strike w:val="0"/>
          <w:color w:val="000000"/>
          <w:u w:val="none"/>
          <w:shd w:fill="auto" w:val="clear"/>
          <w:vertAlign w:val="baseline"/>
          <w:rtl w:val="0"/>
        </w:rPr>
        <w:t xml:space="preserve"> Assessing the hydraulic requirements for culverts to ensure efficient water flow and prevent road damage.</w:t>
      </w:r>
    </w:p>
    <w:p w:rsidR="00000000" w:rsidDel="00000000" w:rsidP="00000000" w:rsidRDefault="00000000" w:rsidRPr="00000000" w14:paraId="00000C95">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Pre-fabrication/On-site Construction:</w:t>
      </w:r>
      <w:r w:rsidDel="00000000" w:rsidR="00000000" w:rsidRPr="00000000">
        <w:rPr>
          <w:rFonts w:ascii="Roboto" w:cs="Roboto" w:eastAsia="Roboto" w:hAnsi="Roboto"/>
          <w:i w:val="0"/>
          <w:smallCaps w:val="0"/>
          <w:strike w:val="0"/>
          <w:color w:val="000000"/>
          <w:u w:val="none"/>
          <w:shd w:fill="auto" w:val="clear"/>
          <w:vertAlign w:val="baseline"/>
          <w:rtl w:val="0"/>
        </w:rPr>
        <w:t xml:space="preserve"> Depending on the scale and location, culverts might be pre-fabricated or constructed on-site.</w:t>
      </w:r>
    </w:p>
    <w:p w:rsidR="00000000" w:rsidDel="00000000" w:rsidP="00000000" w:rsidRDefault="00000000" w:rsidRPr="00000000" w14:paraId="00000C96">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160" w:before="0" w:line="259" w:lineRule="auto"/>
        <w:ind w:left="1069"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Integration with Road Network:</w:t>
      </w:r>
      <w:r w:rsidDel="00000000" w:rsidR="00000000" w:rsidRPr="00000000">
        <w:rPr>
          <w:rFonts w:ascii="Roboto" w:cs="Roboto" w:eastAsia="Roboto" w:hAnsi="Roboto"/>
          <w:i w:val="0"/>
          <w:smallCaps w:val="0"/>
          <w:strike w:val="0"/>
          <w:color w:val="000000"/>
          <w:u w:val="none"/>
          <w:shd w:fill="auto" w:val="clear"/>
          <w:vertAlign w:val="baseline"/>
          <w:rtl w:val="0"/>
        </w:rPr>
        <w:t xml:space="preserve"> Ensuring proper integration of culverts with the road and drainage network to prevent erosion and water accumulation.</w:t>
      </w:r>
    </w:p>
    <w:p w:rsidR="00000000" w:rsidDel="00000000" w:rsidP="00000000" w:rsidRDefault="00000000" w:rsidRPr="00000000" w14:paraId="00000C97">
      <w:pPr>
        <w:jc w:val="both"/>
        <w:rPr>
          <w:rFonts w:ascii="Roboto" w:cs="Roboto" w:eastAsia="Roboto" w:hAnsi="Roboto"/>
          <w:b w:val="1"/>
        </w:rPr>
      </w:pPr>
      <w:r w:rsidDel="00000000" w:rsidR="00000000" w:rsidRPr="00000000">
        <w:rPr>
          <w:rFonts w:ascii="Roboto" w:cs="Roboto" w:eastAsia="Roboto" w:hAnsi="Roboto"/>
          <w:b w:val="1"/>
          <w:rtl w:val="0"/>
        </w:rPr>
        <w:t xml:space="preserve">II. Item-Wise Details of Approved Assistance- mention unit </w:t>
      </w:r>
    </w:p>
    <w:p w:rsidR="00000000" w:rsidDel="00000000" w:rsidP="00000000" w:rsidRDefault="00000000" w:rsidRPr="00000000" w14:paraId="00000C98">
      <w:pPr>
        <w:jc w:val="both"/>
        <w:rPr>
          <w:rFonts w:ascii="Roboto" w:cs="Roboto" w:eastAsia="Roboto" w:hAnsi="Roboto"/>
          <w:b w:val="1"/>
        </w:rPr>
      </w:pPr>
      <w:r w:rsidDel="00000000" w:rsidR="00000000" w:rsidRPr="00000000">
        <w:rPr>
          <w:rtl w:val="0"/>
        </w:rPr>
      </w:r>
    </w:p>
    <w:tbl>
      <w:tblPr>
        <w:tblStyle w:val="Table22"/>
        <w:tblW w:w="8910.0" w:type="dxa"/>
        <w:jc w:val="left"/>
        <w:tblInd w:w="18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15"/>
        <w:gridCol w:w="2850"/>
        <w:gridCol w:w="1815"/>
        <w:gridCol w:w="1740"/>
        <w:gridCol w:w="1590"/>
        <w:tblGridChange w:id="0">
          <w:tblGrid>
            <w:gridCol w:w="915"/>
            <w:gridCol w:w="2850"/>
            <w:gridCol w:w="1815"/>
            <w:gridCol w:w="1740"/>
            <w:gridCol w:w="1590"/>
          </w:tblGrid>
        </w:tblGridChange>
      </w:tblGrid>
      <w:tr>
        <w:trPr>
          <w:cantSplit w:val="0"/>
          <w:trHeight w:val="300" w:hRule="atLeast"/>
          <w:tblHeader w:val="0"/>
        </w:trPr>
        <w:tc>
          <w:tcPr/>
          <w:p w:rsidR="00000000" w:rsidDel="00000000" w:rsidP="00000000" w:rsidRDefault="00000000" w:rsidRPr="00000000" w14:paraId="00000C9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19"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rtl w:val="0"/>
              </w:rPr>
              <w:t xml:space="preserve">S. </w:t>
            </w: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No</w:t>
            </w:r>
          </w:p>
        </w:tc>
        <w:tc>
          <w:tcPr/>
          <w:p w:rsidR="00000000" w:rsidDel="00000000" w:rsidP="00000000" w:rsidRDefault="00000000" w:rsidRPr="00000000" w14:paraId="00000C9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Item</w:t>
            </w:r>
          </w:p>
        </w:tc>
        <w:tc>
          <w:tcPr/>
          <w:p w:rsidR="00000000" w:rsidDel="00000000" w:rsidP="00000000" w:rsidRDefault="00000000" w:rsidRPr="00000000" w14:paraId="00000C9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Distance (as approved by SC-NEC)</w:t>
            </w:r>
          </w:p>
        </w:tc>
        <w:tc>
          <w:tcPr/>
          <w:p w:rsidR="00000000" w:rsidDel="00000000" w:rsidP="00000000" w:rsidRDefault="00000000" w:rsidRPr="00000000" w14:paraId="00000C9C">
            <w:pPr>
              <w:jc w:val="center"/>
              <w:rPr>
                <w:rFonts w:ascii="Roboto" w:cs="Roboto" w:eastAsia="Roboto" w:hAnsi="Roboto"/>
                <w:b w:val="1"/>
              </w:rPr>
            </w:pPr>
            <w:r w:rsidDel="00000000" w:rsidR="00000000" w:rsidRPr="00000000">
              <w:rPr>
                <w:rFonts w:ascii="Roboto" w:cs="Roboto" w:eastAsia="Roboto" w:hAnsi="Roboto"/>
                <w:b w:val="1"/>
                <w:rtl w:val="0"/>
              </w:rPr>
              <w:t xml:space="preserve">Approx per unit cost in Crore Rupees (in line with R&amp;R norms/SOR )</w:t>
            </w:r>
          </w:p>
        </w:tc>
        <w:tc>
          <w:tcPr/>
          <w:p w:rsidR="00000000" w:rsidDel="00000000" w:rsidP="00000000" w:rsidRDefault="00000000" w:rsidRPr="00000000" w14:paraId="00000C9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Approved Amount (in Crore Rupees)</w:t>
            </w:r>
          </w:p>
        </w:tc>
      </w:tr>
      <w:tr>
        <w:trPr>
          <w:cantSplit w:val="0"/>
          <w:trHeight w:val="300" w:hRule="atLeast"/>
          <w:tblHeader w:val="0"/>
        </w:trPr>
        <w:tc>
          <w:tcPr/>
          <w:p w:rsidR="00000000" w:rsidDel="00000000" w:rsidP="00000000" w:rsidRDefault="00000000" w:rsidRPr="00000000" w14:paraId="00000C9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c>
          <w:tcPr>
            <w:vAlign w:val="center"/>
          </w:tcPr>
          <w:p w:rsidR="00000000" w:rsidDel="00000000" w:rsidP="00000000" w:rsidRDefault="00000000" w:rsidRPr="00000000" w14:paraId="00000C9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MDR Roads – Totally Damaged</w:t>
            </w:r>
          </w:p>
        </w:tc>
        <w:tc>
          <w:tcPr/>
          <w:p w:rsidR="00000000" w:rsidDel="00000000" w:rsidP="00000000" w:rsidRDefault="00000000" w:rsidRPr="00000000" w14:paraId="00000CA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28.89 km</w:t>
            </w:r>
          </w:p>
        </w:tc>
        <w:tc>
          <w:tcPr>
            <w:vAlign w:val="center"/>
          </w:tcPr>
          <w:p w:rsidR="00000000" w:rsidDel="00000000" w:rsidP="00000000" w:rsidRDefault="00000000" w:rsidRPr="00000000" w14:paraId="00000CA1">
            <w:pPr>
              <w:jc w:val="center"/>
              <w:rPr>
                <w:rFonts w:ascii="Roboto" w:cs="Roboto" w:eastAsia="Roboto" w:hAnsi="Roboto"/>
              </w:rPr>
            </w:pPr>
            <w:r w:rsidDel="00000000" w:rsidR="00000000" w:rsidRPr="00000000">
              <w:rPr>
                <w:rFonts w:ascii="Roboto" w:cs="Roboto" w:eastAsia="Roboto" w:hAnsi="Roboto"/>
                <w:rtl w:val="0"/>
              </w:rPr>
              <w:t xml:space="preserve">1.8775 per km</w:t>
            </w:r>
          </w:p>
        </w:tc>
        <w:tc>
          <w:tcPr>
            <w:vAlign w:val="center"/>
          </w:tcPr>
          <w:p w:rsidR="00000000" w:rsidDel="00000000" w:rsidP="00000000" w:rsidRDefault="00000000" w:rsidRPr="00000000" w14:paraId="00000CA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54.25</w:t>
            </w:r>
          </w:p>
        </w:tc>
      </w:tr>
      <w:tr>
        <w:trPr>
          <w:cantSplit w:val="0"/>
          <w:trHeight w:val="300" w:hRule="atLeast"/>
          <w:tblHeader w:val="0"/>
        </w:trPr>
        <w:tc>
          <w:tcPr/>
          <w:p w:rsidR="00000000" w:rsidDel="00000000" w:rsidP="00000000" w:rsidRDefault="00000000" w:rsidRPr="00000000" w14:paraId="00000CA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w:t>
            </w:r>
          </w:p>
        </w:tc>
        <w:tc>
          <w:tcPr>
            <w:vAlign w:val="center"/>
          </w:tcPr>
          <w:p w:rsidR="00000000" w:rsidDel="00000000" w:rsidP="00000000" w:rsidRDefault="00000000" w:rsidRPr="00000000" w14:paraId="00000CA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MDR Roads – Severely Damaged</w:t>
            </w:r>
          </w:p>
        </w:tc>
        <w:tc>
          <w:tcPr/>
          <w:p w:rsidR="00000000" w:rsidDel="00000000" w:rsidP="00000000" w:rsidRDefault="00000000" w:rsidRPr="00000000" w14:paraId="00000CA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163.44 km</w:t>
            </w:r>
          </w:p>
        </w:tc>
        <w:tc>
          <w:tcPr>
            <w:vAlign w:val="center"/>
          </w:tcPr>
          <w:p w:rsidR="00000000" w:rsidDel="00000000" w:rsidP="00000000" w:rsidRDefault="00000000" w:rsidRPr="00000000" w14:paraId="00000CA6">
            <w:pPr>
              <w:jc w:val="center"/>
              <w:rPr>
                <w:rFonts w:ascii="Roboto" w:cs="Roboto" w:eastAsia="Roboto" w:hAnsi="Roboto"/>
              </w:rPr>
            </w:pPr>
            <w:r w:rsidDel="00000000" w:rsidR="00000000" w:rsidRPr="00000000">
              <w:rPr>
                <w:rFonts w:ascii="Roboto" w:cs="Roboto" w:eastAsia="Roboto" w:hAnsi="Roboto"/>
                <w:rtl w:val="0"/>
              </w:rPr>
              <w:t xml:space="preserve">0.9375 per km</w:t>
            </w:r>
          </w:p>
        </w:tc>
        <w:tc>
          <w:tcPr>
            <w:vAlign w:val="center"/>
          </w:tcPr>
          <w:p w:rsidR="00000000" w:rsidDel="00000000" w:rsidP="00000000" w:rsidRDefault="00000000" w:rsidRPr="00000000" w14:paraId="00000CA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153.23</w:t>
            </w:r>
          </w:p>
        </w:tc>
      </w:tr>
      <w:tr>
        <w:trPr>
          <w:cantSplit w:val="0"/>
          <w:trHeight w:val="300" w:hRule="atLeast"/>
          <w:tblHeader w:val="0"/>
        </w:trPr>
        <w:tc>
          <w:tcPr/>
          <w:p w:rsidR="00000000" w:rsidDel="00000000" w:rsidP="00000000" w:rsidRDefault="00000000" w:rsidRPr="00000000" w14:paraId="00000CA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w:t>
            </w:r>
          </w:p>
        </w:tc>
        <w:tc>
          <w:tcPr>
            <w:vAlign w:val="center"/>
          </w:tcPr>
          <w:p w:rsidR="00000000" w:rsidDel="00000000" w:rsidP="00000000" w:rsidRDefault="00000000" w:rsidRPr="00000000" w14:paraId="00000CA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Village Roads – Totally Damaged</w:t>
            </w:r>
          </w:p>
        </w:tc>
        <w:tc>
          <w:tcPr/>
          <w:p w:rsidR="00000000" w:rsidDel="00000000" w:rsidP="00000000" w:rsidRDefault="00000000" w:rsidRPr="00000000" w14:paraId="00000CA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352.19 km</w:t>
            </w:r>
          </w:p>
        </w:tc>
        <w:tc>
          <w:tcPr>
            <w:vAlign w:val="center"/>
          </w:tcPr>
          <w:p w:rsidR="00000000" w:rsidDel="00000000" w:rsidP="00000000" w:rsidRDefault="00000000" w:rsidRPr="00000000" w14:paraId="00000CAB">
            <w:pPr>
              <w:jc w:val="center"/>
              <w:rPr>
                <w:rFonts w:ascii="Roboto" w:cs="Roboto" w:eastAsia="Roboto" w:hAnsi="Roboto"/>
              </w:rPr>
            </w:pPr>
            <w:r w:rsidDel="00000000" w:rsidR="00000000" w:rsidRPr="00000000">
              <w:rPr>
                <w:rFonts w:ascii="Roboto" w:cs="Roboto" w:eastAsia="Roboto" w:hAnsi="Roboto"/>
                <w:rtl w:val="0"/>
              </w:rPr>
              <w:t xml:space="preserve">1.3375 per km</w:t>
            </w:r>
          </w:p>
        </w:tc>
        <w:tc>
          <w:tcPr>
            <w:vAlign w:val="center"/>
          </w:tcPr>
          <w:p w:rsidR="00000000" w:rsidDel="00000000" w:rsidP="00000000" w:rsidRDefault="00000000" w:rsidRPr="00000000" w14:paraId="00000CA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471.05</w:t>
            </w:r>
          </w:p>
        </w:tc>
      </w:tr>
      <w:tr>
        <w:trPr>
          <w:cantSplit w:val="0"/>
          <w:trHeight w:val="300" w:hRule="atLeast"/>
          <w:tblHeader w:val="0"/>
        </w:trPr>
        <w:tc>
          <w:tcPr/>
          <w:p w:rsidR="00000000" w:rsidDel="00000000" w:rsidP="00000000" w:rsidRDefault="00000000" w:rsidRPr="00000000" w14:paraId="00000CA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4</w:t>
            </w:r>
          </w:p>
        </w:tc>
        <w:tc>
          <w:tcPr>
            <w:vAlign w:val="center"/>
          </w:tcPr>
          <w:p w:rsidR="00000000" w:rsidDel="00000000" w:rsidP="00000000" w:rsidRDefault="00000000" w:rsidRPr="00000000" w14:paraId="00000CA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Village Roads – Severely Damaged</w:t>
            </w:r>
          </w:p>
        </w:tc>
        <w:tc>
          <w:tcPr/>
          <w:p w:rsidR="00000000" w:rsidDel="00000000" w:rsidP="00000000" w:rsidRDefault="00000000" w:rsidRPr="00000000" w14:paraId="00000CA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1,063.19 km</w:t>
            </w:r>
          </w:p>
        </w:tc>
        <w:tc>
          <w:tcPr>
            <w:vAlign w:val="center"/>
          </w:tcPr>
          <w:p w:rsidR="00000000" w:rsidDel="00000000" w:rsidP="00000000" w:rsidRDefault="00000000" w:rsidRPr="00000000" w14:paraId="00000CB0">
            <w:pPr>
              <w:jc w:val="center"/>
              <w:rPr>
                <w:rFonts w:ascii="Roboto" w:cs="Roboto" w:eastAsia="Roboto" w:hAnsi="Roboto"/>
              </w:rPr>
            </w:pPr>
            <w:r w:rsidDel="00000000" w:rsidR="00000000" w:rsidRPr="00000000">
              <w:rPr>
                <w:rFonts w:ascii="Roboto" w:cs="Roboto" w:eastAsia="Roboto" w:hAnsi="Roboto"/>
                <w:rtl w:val="0"/>
              </w:rPr>
              <w:t xml:space="preserve">0.67 per km</w:t>
            </w:r>
          </w:p>
        </w:tc>
        <w:tc>
          <w:tcPr>
            <w:vAlign w:val="center"/>
          </w:tcPr>
          <w:p w:rsidR="00000000" w:rsidDel="00000000" w:rsidP="00000000" w:rsidRDefault="00000000" w:rsidRPr="00000000" w14:paraId="00000CB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712.34</w:t>
            </w:r>
          </w:p>
        </w:tc>
      </w:tr>
      <w:tr>
        <w:trPr>
          <w:cantSplit w:val="0"/>
          <w:trHeight w:val="300" w:hRule="atLeast"/>
          <w:tblHeader w:val="0"/>
        </w:trPr>
        <w:tc>
          <w:tcPr/>
          <w:p w:rsidR="00000000" w:rsidDel="00000000" w:rsidP="00000000" w:rsidRDefault="00000000" w:rsidRPr="00000000" w14:paraId="00000CB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5</w:t>
            </w:r>
          </w:p>
        </w:tc>
        <w:tc>
          <w:tcPr>
            <w:vAlign w:val="center"/>
          </w:tcPr>
          <w:p w:rsidR="00000000" w:rsidDel="00000000" w:rsidP="00000000" w:rsidRDefault="00000000" w:rsidRPr="00000000" w14:paraId="00000CB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Bridges MDR – Totally Damaged</w:t>
            </w:r>
          </w:p>
        </w:tc>
        <w:tc>
          <w:tcPr/>
          <w:p w:rsidR="00000000" w:rsidDel="00000000" w:rsidP="00000000" w:rsidRDefault="00000000" w:rsidRPr="00000000" w14:paraId="00000CB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 no.s (0.087 km)</w:t>
            </w:r>
          </w:p>
        </w:tc>
        <w:tc>
          <w:tcPr>
            <w:vAlign w:val="center"/>
          </w:tcPr>
          <w:p w:rsidR="00000000" w:rsidDel="00000000" w:rsidP="00000000" w:rsidRDefault="00000000" w:rsidRPr="00000000" w14:paraId="00000CB5">
            <w:pPr>
              <w:jc w:val="center"/>
              <w:rPr>
                <w:rFonts w:ascii="Roboto" w:cs="Roboto" w:eastAsia="Roboto" w:hAnsi="Roboto"/>
              </w:rPr>
            </w:pPr>
            <w:r w:rsidDel="00000000" w:rsidR="00000000" w:rsidRPr="00000000">
              <w:rPr>
                <w:rFonts w:ascii="Roboto" w:cs="Roboto" w:eastAsia="Roboto" w:hAnsi="Roboto"/>
                <w:rtl w:val="0"/>
              </w:rPr>
              <w:t xml:space="preserve">79.31 crores per km</w:t>
            </w:r>
          </w:p>
        </w:tc>
        <w:tc>
          <w:tcPr>
            <w:vAlign w:val="center"/>
          </w:tcPr>
          <w:p w:rsidR="00000000" w:rsidDel="00000000" w:rsidP="00000000" w:rsidRDefault="00000000" w:rsidRPr="00000000" w14:paraId="00000CB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6.9</w:t>
            </w:r>
          </w:p>
        </w:tc>
      </w:tr>
      <w:tr>
        <w:trPr>
          <w:cantSplit w:val="0"/>
          <w:trHeight w:val="300" w:hRule="atLeast"/>
          <w:tblHeader w:val="0"/>
        </w:trPr>
        <w:tc>
          <w:tcPr/>
          <w:p w:rsidR="00000000" w:rsidDel="00000000" w:rsidP="00000000" w:rsidRDefault="00000000" w:rsidRPr="00000000" w14:paraId="00000CB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6</w:t>
            </w:r>
          </w:p>
        </w:tc>
        <w:tc>
          <w:tcPr>
            <w:vAlign w:val="center"/>
          </w:tcPr>
          <w:p w:rsidR="00000000" w:rsidDel="00000000" w:rsidP="00000000" w:rsidRDefault="00000000" w:rsidRPr="00000000" w14:paraId="00000CB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Bridges VR – Totally Damaged</w:t>
            </w:r>
          </w:p>
        </w:tc>
        <w:tc>
          <w:tcPr/>
          <w:p w:rsidR="00000000" w:rsidDel="00000000" w:rsidP="00000000" w:rsidRDefault="00000000" w:rsidRPr="00000000" w14:paraId="00000CB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11 no.s (0.709 km)</w:t>
            </w:r>
          </w:p>
        </w:tc>
        <w:tc>
          <w:tcPr>
            <w:vAlign w:val="center"/>
          </w:tcPr>
          <w:p w:rsidR="00000000" w:rsidDel="00000000" w:rsidP="00000000" w:rsidRDefault="00000000" w:rsidRPr="00000000" w14:paraId="00000CBA">
            <w:pPr>
              <w:jc w:val="center"/>
              <w:rPr>
                <w:rFonts w:ascii="Roboto" w:cs="Roboto" w:eastAsia="Roboto" w:hAnsi="Roboto"/>
              </w:rPr>
            </w:pPr>
            <w:r w:rsidDel="00000000" w:rsidR="00000000" w:rsidRPr="00000000">
              <w:rPr>
                <w:rFonts w:ascii="Roboto" w:cs="Roboto" w:eastAsia="Roboto" w:hAnsi="Roboto"/>
                <w:rtl w:val="0"/>
              </w:rPr>
              <w:t xml:space="preserve">29.56 crores per km</w:t>
            </w:r>
          </w:p>
        </w:tc>
        <w:tc>
          <w:tcPr>
            <w:vAlign w:val="center"/>
          </w:tcPr>
          <w:p w:rsidR="00000000" w:rsidDel="00000000" w:rsidP="00000000" w:rsidRDefault="00000000" w:rsidRPr="00000000" w14:paraId="00000CB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20.96</w:t>
            </w:r>
          </w:p>
        </w:tc>
      </w:tr>
      <w:tr>
        <w:trPr>
          <w:cantSplit w:val="0"/>
          <w:trHeight w:val="300" w:hRule="atLeast"/>
          <w:tblHeader w:val="0"/>
        </w:trPr>
        <w:tc>
          <w:tcPr/>
          <w:p w:rsidR="00000000" w:rsidDel="00000000" w:rsidP="00000000" w:rsidRDefault="00000000" w:rsidRPr="00000000" w14:paraId="00000CB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7</w:t>
            </w:r>
          </w:p>
        </w:tc>
        <w:tc>
          <w:tcPr>
            <w:vAlign w:val="center"/>
          </w:tcPr>
          <w:p w:rsidR="00000000" w:rsidDel="00000000" w:rsidP="00000000" w:rsidRDefault="00000000" w:rsidRPr="00000000" w14:paraId="00000CB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Bridges MDR – Severely Damaged</w:t>
            </w:r>
          </w:p>
        </w:tc>
        <w:tc>
          <w:tcPr/>
          <w:p w:rsidR="00000000" w:rsidDel="00000000" w:rsidP="00000000" w:rsidRDefault="00000000" w:rsidRPr="00000000" w14:paraId="00000CB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15 nos. (0.159 km)</w:t>
            </w:r>
          </w:p>
        </w:tc>
        <w:tc>
          <w:tcPr>
            <w:vAlign w:val="center"/>
          </w:tcPr>
          <w:p w:rsidR="00000000" w:rsidDel="00000000" w:rsidP="00000000" w:rsidRDefault="00000000" w:rsidRPr="00000000" w14:paraId="00000CBF">
            <w:pPr>
              <w:jc w:val="center"/>
              <w:rPr>
                <w:rFonts w:ascii="Roboto" w:cs="Roboto" w:eastAsia="Roboto" w:hAnsi="Roboto"/>
              </w:rPr>
            </w:pPr>
            <w:r w:rsidDel="00000000" w:rsidR="00000000" w:rsidRPr="00000000">
              <w:rPr>
                <w:rFonts w:ascii="Roboto" w:cs="Roboto" w:eastAsia="Roboto" w:hAnsi="Roboto"/>
                <w:rtl w:val="0"/>
              </w:rPr>
              <w:t xml:space="preserve">41.55 crores per km</w:t>
            </w:r>
          </w:p>
        </w:tc>
        <w:tc>
          <w:tcPr>
            <w:vAlign w:val="center"/>
          </w:tcPr>
          <w:p w:rsidR="00000000" w:rsidDel="00000000" w:rsidP="00000000" w:rsidRDefault="00000000" w:rsidRPr="00000000" w14:paraId="00000CC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6.6075</w:t>
            </w:r>
          </w:p>
        </w:tc>
      </w:tr>
      <w:tr>
        <w:trPr>
          <w:cantSplit w:val="0"/>
          <w:trHeight w:val="300" w:hRule="atLeast"/>
          <w:tblHeader w:val="0"/>
        </w:trPr>
        <w:tc>
          <w:tcPr/>
          <w:p w:rsidR="00000000" w:rsidDel="00000000" w:rsidP="00000000" w:rsidRDefault="00000000" w:rsidRPr="00000000" w14:paraId="00000CC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8</w:t>
            </w:r>
          </w:p>
        </w:tc>
        <w:tc>
          <w:tcPr>
            <w:vAlign w:val="center"/>
          </w:tcPr>
          <w:p w:rsidR="00000000" w:rsidDel="00000000" w:rsidP="00000000" w:rsidRDefault="00000000" w:rsidRPr="00000000" w14:paraId="00000CC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Bridges VR – Severely Damaged</w:t>
            </w:r>
          </w:p>
        </w:tc>
        <w:tc>
          <w:tcPr/>
          <w:p w:rsidR="00000000" w:rsidDel="00000000" w:rsidP="00000000" w:rsidRDefault="00000000" w:rsidRPr="00000000" w14:paraId="00000CC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20 no.s (0.7225 km)</w:t>
            </w:r>
          </w:p>
        </w:tc>
        <w:tc>
          <w:tcPr>
            <w:vAlign w:val="center"/>
          </w:tcPr>
          <w:p w:rsidR="00000000" w:rsidDel="00000000" w:rsidP="00000000" w:rsidRDefault="00000000" w:rsidRPr="00000000" w14:paraId="00000CC4">
            <w:pPr>
              <w:jc w:val="center"/>
              <w:rPr>
                <w:rFonts w:ascii="Roboto" w:cs="Roboto" w:eastAsia="Roboto" w:hAnsi="Roboto"/>
              </w:rPr>
            </w:pPr>
            <w:r w:rsidDel="00000000" w:rsidR="00000000" w:rsidRPr="00000000">
              <w:rPr>
                <w:rFonts w:ascii="Roboto" w:cs="Roboto" w:eastAsia="Roboto" w:hAnsi="Roboto"/>
                <w:rtl w:val="0"/>
              </w:rPr>
              <w:t xml:space="preserve">12.22 crores per km</w:t>
            </w:r>
          </w:p>
        </w:tc>
        <w:tc>
          <w:tcPr>
            <w:vAlign w:val="center"/>
          </w:tcPr>
          <w:p w:rsidR="00000000" w:rsidDel="00000000" w:rsidP="00000000" w:rsidRDefault="00000000" w:rsidRPr="00000000" w14:paraId="00000CC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8.83</w:t>
            </w:r>
          </w:p>
        </w:tc>
      </w:tr>
      <w:tr>
        <w:trPr>
          <w:cantSplit w:val="0"/>
          <w:trHeight w:val="300" w:hRule="atLeast"/>
          <w:tblHeader w:val="0"/>
        </w:trPr>
        <w:tc>
          <w:tcPr/>
          <w:p w:rsidR="00000000" w:rsidDel="00000000" w:rsidP="00000000" w:rsidRDefault="00000000" w:rsidRPr="00000000" w14:paraId="00000CC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9</w:t>
            </w:r>
          </w:p>
        </w:tc>
        <w:tc>
          <w:tcPr>
            <w:vAlign w:val="center"/>
          </w:tcPr>
          <w:p w:rsidR="00000000" w:rsidDel="00000000" w:rsidP="00000000" w:rsidRDefault="00000000" w:rsidRPr="00000000" w14:paraId="00000CC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Box Culverts - Totally Damaged</w:t>
            </w:r>
          </w:p>
        </w:tc>
        <w:tc>
          <w:tcPr/>
          <w:p w:rsidR="00000000" w:rsidDel="00000000" w:rsidP="00000000" w:rsidRDefault="00000000" w:rsidRPr="00000000" w14:paraId="00000CC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27 no.s</w:t>
            </w:r>
          </w:p>
        </w:tc>
        <w:tc>
          <w:tcPr>
            <w:vAlign w:val="center"/>
          </w:tcPr>
          <w:p w:rsidR="00000000" w:rsidDel="00000000" w:rsidP="00000000" w:rsidRDefault="00000000" w:rsidRPr="00000000" w14:paraId="00000CC9">
            <w:pPr>
              <w:jc w:val="center"/>
              <w:rPr>
                <w:rFonts w:ascii="Roboto" w:cs="Roboto" w:eastAsia="Roboto" w:hAnsi="Roboto"/>
              </w:rPr>
            </w:pPr>
            <w:r w:rsidDel="00000000" w:rsidR="00000000" w:rsidRPr="00000000">
              <w:rPr>
                <w:rFonts w:ascii="Roboto" w:cs="Roboto" w:eastAsia="Roboto" w:hAnsi="Roboto"/>
                <w:rtl w:val="0"/>
              </w:rPr>
              <w:t xml:space="preserve">0.1 per no.</w:t>
            </w:r>
          </w:p>
        </w:tc>
        <w:tc>
          <w:tcPr>
            <w:vAlign w:val="center"/>
          </w:tcPr>
          <w:p w:rsidR="00000000" w:rsidDel="00000000" w:rsidP="00000000" w:rsidRDefault="00000000" w:rsidRPr="00000000" w14:paraId="00000CC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2.70</w:t>
            </w:r>
          </w:p>
        </w:tc>
      </w:tr>
      <w:tr>
        <w:trPr>
          <w:cantSplit w:val="0"/>
          <w:trHeight w:val="300" w:hRule="atLeast"/>
          <w:tblHeader w:val="0"/>
        </w:trPr>
        <w:tc>
          <w:tcPr/>
          <w:p w:rsidR="00000000" w:rsidDel="00000000" w:rsidP="00000000" w:rsidRDefault="00000000" w:rsidRPr="00000000" w14:paraId="00000CC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11</w:t>
            </w:r>
          </w:p>
        </w:tc>
        <w:tc>
          <w:tcPr>
            <w:vAlign w:val="center"/>
          </w:tcPr>
          <w:p w:rsidR="00000000" w:rsidDel="00000000" w:rsidP="00000000" w:rsidRDefault="00000000" w:rsidRPr="00000000" w14:paraId="00000CC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Box Culverts VR – Severely Damaged</w:t>
            </w:r>
          </w:p>
        </w:tc>
        <w:tc>
          <w:tcPr/>
          <w:p w:rsidR="00000000" w:rsidDel="00000000" w:rsidP="00000000" w:rsidRDefault="00000000" w:rsidRPr="00000000" w14:paraId="00000CC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18 no.s</w:t>
            </w:r>
          </w:p>
        </w:tc>
        <w:tc>
          <w:tcPr>
            <w:vAlign w:val="center"/>
          </w:tcPr>
          <w:p w:rsidR="00000000" w:rsidDel="00000000" w:rsidP="00000000" w:rsidRDefault="00000000" w:rsidRPr="00000000" w14:paraId="00000CCE">
            <w:pPr>
              <w:jc w:val="center"/>
              <w:rPr>
                <w:rFonts w:ascii="Roboto" w:cs="Roboto" w:eastAsia="Roboto" w:hAnsi="Roboto"/>
              </w:rPr>
            </w:pPr>
            <w:r w:rsidDel="00000000" w:rsidR="00000000" w:rsidRPr="00000000">
              <w:rPr>
                <w:rFonts w:ascii="Roboto" w:cs="Roboto" w:eastAsia="Roboto" w:hAnsi="Roboto"/>
                <w:rtl w:val="0"/>
              </w:rPr>
              <w:t xml:space="preserve">0.1 per no.</w:t>
            </w:r>
          </w:p>
        </w:tc>
        <w:tc>
          <w:tcPr>
            <w:vAlign w:val="center"/>
          </w:tcPr>
          <w:p w:rsidR="00000000" w:rsidDel="00000000" w:rsidP="00000000" w:rsidRDefault="00000000" w:rsidRPr="00000000" w14:paraId="00000CC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righ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1.80</w:t>
            </w:r>
          </w:p>
        </w:tc>
      </w:tr>
      <w:tr>
        <w:trPr>
          <w:cantSplit w:val="0"/>
          <w:trHeight w:val="300" w:hRule="atLeast"/>
          <w:tblHeader w:val="0"/>
        </w:trPr>
        <w:tc>
          <w:tcPr>
            <w:gridSpan w:val="2"/>
            <w:shd w:fill="dae9f7" w:val="clear"/>
          </w:tcPr>
          <w:p w:rsidR="00000000" w:rsidDel="00000000" w:rsidP="00000000" w:rsidRDefault="00000000" w:rsidRPr="00000000" w14:paraId="00000CD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Total</w:t>
            </w:r>
          </w:p>
        </w:tc>
        <w:tc>
          <w:tcPr>
            <w:shd w:fill="dae9f7" w:val="clear"/>
          </w:tcPr>
          <w:p w:rsidR="00000000" w:rsidDel="00000000" w:rsidP="00000000" w:rsidRDefault="00000000" w:rsidRPr="00000000" w14:paraId="00000CD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w:t>
            </w:r>
          </w:p>
        </w:tc>
        <w:tc>
          <w:tcPr>
            <w:shd w:fill="dae9f7" w:val="clear"/>
            <w:vAlign w:val="center"/>
          </w:tcPr>
          <w:p w:rsidR="00000000" w:rsidDel="00000000" w:rsidP="00000000" w:rsidRDefault="00000000" w:rsidRPr="00000000" w14:paraId="00000CD3">
            <w:pPr>
              <w:jc w:val="right"/>
              <w:rPr>
                <w:rFonts w:ascii="Roboto" w:cs="Roboto" w:eastAsia="Roboto" w:hAnsi="Roboto"/>
                <w:b w:val="1"/>
              </w:rPr>
            </w:pPr>
            <w:r w:rsidDel="00000000" w:rsidR="00000000" w:rsidRPr="00000000">
              <w:rPr>
                <w:rFonts w:ascii="Roboto" w:cs="Roboto" w:eastAsia="Roboto" w:hAnsi="Roboto"/>
                <w:b w:val="1"/>
                <w:rtl w:val="0"/>
              </w:rPr>
              <w:t xml:space="preserve">-</w:t>
            </w:r>
          </w:p>
        </w:tc>
        <w:tc>
          <w:tcPr>
            <w:shd w:fill="dae9f7" w:val="clear"/>
            <w:vAlign w:val="center"/>
          </w:tcPr>
          <w:p w:rsidR="00000000" w:rsidDel="00000000" w:rsidP="00000000" w:rsidRDefault="00000000" w:rsidRPr="00000000" w14:paraId="00000CD4">
            <w:pPr>
              <w:jc w:val="right"/>
              <w:rPr>
                <w:rFonts w:ascii="Roboto" w:cs="Roboto" w:eastAsia="Roboto" w:hAnsi="Roboto"/>
                <w:b w:val="1"/>
              </w:rPr>
            </w:pPr>
            <w:r w:rsidDel="00000000" w:rsidR="00000000" w:rsidRPr="00000000">
              <w:rPr>
                <w:rFonts w:ascii="Roboto" w:cs="Roboto" w:eastAsia="Roboto" w:hAnsi="Roboto"/>
                <w:b w:val="1"/>
                <w:rtl w:val="0"/>
              </w:rPr>
              <w:t xml:space="preserve">1438.66</w:t>
            </w:r>
          </w:p>
        </w:tc>
      </w:tr>
    </w:tbl>
    <w:p w:rsidR="00000000" w:rsidDel="00000000" w:rsidP="00000000" w:rsidRDefault="00000000" w:rsidRPr="00000000" w14:paraId="00000CD5">
      <w:pPr>
        <w:jc w:val="both"/>
        <w:rPr>
          <w:rFonts w:ascii="Roboto" w:cs="Roboto" w:eastAsia="Roboto" w:hAnsi="Roboto"/>
        </w:rPr>
      </w:pPr>
      <w:r w:rsidDel="00000000" w:rsidR="00000000" w:rsidRPr="00000000">
        <w:rPr>
          <w:rtl w:val="0"/>
        </w:rPr>
      </w:r>
    </w:p>
    <w:p w:rsidR="00000000" w:rsidDel="00000000" w:rsidP="00000000" w:rsidRDefault="00000000" w:rsidRPr="00000000" w14:paraId="00000CD6">
      <w:pPr>
        <w:jc w:val="both"/>
        <w:rPr>
          <w:rFonts w:ascii="Roboto" w:cs="Roboto" w:eastAsia="Roboto" w:hAnsi="Roboto"/>
          <w:b w:val="1"/>
        </w:rPr>
      </w:pPr>
      <w:r w:rsidDel="00000000" w:rsidR="00000000" w:rsidRPr="00000000">
        <w:rPr>
          <w:rFonts w:ascii="Roboto" w:cs="Roboto" w:eastAsia="Roboto" w:hAnsi="Roboto"/>
          <w:b w:val="1"/>
          <w:rtl w:val="0"/>
        </w:rPr>
        <w:t xml:space="preserve">Details of the roads, bridges and culverts to be repaired or reconstructed are given in detail as </w:t>
      </w:r>
      <w:hyperlink r:id="rId25">
        <w:r w:rsidDel="00000000" w:rsidR="00000000" w:rsidRPr="00000000">
          <w:rPr>
            <w:rFonts w:ascii="Roboto" w:cs="Roboto" w:eastAsia="Roboto" w:hAnsi="Roboto"/>
            <w:b w:val="1"/>
            <w:color w:val="1155cc"/>
            <w:u w:val="single"/>
            <w:rtl w:val="0"/>
          </w:rPr>
          <w:t xml:space="preserve">Annexure 8</w:t>
        </w:r>
      </w:hyperlink>
      <w:r w:rsidDel="00000000" w:rsidR="00000000" w:rsidRPr="00000000">
        <w:rPr>
          <w:rFonts w:ascii="Roboto" w:cs="Roboto" w:eastAsia="Roboto" w:hAnsi="Roboto"/>
          <w:b w:val="1"/>
          <w:rtl w:val="0"/>
        </w:rPr>
        <w:t xml:space="preserve">.</w:t>
      </w:r>
    </w:p>
    <w:p w:rsidR="00000000" w:rsidDel="00000000" w:rsidP="00000000" w:rsidRDefault="00000000" w:rsidRPr="00000000" w14:paraId="00000CD7">
      <w:pPr>
        <w:rPr>
          <w:rFonts w:ascii="Roboto" w:cs="Roboto" w:eastAsia="Roboto" w:hAnsi="Roboto"/>
          <w:b w:val="1"/>
        </w:rPr>
      </w:pPr>
      <w:r w:rsidDel="00000000" w:rsidR="00000000" w:rsidRPr="00000000">
        <w:rPr>
          <w:rFonts w:ascii="Roboto" w:cs="Roboto" w:eastAsia="Roboto" w:hAnsi="Roboto"/>
          <w:b w:val="1"/>
          <w:rtl w:val="0"/>
        </w:rPr>
        <w:t xml:space="preserve">4.1.3 Phased Implementation Strategy and Fund Utilization Timeline</w:t>
      </w:r>
    </w:p>
    <w:p w:rsidR="00000000" w:rsidDel="00000000" w:rsidP="00000000" w:rsidRDefault="00000000" w:rsidRPr="00000000" w14:paraId="00000CD8">
      <w:pPr>
        <w:jc w:val="both"/>
        <w:rPr>
          <w:rFonts w:ascii="Roboto" w:cs="Roboto" w:eastAsia="Roboto" w:hAnsi="Roboto"/>
        </w:rPr>
      </w:pPr>
      <w:r w:rsidDel="00000000" w:rsidR="00000000" w:rsidRPr="00000000">
        <w:rPr>
          <w:rFonts w:ascii="Roboto" w:cs="Roboto" w:eastAsia="Roboto" w:hAnsi="Roboto"/>
          <w:rtl w:val="0"/>
        </w:rPr>
        <w:t xml:space="preserve">The execution of R&amp;R activities will follow a structured fund disbursement pattern of 30:40:30, as per established guidelines. Each phase has been designed to align with fund availability, field-level readiness, and the urgency of the interventions. The following breakdown reflects the prioritization of activities and their expected timelines, ensuring timely and effective implementation.</w:t>
      </w:r>
    </w:p>
    <w:tbl>
      <w:tblPr>
        <w:tblStyle w:val="Table23"/>
        <w:tblW w:w="7088.0" w:type="dxa"/>
        <w:jc w:val="left"/>
        <w:tblInd w:w="1271.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34"/>
        <w:gridCol w:w="3005"/>
        <w:gridCol w:w="2349"/>
        <w:tblGridChange w:id="0">
          <w:tblGrid>
            <w:gridCol w:w="1734"/>
            <w:gridCol w:w="3005"/>
            <w:gridCol w:w="2349"/>
          </w:tblGrid>
        </w:tblGridChange>
      </w:tblGrid>
      <w:tr>
        <w:trPr>
          <w:cantSplit w:val="0"/>
          <w:trHeight w:val="300" w:hRule="atLeast"/>
          <w:tblHeader w:val="0"/>
        </w:trPr>
        <w:tc>
          <w:tcPr/>
          <w:p w:rsidR="00000000" w:rsidDel="00000000" w:rsidP="00000000" w:rsidRDefault="00000000" w:rsidRPr="00000000" w14:paraId="00000CD9">
            <w:pPr>
              <w:jc w:val="center"/>
              <w:rPr>
                <w:rFonts w:ascii="Roboto" w:cs="Roboto" w:eastAsia="Roboto" w:hAnsi="Roboto"/>
                <w:b w:val="1"/>
              </w:rPr>
            </w:pPr>
            <w:r w:rsidDel="00000000" w:rsidR="00000000" w:rsidRPr="00000000">
              <w:rPr>
                <w:rFonts w:ascii="Roboto" w:cs="Roboto" w:eastAsia="Roboto" w:hAnsi="Roboto"/>
                <w:b w:val="1"/>
                <w:rtl w:val="0"/>
              </w:rPr>
              <w:t xml:space="preserve">Phases</w:t>
            </w:r>
          </w:p>
        </w:tc>
        <w:tc>
          <w:tcPr/>
          <w:p w:rsidR="00000000" w:rsidDel="00000000" w:rsidP="00000000" w:rsidRDefault="00000000" w:rsidRPr="00000000" w14:paraId="00000CDA">
            <w:pPr>
              <w:jc w:val="center"/>
              <w:rPr>
                <w:rFonts w:ascii="Roboto" w:cs="Roboto" w:eastAsia="Roboto" w:hAnsi="Roboto"/>
                <w:b w:val="1"/>
              </w:rPr>
            </w:pPr>
            <w:r w:rsidDel="00000000" w:rsidR="00000000" w:rsidRPr="00000000">
              <w:rPr>
                <w:rFonts w:ascii="Roboto" w:cs="Roboto" w:eastAsia="Roboto" w:hAnsi="Roboto"/>
                <w:b w:val="1"/>
                <w:rtl w:val="0"/>
              </w:rPr>
              <w:t xml:space="preserve">Main Focus Area</w:t>
            </w:r>
          </w:p>
        </w:tc>
        <w:tc>
          <w:tcPr/>
          <w:p w:rsidR="00000000" w:rsidDel="00000000" w:rsidP="00000000" w:rsidRDefault="00000000" w:rsidRPr="00000000" w14:paraId="00000CDB">
            <w:pPr>
              <w:jc w:val="center"/>
              <w:rPr>
                <w:rFonts w:ascii="Roboto" w:cs="Roboto" w:eastAsia="Roboto" w:hAnsi="Roboto"/>
                <w:b w:val="1"/>
              </w:rPr>
            </w:pPr>
            <w:r w:rsidDel="00000000" w:rsidR="00000000" w:rsidRPr="00000000">
              <w:rPr>
                <w:rFonts w:ascii="Roboto" w:cs="Roboto" w:eastAsia="Roboto" w:hAnsi="Roboto"/>
                <w:b w:val="1"/>
                <w:rtl w:val="0"/>
              </w:rPr>
              <w:t xml:space="preserve">Approx Time Schedule</w:t>
            </w:r>
          </w:p>
        </w:tc>
      </w:tr>
      <w:tr>
        <w:trPr>
          <w:cantSplit w:val="0"/>
          <w:trHeight w:val="300" w:hRule="atLeast"/>
          <w:tblHeader w:val="0"/>
        </w:trPr>
        <w:tc>
          <w:tcPr/>
          <w:p w:rsidR="00000000" w:rsidDel="00000000" w:rsidP="00000000" w:rsidRDefault="00000000" w:rsidRPr="00000000" w14:paraId="00000CDC">
            <w:pPr>
              <w:rPr>
                <w:rFonts w:ascii="Roboto" w:cs="Roboto" w:eastAsia="Roboto" w:hAnsi="Roboto"/>
              </w:rPr>
            </w:pPr>
            <w:r w:rsidDel="00000000" w:rsidR="00000000" w:rsidRPr="00000000">
              <w:rPr>
                <w:rFonts w:ascii="Roboto" w:cs="Roboto" w:eastAsia="Roboto" w:hAnsi="Roboto"/>
                <w:rtl w:val="0"/>
              </w:rPr>
              <w:t xml:space="preserve">Phase 1 (30%)</w:t>
            </w:r>
          </w:p>
        </w:tc>
        <w:tc>
          <w:tcPr/>
          <w:p w:rsidR="00000000" w:rsidDel="00000000" w:rsidP="00000000" w:rsidRDefault="00000000" w:rsidRPr="00000000" w14:paraId="00000CDD">
            <w:pPr>
              <w:rPr>
                <w:rFonts w:ascii="Roboto" w:cs="Roboto" w:eastAsia="Roboto" w:hAnsi="Roboto"/>
              </w:rPr>
            </w:pPr>
            <w:r w:rsidDel="00000000" w:rsidR="00000000" w:rsidRPr="00000000">
              <w:rPr>
                <w:rFonts w:ascii="Roboto" w:cs="Roboto" w:eastAsia="Roboto" w:hAnsi="Roboto"/>
                <w:rtl w:val="0"/>
              </w:rPr>
              <w:t xml:space="preserve">MDR – Severely and Totally Damaged</w:t>
            </w:r>
          </w:p>
          <w:p w:rsidR="00000000" w:rsidDel="00000000" w:rsidP="00000000" w:rsidRDefault="00000000" w:rsidRPr="00000000" w14:paraId="00000CDE">
            <w:pPr>
              <w:rPr>
                <w:rFonts w:ascii="Roboto" w:cs="Roboto" w:eastAsia="Roboto" w:hAnsi="Roboto"/>
              </w:rPr>
            </w:pPr>
            <w:r w:rsidDel="00000000" w:rsidR="00000000" w:rsidRPr="00000000">
              <w:rPr>
                <w:rFonts w:ascii="Roboto" w:cs="Roboto" w:eastAsia="Roboto" w:hAnsi="Roboto"/>
                <w:rtl w:val="0"/>
              </w:rPr>
              <w:t xml:space="preserve">Culverts and Bridges</w:t>
            </w:r>
          </w:p>
        </w:tc>
        <w:tc>
          <w:tcPr/>
          <w:p w:rsidR="00000000" w:rsidDel="00000000" w:rsidP="00000000" w:rsidRDefault="00000000" w:rsidRPr="00000000" w14:paraId="00000CDF">
            <w:pPr>
              <w:rPr>
                <w:rFonts w:ascii="Roboto" w:cs="Roboto" w:eastAsia="Roboto" w:hAnsi="Roboto"/>
              </w:rPr>
            </w:pPr>
            <w:r w:rsidDel="00000000" w:rsidR="00000000" w:rsidRPr="00000000">
              <w:rPr>
                <w:rFonts w:ascii="Roboto" w:cs="Roboto" w:eastAsia="Roboto" w:hAnsi="Roboto"/>
                <w:rtl w:val="0"/>
              </w:rPr>
              <w:t xml:space="preserve">Aug ‘25 – Oct ‘25</w:t>
            </w:r>
          </w:p>
        </w:tc>
      </w:tr>
      <w:tr>
        <w:trPr>
          <w:cantSplit w:val="0"/>
          <w:trHeight w:val="300" w:hRule="atLeast"/>
          <w:tblHeader w:val="0"/>
        </w:trPr>
        <w:tc>
          <w:tcPr/>
          <w:p w:rsidR="00000000" w:rsidDel="00000000" w:rsidP="00000000" w:rsidRDefault="00000000" w:rsidRPr="00000000" w14:paraId="00000CE0">
            <w:pPr>
              <w:rPr>
                <w:rFonts w:ascii="Roboto" w:cs="Roboto" w:eastAsia="Roboto" w:hAnsi="Roboto"/>
              </w:rPr>
            </w:pPr>
            <w:r w:rsidDel="00000000" w:rsidR="00000000" w:rsidRPr="00000000">
              <w:rPr>
                <w:rFonts w:ascii="Roboto" w:cs="Roboto" w:eastAsia="Roboto" w:hAnsi="Roboto"/>
                <w:rtl w:val="0"/>
              </w:rPr>
              <w:t xml:space="preserve">Phase 2 (40%)</w:t>
            </w:r>
          </w:p>
        </w:tc>
        <w:tc>
          <w:tcPr/>
          <w:p w:rsidR="00000000" w:rsidDel="00000000" w:rsidP="00000000" w:rsidRDefault="00000000" w:rsidRPr="00000000" w14:paraId="00000CE1">
            <w:pPr>
              <w:rPr>
                <w:rFonts w:ascii="Roboto" w:cs="Roboto" w:eastAsia="Roboto" w:hAnsi="Roboto"/>
              </w:rPr>
            </w:pPr>
            <w:r w:rsidDel="00000000" w:rsidR="00000000" w:rsidRPr="00000000">
              <w:rPr>
                <w:rFonts w:ascii="Roboto" w:cs="Roboto" w:eastAsia="Roboto" w:hAnsi="Roboto"/>
                <w:rtl w:val="0"/>
              </w:rPr>
              <w:t xml:space="preserve">VR Roads – Part 1</w:t>
            </w:r>
          </w:p>
          <w:p w:rsidR="00000000" w:rsidDel="00000000" w:rsidP="00000000" w:rsidRDefault="00000000" w:rsidRPr="00000000" w14:paraId="00000CE2">
            <w:pPr>
              <w:rPr>
                <w:rFonts w:ascii="Roboto" w:cs="Roboto" w:eastAsia="Roboto" w:hAnsi="Roboto"/>
              </w:rPr>
            </w:pPr>
            <w:r w:rsidDel="00000000" w:rsidR="00000000" w:rsidRPr="00000000">
              <w:rPr>
                <w:rFonts w:ascii="Roboto" w:cs="Roboto" w:eastAsia="Roboto" w:hAnsi="Roboto"/>
                <w:rtl w:val="0"/>
              </w:rPr>
              <w:t xml:space="preserve">Culverts and Bridges</w:t>
            </w:r>
          </w:p>
        </w:tc>
        <w:tc>
          <w:tcPr/>
          <w:p w:rsidR="00000000" w:rsidDel="00000000" w:rsidP="00000000" w:rsidRDefault="00000000" w:rsidRPr="00000000" w14:paraId="00000CE3">
            <w:pPr>
              <w:rPr>
                <w:rFonts w:ascii="Roboto" w:cs="Roboto" w:eastAsia="Roboto" w:hAnsi="Roboto"/>
              </w:rPr>
            </w:pPr>
            <w:r w:rsidDel="00000000" w:rsidR="00000000" w:rsidRPr="00000000">
              <w:rPr>
                <w:rFonts w:ascii="Roboto" w:cs="Roboto" w:eastAsia="Roboto" w:hAnsi="Roboto"/>
                <w:rtl w:val="0"/>
              </w:rPr>
              <w:t xml:space="preserve">Oct ’25 – Jan ‘26</w:t>
            </w:r>
          </w:p>
        </w:tc>
      </w:tr>
      <w:tr>
        <w:trPr>
          <w:cantSplit w:val="0"/>
          <w:trHeight w:val="300" w:hRule="atLeast"/>
          <w:tblHeader w:val="0"/>
        </w:trPr>
        <w:tc>
          <w:tcPr/>
          <w:p w:rsidR="00000000" w:rsidDel="00000000" w:rsidP="00000000" w:rsidRDefault="00000000" w:rsidRPr="00000000" w14:paraId="00000CE4">
            <w:pPr>
              <w:rPr>
                <w:rFonts w:ascii="Roboto" w:cs="Roboto" w:eastAsia="Roboto" w:hAnsi="Roboto"/>
              </w:rPr>
            </w:pPr>
            <w:r w:rsidDel="00000000" w:rsidR="00000000" w:rsidRPr="00000000">
              <w:rPr>
                <w:rFonts w:ascii="Roboto" w:cs="Roboto" w:eastAsia="Roboto" w:hAnsi="Roboto"/>
                <w:rtl w:val="0"/>
              </w:rPr>
              <w:t xml:space="preserve">Phase 3 (30%)</w:t>
            </w:r>
          </w:p>
        </w:tc>
        <w:tc>
          <w:tcPr/>
          <w:p w:rsidR="00000000" w:rsidDel="00000000" w:rsidP="00000000" w:rsidRDefault="00000000" w:rsidRPr="00000000" w14:paraId="00000CE5">
            <w:pPr>
              <w:rPr>
                <w:rFonts w:ascii="Roboto" w:cs="Roboto" w:eastAsia="Roboto" w:hAnsi="Roboto"/>
              </w:rPr>
            </w:pPr>
            <w:r w:rsidDel="00000000" w:rsidR="00000000" w:rsidRPr="00000000">
              <w:rPr>
                <w:rFonts w:ascii="Roboto" w:cs="Roboto" w:eastAsia="Roboto" w:hAnsi="Roboto"/>
                <w:rtl w:val="0"/>
              </w:rPr>
              <w:t xml:space="preserve">VR Roads – Part 2</w:t>
            </w:r>
          </w:p>
        </w:tc>
        <w:tc>
          <w:tcPr/>
          <w:p w:rsidR="00000000" w:rsidDel="00000000" w:rsidP="00000000" w:rsidRDefault="00000000" w:rsidRPr="00000000" w14:paraId="00000CE6">
            <w:pPr>
              <w:rPr>
                <w:rFonts w:ascii="Roboto" w:cs="Roboto" w:eastAsia="Roboto" w:hAnsi="Roboto"/>
              </w:rPr>
            </w:pPr>
            <w:r w:rsidDel="00000000" w:rsidR="00000000" w:rsidRPr="00000000">
              <w:rPr>
                <w:rFonts w:ascii="Roboto" w:cs="Roboto" w:eastAsia="Roboto" w:hAnsi="Roboto"/>
                <w:rtl w:val="0"/>
              </w:rPr>
              <w:t xml:space="preserve">Jan ’26 – Mar ‘26</w:t>
            </w:r>
          </w:p>
        </w:tc>
      </w:tr>
    </w:tbl>
    <w:p w:rsidR="00000000" w:rsidDel="00000000" w:rsidP="00000000" w:rsidRDefault="00000000" w:rsidRPr="00000000" w14:paraId="00000CE7">
      <w:pPr>
        <w:rPr>
          <w:rFonts w:ascii="Roboto" w:cs="Roboto" w:eastAsia="Roboto" w:hAnsi="Roboto"/>
        </w:rPr>
      </w:pPr>
      <w:r w:rsidDel="00000000" w:rsidR="00000000" w:rsidRPr="00000000">
        <w:rPr>
          <w:rtl w:val="0"/>
        </w:rPr>
      </w:r>
    </w:p>
    <w:p w:rsidR="00000000" w:rsidDel="00000000" w:rsidP="00000000" w:rsidRDefault="00000000" w:rsidRPr="00000000" w14:paraId="00000CE8">
      <w:pPr>
        <w:rPr>
          <w:rFonts w:ascii="Roboto" w:cs="Roboto" w:eastAsia="Roboto" w:hAnsi="Roboto"/>
          <w:b w:val="1"/>
        </w:rPr>
      </w:pPr>
      <w:r w:rsidDel="00000000" w:rsidR="00000000" w:rsidRPr="00000000">
        <w:rPr>
          <w:rFonts w:ascii="Roboto" w:cs="Roboto" w:eastAsia="Roboto" w:hAnsi="Roboto"/>
          <w:b w:val="1"/>
          <w:rtl w:val="0"/>
        </w:rPr>
        <w:t xml:space="preserve">Department Implementation Capacity:</w:t>
      </w:r>
    </w:p>
    <w:p w:rsidR="00000000" w:rsidDel="00000000" w:rsidP="00000000" w:rsidRDefault="00000000" w:rsidRPr="00000000" w14:paraId="00000CE9">
      <w:pPr>
        <w:rPr>
          <w:rFonts w:ascii="Roboto" w:cs="Roboto" w:eastAsia="Roboto" w:hAnsi="Roboto"/>
        </w:rPr>
      </w:pPr>
      <w:r w:rsidDel="00000000" w:rsidR="00000000" w:rsidRPr="00000000">
        <w:rPr>
          <w:rFonts w:ascii="Roboto" w:cs="Roboto" w:eastAsia="Roboto" w:hAnsi="Roboto"/>
          <w:rtl w:val="0"/>
        </w:rPr>
        <w:t xml:space="preserve">HPPWD possesses significant internal capabilities to effectively manage and implement the recovery and reconstruction initiatives.</w:t>
      </w:r>
    </w:p>
    <w:p w:rsidR="00000000" w:rsidDel="00000000" w:rsidP="00000000" w:rsidRDefault="00000000" w:rsidRPr="00000000" w14:paraId="00000CEA">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Engineering Manpower: </w:t>
      </w:r>
      <w:r w:rsidDel="00000000" w:rsidR="00000000" w:rsidRPr="00000000">
        <w:rPr>
          <w:rFonts w:ascii="Roboto" w:cs="Roboto" w:eastAsia="Roboto" w:hAnsi="Roboto"/>
          <w:i w:val="0"/>
          <w:smallCaps w:val="0"/>
          <w:strike w:val="0"/>
          <w:color w:val="000000"/>
          <w:u w:val="none"/>
          <w:shd w:fill="auto" w:val="clear"/>
          <w:vertAlign w:val="baseline"/>
          <w:rtl w:val="0"/>
        </w:rPr>
        <w:t xml:space="preserve">The department is adequately staffed with skilled engineering personnel capable of overseeing procurement processes, supervising project execution, and enforcing stringent quality control measures across multiple R&amp;R sites. The existing strength of engineering professionals includes:</w:t>
      </w:r>
    </w:p>
    <w:p w:rsidR="00000000" w:rsidDel="00000000" w:rsidP="00000000" w:rsidRDefault="00000000" w:rsidRPr="00000000" w14:paraId="00000CE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tbl>
      <w:tblPr>
        <w:tblStyle w:val="Table24"/>
        <w:tblW w:w="8295.0" w:type="dxa"/>
        <w:jc w:val="left"/>
        <w:tblInd w:w="72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1380"/>
        <w:gridCol w:w="4150"/>
        <w:gridCol w:w="2765"/>
        <w:tblGridChange w:id="0">
          <w:tblGrid>
            <w:gridCol w:w="1380"/>
            <w:gridCol w:w="4150"/>
            <w:gridCol w:w="2765"/>
          </w:tblGrid>
        </w:tblGridChange>
      </w:tblGrid>
      <w:tr>
        <w:trPr>
          <w:cantSplit w:val="0"/>
          <w:trHeight w:val="300" w:hRule="atLeast"/>
          <w:tblHeader w:val="0"/>
        </w:trPr>
        <w:tc>
          <w:tcPr/>
          <w:p w:rsidR="00000000" w:rsidDel="00000000" w:rsidP="00000000" w:rsidRDefault="00000000" w:rsidRPr="00000000" w14:paraId="00000CEC">
            <w:pPr>
              <w:rPr>
                <w:rFonts w:ascii="Roboto" w:cs="Roboto" w:eastAsia="Roboto" w:hAnsi="Roboto"/>
                <w:b w:val="1"/>
              </w:rPr>
            </w:pPr>
            <w:r w:rsidDel="00000000" w:rsidR="00000000" w:rsidRPr="00000000">
              <w:rPr>
                <w:rFonts w:ascii="Roboto" w:cs="Roboto" w:eastAsia="Roboto" w:hAnsi="Roboto"/>
                <w:b w:val="1"/>
                <w:rtl w:val="0"/>
              </w:rPr>
              <w:t xml:space="preserve">S. No</w:t>
            </w:r>
          </w:p>
        </w:tc>
        <w:tc>
          <w:tcPr/>
          <w:p w:rsidR="00000000" w:rsidDel="00000000" w:rsidP="00000000" w:rsidRDefault="00000000" w:rsidRPr="00000000" w14:paraId="00000CED">
            <w:pPr>
              <w:rPr>
                <w:rFonts w:ascii="Roboto" w:cs="Roboto" w:eastAsia="Roboto" w:hAnsi="Roboto"/>
                <w:b w:val="1"/>
              </w:rPr>
            </w:pPr>
            <w:r w:rsidDel="00000000" w:rsidR="00000000" w:rsidRPr="00000000">
              <w:rPr>
                <w:rFonts w:ascii="Roboto" w:cs="Roboto" w:eastAsia="Roboto" w:hAnsi="Roboto"/>
                <w:b w:val="1"/>
                <w:rtl w:val="0"/>
              </w:rPr>
              <w:t xml:space="preserve">Name of the Post </w:t>
            </w:r>
          </w:p>
        </w:tc>
        <w:tc>
          <w:tcPr/>
          <w:p w:rsidR="00000000" w:rsidDel="00000000" w:rsidP="00000000" w:rsidRDefault="00000000" w:rsidRPr="00000000" w14:paraId="00000CEE">
            <w:pPr>
              <w:rPr>
                <w:rFonts w:ascii="Roboto" w:cs="Roboto" w:eastAsia="Roboto" w:hAnsi="Roboto"/>
                <w:b w:val="1"/>
              </w:rPr>
            </w:pPr>
            <w:r w:rsidDel="00000000" w:rsidR="00000000" w:rsidRPr="00000000">
              <w:rPr>
                <w:rFonts w:ascii="Roboto" w:cs="Roboto" w:eastAsia="Roboto" w:hAnsi="Roboto"/>
                <w:b w:val="1"/>
                <w:rtl w:val="0"/>
              </w:rPr>
              <w:t xml:space="preserve">Existing Strength</w:t>
            </w:r>
          </w:p>
        </w:tc>
      </w:tr>
      <w:tr>
        <w:trPr>
          <w:cantSplit w:val="0"/>
          <w:trHeight w:val="300" w:hRule="atLeast"/>
          <w:tblHeader w:val="0"/>
        </w:trPr>
        <w:tc>
          <w:tcPr/>
          <w:p w:rsidR="00000000" w:rsidDel="00000000" w:rsidP="00000000" w:rsidRDefault="00000000" w:rsidRPr="00000000" w14:paraId="00000CEF">
            <w:pPr>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CF0">
            <w:pPr>
              <w:spacing w:line="276" w:lineRule="auto"/>
              <w:jc w:val="both"/>
              <w:rPr>
                <w:rFonts w:ascii="Roboto" w:cs="Roboto" w:eastAsia="Roboto" w:hAnsi="Roboto"/>
              </w:rPr>
            </w:pPr>
            <w:r w:rsidDel="00000000" w:rsidR="00000000" w:rsidRPr="00000000">
              <w:rPr>
                <w:rFonts w:ascii="Roboto" w:cs="Roboto" w:eastAsia="Roboto" w:hAnsi="Roboto"/>
                <w:rtl w:val="0"/>
              </w:rPr>
              <w:t xml:space="preserve">Engineer-in-Chief</w:t>
            </w:r>
          </w:p>
        </w:tc>
        <w:tc>
          <w:tcPr/>
          <w:p w:rsidR="00000000" w:rsidDel="00000000" w:rsidP="00000000" w:rsidRDefault="00000000" w:rsidRPr="00000000" w14:paraId="00000CF1">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1</w:t>
            </w:r>
          </w:p>
        </w:tc>
      </w:tr>
      <w:tr>
        <w:trPr>
          <w:cantSplit w:val="0"/>
          <w:trHeight w:val="300" w:hRule="atLeast"/>
          <w:tblHeader w:val="0"/>
        </w:trPr>
        <w:tc>
          <w:tcPr/>
          <w:p w:rsidR="00000000" w:rsidDel="00000000" w:rsidP="00000000" w:rsidRDefault="00000000" w:rsidRPr="00000000" w14:paraId="00000CF2">
            <w:pPr>
              <w:rPr>
                <w:rFonts w:ascii="Roboto" w:cs="Roboto" w:eastAsia="Roboto" w:hAnsi="Roboto"/>
              </w:rPr>
            </w:pPr>
            <w:r w:rsidDel="00000000" w:rsidR="00000000" w:rsidRPr="00000000">
              <w:rPr>
                <w:rFonts w:ascii="Roboto" w:cs="Roboto" w:eastAsia="Roboto" w:hAnsi="Roboto"/>
                <w:rtl w:val="0"/>
              </w:rPr>
              <w:t xml:space="preserve">2</w:t>
            </w:r>
          </w:p>
        </w:tc>
        <w:tc>
          <w:tcPr/>
          <w:p w:rsidR="00000000" w:rsidDel="00000000" w:rsidP="00000000" w:rsidRDefault="00000000" w:rsidRPr="00000000" w14:paraId="00000CF3">
            <w:pPr>
              <w:spacing w:line="276" w:lineRule="auto"/>
              <w:jc w:val="both"/>
              <w:rPr>
                <w:rFonts w:ascii="Roboto" w:cs="Roboto" w:eastAsia="Roboto" w:hAnsi="Roboto"/>
              </w:rPr>
            </w:pPr>
            <w:r w:rsidDel="00000000" w:rsidR="00000000" w:rsidRPr="00000000">
              <w:rPr>
                <w:rFonts w:ascii="Roboto" w:cs="Roboto" w:eastAsia="Roboto" w:hAnsi="Roboto"/>
                <w:rtl w:val="0"/>
              </w:rPr>
              <w:t xml:space="preserve">Engineer-in-Chief (Projects)</w:t>
            </w:r>
          </w:p>
        </w:tc>
        <w:tc>
          <w:tcPr/>
          <w:p w:rsidR="00000000" w:rsidDel="00000000" w:rsidP="00000000" w:rsidRDefault="00000000" w:rsidRPr="00000000" w14:paraId="00000CF4">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1</w:t>
            </w:r>
          </w:p>
        </w:tc>
      </w:tr>
      <w:tr>
        <w:trPr>
          <w:cantSplit w:val="0"/>
          <w:trHeight w:val="300" w:hRule="atLeast"/>
          <w:tblHeader w:val="0"/>
        </w:trPr>
        <w:tc>
          <w:tcPr/>
          <w:p w:rsidR="00000000" w:rsidDel="00000000" w:rsidP="00000000" w:rsidRDefault="00000000" w:rsidRPr="00000000" w14:paraId="00000CF5">
            <w:pPr>
              <w:rPr>
                <w:rFonts w:ascii="Roboto" w:cs="Roboto" w:eastAsia="Roboto" w:hAnsi="Roboto"/>
              </w:rPr>
            </w:pPr>
            <w:r w:rsidDel="00000000" w:rsidR="00000000" w:rsidRPr="00000000">
              <w:rPr>
                <w:rFonts w:ascii="Roboto" w:cs="Roboto" w:eastAsia="Roboto" w:hAnsi="Roboto"/>
                <w:rtl w:val="0"/>
              </w:rPr>
              <w:t xml:space="preserve">3</w:t>
            </w:r>
          </w:p>
        </w:tc>
        <w:tc>
          <w:tcPr/>
          <w:p w:rsidR="00000000" w:rsidDel="00000000" w:rsidP="00000000" w:rsidRDefault="00000000" w:rsidRPr="00000000" w14:paraId="00000CF6">
            <w:pPr>
              <w:spacing w:line="276" w:lineRule="auto"/>
              <w:jc w:val="both"/>
              <w:rPr>
                <w:rFonts w:ascii="Roboto" w:cs="Roboto" w:eastAsia="Roboto" w:hAnsi="Roboto"/>
              </w:rPr>
            </w:pPr>
            <w:r w:rsidDel="00000000" w:rsidR="00000000" w:rsidRPr="00000000">
              <w:rPr>
                <w:rFonts w:ascii="Roboto" w:cs="Roboto" w:eastAsia="Roboto" w:hAnsi="Roboto"/>
                <w:rtl w:val="0"/>
              </w:rPr>
              <w:t xml:space="preserve">Chief Engineer</w:t>
            </w:r>
          </w:p>
        </w:tc>
        <w:tc>
          <w:tcPr/>
          <w:p w:rsidR="00000000" w:rsidDel="00000000" w:rsidP="00000000" w:rsidRDefault="00000000" w:rsidRPr="00000000" w14:paraId="00000CF7">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6</w:t>
            </w:r>
          </w:p>
        </w:tc>
      </w:tr>
      <w:tr>
        <w:trPr>
          <w:cantSplit w:val="0"/>
          <w:trHeight w:val="300" w:hRule="atLeast"/>
          <w:tblHeader w:val="0"/>
        </w:trPr>
        <w:tc>
          <w:tcPr/>
          <w:p w:rsidR="00000000" w:rsidDel="00000000" w:rsidP="00000000" w:rsidRDefault="00000000" w:rsidRPr="00000000" w14:paraId="00000CF8">
            <w:pPr>
              <w:rPr>
                <w:rFonts w:ascii="Roboto" w:cs="Roboto" w:eastAsia="Roboto" w:hAnsi="Roboto"/>
              </w:rPr>
            </w:pPr>
            <w:r w:rsidDel="00000000" w:rsidR="00000000" w:rsidRPr="00000000">
              <w:rPr>
                <w:rFonts w:ascii="Roboto" w:cs="Roboto" w:eastAsia="Roboto" w:hAnsi="Roboto"/>
                <w:rtl w:val="0"/>
              </w:rPr>
              <w:t xml:space="preserve">4</w:t>
            </w:r>
          </w:p>
        </w:tc>
        <w:tc>
          <w:tcPr/>
          <w:p w:rsidR="00000000" w:rsidDel="00000000" w:rsidP="00000000" w:rsidRDefault="00000000" w:rsidRPr="00000000" w14:paraId="00000CF9">
            <w:pPr>
              <w:spacing w:line="276" w:lineRule="auto"/>
              <w:jc w:val="both"/>
              <w:rPr>
                <w:rFonts w:ascii="Roboto" w:cs="Roboto" w:eastAsia="Roboto" w:hAnsi="Roboto"/>
              </w:rPr>
            </w:pPr>
            <w:r w:rsidDel="00000000" w:rsidR="00000000" w:rsidRPr="00000000">
              <w:rPr>
                <w:rFonts w:ascii="Roboto" w:cs="Roboto" w:eastAsia="Roboto" w:hAnsi="Roboto"/>
                <w:rtl w:val="0"/>
              </w:rPr>
              <w:t xml:space="preserve">Superintending Engineer (Civil)</w:t>
            </w:r>
          </w:p>
        </w:tc>
        <w:tc>
          <w:tcPr/>
          <w:p w:rsidR="00000000" w:rsidDel="00000000" w:rsidP="00000000" w:rsidRDefault="00000000" w:rsidRPr="00000000" w14:paraId="00000CFA">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27</w:t>
            </w:r>
          </w:p>
        </w:tc>
      </w:tr>
      <w:tr>
        <w:trPr>
          <w:cantSplit w:val="0"/>
          <w:trHeight w:val="300" w:hRule="atLeast"/>
          <w:tblHeader w:val="0"/>
        </w:trPr>
        <w:tc>
          <w:tcPr/>
          <w:p w:rsidR="00000000" w:rsidDel="00000000" w:rsidP="00000000" w:rsidRDefault="00000000" w:rsidRPr="00000000" w14:paraId="00000CFB">
            <w:pPr>
              <w:rPr>
                <w:rFonts w:ascii="Roboto" w:cs="Roboto" w:eastAsia="Roboto" w:hAnsi="Roboto"/>
              </w:rPr>
            </w:pPr>
            <w:r w:rsidDel="00000000" w:rsidR="00000000" w:rsidRPr="00000000">
              <w:rPr>
                <w:rFonts w:ascii="Roboto" w:cs="Roboto" w:eastAsia="Roboto" w:hAnsi="Roboto"/>
                <w:rtl w:val="0"/>
              </w:rPr>
              <w:t xml:space="preserve">5</w:t>
            </w:r>
          </w:p>
        </w:tc>
        <w:tc>
          <w:tcPr/>
          <w:p w:rsidR="00000000" w:rsidDel="00000000" w:rsidP="00000000" w:rsidRDefault="00000000" w:rsidRPr="00000000" w14:paraId="00000CFC">
            <w:pPr>
              <w:spacing w:line="276" w:lineRule="auto"/>
              <w:jc w:val="both"/>
              <w:rPr>
                <w:rFonts w:ascii="Roboto" w:cs="Roboto" w:eastAsia="Roboto" w:hAnsi="Roboto"/>
              </w:rPr>
            </w:pPr>
            <w:r w:rsidDel="00000000" w:rsidR="00000000" w:rsidRPr="00000000">
              <w:rPr>
                <w:rFonts w:ascii="Roboto" w:cs="Roboto" w:eastAsia="Roboto" w:hAnsi="Roboto"/>
                <w:rtl w:val="0"/>
              </w:rPr>
              <w:t xml:space="preserve">Executive Engineer (Civil)</w:t>
            </w:r>
          </w:p>
        </w:tc>
        <w:tc>
          <w:tcPr/>
          <w:p w:rsidR="00000000" w:rsidDel="00000000" w:rsidP="00000000" w:rsidRDefault="00000000" w:rsidRPr="00000000" w14:paraId="00000CFD">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92</w:t>
            </w:r>
          </w:p>
        </w:tc>
      </w:tr>
      <w:tr>
        <w:trPr>
          <w:cantSplit w:val="0"/>
          <w:trHeight w:val="300" w:hRule="atLeast"/>
          <w:tblHeader w:val="0"/>
        </w:trPr>
        <w:tc>
          <w:tcPr/>
          <w:p w:rsidR="00000000" w:rsidDel="00000000" w:rsidP="00000000" w:rsidRDefault="00000000" w:rsidRPr="00000000" w14:paraId="00000CFE">
            <w:pPr>
              <w:rPr>
                <w:rFonts w:ascii="Roboto" w:cs="Roboto" w:eastAsia="Roboto" w:hAnsi="Roboto"/>
              </w:rPr>
            </w:pPr>
            <w:r w:rsidDel="00000000" w:rsidR="00000000" w:rsidRPr="00000000">
              <w:rPr>
                <w:rFonts w:ascii="Roboto" w:cs="Roboto" w:eastAsia="Roboto" w:hAnsi="Roboto"/>
                <w:rtl w:val="0"/>
              </w:rPr>
              <w:t xml:space="preserve">6</w:t>
            </w:r>
          </w:p>
        </w:tc>
        <w:tc>
          <w:tcPr/>
          <w:p w:rsidR="00000000" w:rsidDel="00000000" w:rsidP="00000000" w:rsidRDefault="00000000" w:rsidRPr="00000000" w14:paraId="00000CFF">
            <w:pPr>
              <w:spacing w:line="276" w:lineRule="auto"/>
              <w:jc w:val="both"/>
              <w:rPr>
                <w:rFonts w:ascii="Roboto" w:cs="Roboto" w:eastAsia="Roboto" w:hAnsi="Roboto"/>
              </w:rPr>
            </w:pPr>
            <w:r w:rsidDel="00000000" w:rsidR="00000000" w:rsidRPr="00000000">
              <w:rPr>
                <w:rFonts w:ascii="Roboto" w:cs="Roboto" w:eastAsia="Roboto" w:hAnsi="Roboto"/>
                <w:rtl w:val="0"/>
              </w:rPr>
              <w:t xml:space="preserve">Junior Engineer (Civil)</w:t>
            </w:r>
          </w:p>
        </w:tc>
        <w:tc>
          <w:tcPr/>
          <w:p w:rsidR="00000000" w:rsidDel="00000000" w:rsidP="00000000" w:rsidRDefault="00000000" w:rsidRPr="00000000" w14:paraId="00000D00">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723</w:t>
            </w:r>
          </w:p>
        </w:tc>
      </w:tr>
    </w:tbl>
    <w:p w:rsidR="00000000" w:rsidDel="00000000" w:rsidP="00000000" w:rsidRDefault="00000000" w:rsidRPr="00000000" w14:paraId="00000D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Roboto" w:cs="Roboto" w:eastAsia="Roboto" w:hAnsi="Roboto"/>
        </w:rPr>
      </w:pPr>
      <w:r w:rsidDel="00000000" w:rsidR="00000000" w:rsidRPr="00000000">
        <w:rPr>
          <w:rtl w:val="0"/>
        </w:rPr>
      </w:r>
    </w:p>
    <w:p w:rsidR="00000000" w:rsidDel="00000000" w:rsidP="00000000" w:rsidRDefault="00000000" w:rsidRPr="00000000" w14:paraId="00000D02">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Contractor Base: </w:t>
      </w:r>
      <w:r w:rsidDel="00000000" w:rsidR="00000000" w:rsidRPr="00000000">
        <w:rPr>
          <w:rFonts w:ascii="Roboto" w:cs="Roboto" w:eastAsia="Roboto" w:hAnsi="Roboto"/>
          <w:i w:val="0"/>
          <w:smallCaps w:val="0"/>
          <w:strike w:val="0"/>
          <w:color w:val="000000"/>
          <w:u w:val="none"/>
          <w:shd w:fill="auto" w:val="clear"/>
          <w:vertAlign w:val="baseline"/>
          <w:rtl w:val="0"/>
        </w:rPr>
        <w:t xml:space="preserve">HPPWD benefits from an extensive pool of registered contractors, which is crucial for fostering competitive bidding, enabling decentralized project execution, and ensuring the timely completion of works, even in challenging and remote geographical areas. The breakdown of registered contractors by category is as follows:</w:t>
        <w:br w:type="textWrapping"/>
      </w:r>
    </w:p>
    <w:tbl>
      <w:tblPr>
        <w:tblStyle w:val="Table25"/>
        <w:tblW w:w="7083.0" w:type="dxa"/>
        <w:jc w:val="left"/>
        <w:tblInd w:w="96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508"/>
        <w:gridCol w:w="2575"/>
        <w:tblGridChange w:id="0">
          <w:tblGrid>
            <w:gridCol w:w="4508"/>
            <w:gridCol w:w="2575"/>
          </w:tblGrid>
        </w:tblGridChange>
      </w:tblGrid>
      <w:tr>
        <w:trPr>
          <w:cantSplit w:val="0"/>
          <w:tblHeader w:val="0"/>
        </w:trPr>
        <w:tc>
          <w:tcPr/>
          <w:p w:rsidR="00000000" w:rsidDel="00000000" w:rsidP="00000000" w:rsidRDefault="00000000" w:rsidRPr="00000000" w14:paraId="00000D03">
            <w:pPr>
              <w:spacing w:line="276" w:lineRule="auto"/>
              <w:jc w:val="both"/>
              <w:rPr>
                <w:rFonts w:ascii="Roboto" w:cs="Roboto" w:eastAsia="Roboto" w:hAnsi="Roboto"/>
                <w:b w:val="1"/>
              </w:rPr>
            </w:pPr>
            <w:r w:rsidDel="00000000" w:rsidR="00000000" w:rsidRPr="00000000">
              <w:rPr>
                <w:rFonts w:ascii="Roboto" w:cs="Roboto" w:eastAsia="Roboto" w:hAnsi="Roboto"/>
                <w:b w:val="1"/>
                <w:rtl w:val="0"/>
              </w:rPr>
              <w:t xml:space="preserve">Category of Contractor</w:t>
            </w:r>
          </w:p>
        </w:tc>
        <w:tc>
          <w:tcPr/>
          <w:p w:rsidR="00000000" w:rsidDel="00000000" w:rsidP="00000000" w:rsidRDefault="00000000" w:rsidRPr="00000000" w14:paraId="00000D04">
            <w:pPr>
              <w:spacing w:line="276" w:lineRule="auto"/>
              <w:jc w:val="both"/>
              <w:rPr>
                <w:rFonts w:ascii="Roboto" w:cs="Roboto" w:eastAsia="Roboto" w:hAnsi="Roboto"/>
                <w:b w:val="1"/>
              </w:rPr>
            </w:pPr>
            <w:r w:rsidDel="00000000" w:rsidR="00000000" w:rsidRPr="00000000">
              <w:rPr>
                <w:rFonts w:ascii="Roboto" w:cs="Roboto" w:eastAsia="Roboto" w:hAnsi="Roboto"/>
                <w:b w:val="1"/>
                <w:rtl w:val="0"/>
              </w:rPr>
              <w:t xml:space="preserve">No. of Contractors</w:t>
            </w:r>
          </w:p>
        </w:tc>
      </w:tr>
      <w:tr>
        <w:trPr>
          <w:cantSplit w:val="0"/>
          <w:tblHeader w:val="0"/>
        </w:trPr>
        <w:tc>
          <w:tcPr/>
          <w:p w:rsidR="00000000" w:rsidDel="00000000" w:rsidP="00000000" w:rsidRDefault="00000000" w:rsidRPr="00000000" w14:paraId="00000D05">
            <w:pPr>
              <w:spacing w:line="276" w:lineRule="auto"/>
              <w:jc w:val="both"/>
              <w:rPr>
                <w:rFonts w:ascii="Roboto" w:cs="Roboto" w:eastAsia="Roboto" w:hAnsi="Roboto"/>
              </w:rPr>
            </w:pPr>
            <w:r w:rsidDel="00000000" w:rsidR="00000000" w:rsidRPr="00000000">
              <w:rPr>
                <w:rFonts w:ascii="Roboto" w:cs="Roboto" w:eastAsia="Roboto" w:hAnsi="Roboto"/>
                <w:rtl w:val="0"/>
              </w:rPr>
              <w:t xml:space="preserve">A</w:t>
            </w:r>
          </w:p>
        </w:tc>
        <w:tc>
          <w:tcPr/>
          <w:p w:rsidR="00000000" w:rsidDel="00000000" w:rsidP="00000000" w:rsidRDefault="00000000" w:rsidRPr="00000000" w14:paraId="00000D06">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450</w:t>
            </w:r>
          </w:p>
        </w:tc>
      </w:tr>
      <w:tr>
        <w:trPr>
          <w:cantSplit w:val="0"/>
          <w:tblHeader w:val="0"/>
        </w:trPr>
        <w:tc>
          <w:tcPr/>
          <w:p w:rsidR="00000000" w:rsidDel="00000000" w:rsidP="00000000" w:rsidRDefault="00000000" w:rsidRPr="00000000" w14:paraId="00000D07">
            <w:pPr>
              <w:spacing w:line="276" w:lineRule="auto"/>
              <w:jc w:val="both"/>
              <w:rPr>
                <w:rFonts w:ascii="Roboto" w:cs="Roboto" w:eastAsia="Roboto" w:hAnsi="Roboto"/>
              </w:rPr>
            </w:pPr>
            <w:r w:rsidDel="00000000" w:rsidR="00000000" w:rsidRPr="00000000">
              <w:rPr>
                <w:rFonts w:ascii="Roboto" w:cs="Roboto" w:eastAsia="Roboto" w:hAnsi="Roboto"/>
                <w:rtl w:val="0"/>
              </w:rPr>
              <w:t xml:space="preserve">B</w:t>
            </w:r>
          </w:p>
        </w:tc>
        <w:tc>
          <w:tcPr/>
          <w:p w:rsidR="00000000" w:rsidDel="00000000" w:rsidP="00000000" w:rsidRDefault="00000000" w:rsidRPr="00000000" w14:paraId="00000D08">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817</w:t>
            </w:r>
          </w:p>
        </w:tc>
      </w:tr>
      <w:tr>
        <w:trPr>
          <w:cantSplit w:val="0"/>
          <w:tblHeader w:val="0"/>
        </w:trPr>
        <w:tc>
          <w:tcPr/>
          <w:p w:rsidR="00000000" w:rsidDel="00000000" w:rsidP="00000000" w:rsidRDefault="00000000" w:rsidRPr="00000000" w14:paraId="00000D09">
            <w:pPr>
              <w:spacing w:line="276" w:lineRule="auto"/>
              <w:jc w:val="both"/>
              <w:rPr>
                <w:rFonts w:ascii="Roboto" w:cs="Roboto" w:eastAsia="Roboto" w:hAnsi="Roboto"/>
              </w:rPr>
            </w:pPr>
            <w:r w:rsidDel="00000000" w:rsidR="00000000" w:rsidRPr="00000000">
              <w:rPr>
                <w:rFonts w:ascii="Roboto" w:cs="Roboto" w:eastAsia="Roboto" w:hAnsi="Roboto"/>
                <w:rtl w:val="0"/>
              </w:rPr>
              <w:t xml:space="preserve">C</w:t>
            </w:r>
          </w:p>
        </w:tc>
        <w:tc>
          <w:tcPr/>
          <w:p w:rsidR="00000000" w:rsidDel="00000000" w:rsidP="00000000" w:rsidRDefault="00000000" w:rsidRPr="00000000" w14:paraId="00000D0A">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2433</w:t>
            </w:r>
          </w:p>
        </w:tc>
      </w:tr>
      <w:tr>
        <w:trPr>
          <w:cantSplit w:val="0"/>
          <w:tblHeader w:val="0"/>
        </w:trPr>
        <w:tc>
          <w:tcPr/>
          <w:p w:rsidR="00000000" w:rsidDel="00000000" w:rsidP="00000000" w:rsidRDefault="00000000" w:rsidRPr="00000000" w14:paraId="00000D0B">
            <w:pPr>
              <w:spacing w:line="276" w:lineRule="auto"/>
              <w:jc w:val="both"/>
              <w:rPr>
                <w:rFonts w:ascii="Roboto" w:cs="Roboto" w:eastAsia="Roboto" w:hAnsi="Roboto"/>
              </w:rPr>
            </w:pPr>
            <w:r w:rsidDel="00000000" w:rsidR="00000000" w:rsidRPr="00000000">
              <w:rPr>
                <w:rFonts w:ascii="Roboto" w:cs="Roboto" w:eastAsia="Roboto" w:hAnsi="Roboto"/>
                <w:rtl w:val="0"/>
              </w:rPr>
              <w:t xml:space="preserve">D</w:t>
            </w:r>
          </w:p>
        </w:tc>
        <w:tc>
          <w:tcPr/>
          <w:p w:rsidR="00000000" w:rsidDel="00000000" w:rsidP="00000000" w:rsidRDefault="00000000" w:rsidRPr="00000000" w14:paraId="00000D0C">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16128</w:t>
            </w:r>
          </w:p>
        </w:tc>
      </w:tr>
      <w:tr>
        <w:trPr>
          <w:cantSplit w:val="0"/>
          <w:tblHeader w:val="0"/>
        </w:trPr>
        <w:tc>
          <w:tcPr/>
          <w:p w:rsidR="00000000" w:rsidDel="00000000" w:rsidP="00000000" w:rsidRDefault="00000000" w:rsidRPr="00000000" w14:paraId="00000D0D">
            <w:pPr>
              <w:spacing w:line="276" w:lineRule="auto"/>
              <w:jc w:val="both"/>
              <w:rPr>
                <w:rFonts w:ascii="Roboto" w:cs="Roboto" w:eastAsia="Roboto" w:hAnsi="Roboto"/>
              </w:rPr>
            </w:pPr>
            <w:r w:rsidDel="00000000" w:rsidR="00000000" w:rsidRPr="00000000">
              <w:rPr>
                <w:rFonts w:ascii="Roboto" w:cs="Roboto" w:eastAsia="Roboto" w:hAnsi="Roboto"/>
                <w:rtl w:val="0"/>
              </w:rPr>
              <w:t xml:space="preserve">Total</w:t>
            </w:r>
          </w:p>
        </w:tc>
        <w:tc>
          <w:tcPr/>
          <w:p w:rsidR="00000000" w:rsidDel="00000000" w:rsidP="00000000" w:rsidRDefault="00000000" w:rsidRPr="00000000" w14:paraId="00000D0E">
            <w:pPr>
              <w:spacing w:line="276" w:lineRule="auto"/>
              <w:jc w:val="center"/>
              <w:rPr>
                <w:rFonts w:ascii="Roboto" w:cs="Roboto" w:eastAsia="Roboto" w:hAnsi="Roboto"/>
              </w:rPr>
            </w:pPr>
            <w:r w:rsidDel="00000000" w:rsidR="00000000" w:rsidRPr="00000000">
              <w:rPr>
                <w:rFonts w:ascii="Roboto" w:cs="Roboto" w:eastAsia="Roboto" w:hAnsi="Roboto"/>
                <w:rtl w:val="0"/>
              </w:rPr>
              <w:t xml:space="preserve">19828</w:t>
            </w:r>
          </w:p>
        </w:tc>
      </w:tr>
    </w:tbl>
    <w:p w:rsidR="00000000" w:rsidDel="00000000" w:rsidP="00000000" w:rsidRDefault="00000000" w:rsidRPr="00000000" w14:paraId="00000D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D1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4.1.4 Quality Control &amp; Monitoring Framework</w:t>
      </w:r>
    </w:p>
    <w:p w:rsidR="00000000" w:rsidDel="00000000" w:rsidP="00000000" w:rsidRDefault="00000000" w:rsidRPr="00000000" w14:paraId="00000D11">
      <w:pPr>
        <w:rPr>
          <w:rFonts w:ascii="Roboto" w:cs="Roboto" w:eastAsia="Roboto" w:hAnsi="Roboto"/>
        </w:rPr>
      </w:pPr>
      <w:r w:rsidDel="00000000" w:rsidR="00000000" w:rsidRPr="00000000">
        <w:rPr>
          <w:rFonts w:ascii="Roboto" w:cs="Roboto" w:eastAsia="Roboto" w:hAnsi="Roboto"/>
          <w:rtl w:val="0"/>
        </w:rPr>
        <w:t xml:space="preserve">HPPWD has established a robust, two-tier quality management system to uphold high standards in all infrastructure projects, including roads, bridges, and buildings.</w:t>
      </w:r>
    </w:p>
    <w:p w:rsidR="00000000" w:rsidDel="00000000" w:rsidP="00000000" w:rsidRDefault="00000000" w:rsidRPr="00000000" w14:paraId="00000D12">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First Tier</w:t>
      </w:r>
      <w:r w:rsidDel="00000000" w:rsidR="00000000" w:rsidRPr="00000000">
        <w:rPr>
          <w:rFonts w:ascii="Roboto" w:cs="Roboto" w:eastAsia="Roboto" w:hAnsi="Roboto"/>
          <w:i w:val="0"/>
          <w:smallCaps w:val="0"/>
          <w:strike w:val="0"/>
          <w:color w:val="000000"/>
          <w:u w:val="none"/>
          <w:shd w:fill="auto" w:val="clear"/>
          <w:vertAlign w:val="baseline"/>
          <w:rtl w:val="0"/>
        </w:rPr>
        <w:t xml:space="preserve">: Field-Level Quality Control:</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This initial level focuses on ensuring quality at the project site.</w:t>
      </w:r>
    </w:p>
    <w:p w:rsidR="00000000" w:rsidDel="00000000" w:rsidP="00000000" w:rsidRDefault="00000000" w:rsidRPr="00000000" w14:paraId="00000D13">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Supervision is carried out by field engineers, extending up to the Zonal Chief Engineers.</w:t>
      </w:r>
    </w:p>
    <w:p w:rsidR="00000000" w:rsidDel="00000000" w:rsidP="00000000" w:rsidRDefault="00000000" w:rsidRPr="00000000" w14:paraId="00000D14">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Contractors are mandated to establish site Material Testing Labs before commencing any work.</w:t>
      </w:r>
    </w:p>
    <w:p w:rsidR="00000000" w:rsidDel="00000000" w:rsidP="00000000" w:rsidRDefault="00000000" w:rsidRPr="00000000" w14:paraId="00000D15">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mandatory tests are conducted and meticulously recorded in dedicated Quality Control Registers.</w:t>
      </w:r>
    </w:p>
    <w:p w:rsidR="00000000" w:rsidDel="00000000" w:rsidP="00000000" w:rsidRDefault="00000000" w:rsidRPr="00000000" w14:paraId="00000D16">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Junior Engineers (JEs), Assistant Engineers (AEs), and Executive Engineers (EEs) are responsible for overseeing 50%, 20%, and 5% of these tests, respectively.</w:t>
      </w:r>
    </w:p>
    <w:p w:rsidR="00000000" w:rsidDel="00000000" w:rsidP="00000000" w:rsidRDefault="00000000" w:rsidRPr="00000000" w14:paraId="00000D17">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Payments to contractors are directly linked to and regulated by the quality reports generated.</w:t>
      </w:r>
    </w:p>
    <w:p w:rsidR="00000000" w:rsidDel="00000000" w:rsidP="00000000" w:rsidRDefault="00000000" w:rsidRPr="00000000" w14:paraId="00000D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D19">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Second Tier</w:t>
      </w:r>
      <w:r w:rsidDel="00000000" w:rsidR="00000000" w:rsidRPr="00000000">
        <w:rPr>
          <w:rFonts w:ascii="Roboto" w:cs="Roboto" w:eastAsia="Roboto" w:hAnsi="Roboto"/>
          <w:i w:val="0"/>
          <w:smallCaps w:val="0"/>
          <w:strike w:val="0"/>
          <w:color w:val="000000"/>
          <w:u w:val="none"/>
          <w:shd w:fill="auto" w:val="clear"/>
          <w:vertAlign w:val="baseline"/>
          <w:rtl w:val="0"/>
        </w:rPr>
        <w:t xml:space="preserve">: State Quality Monitoring:</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This tier provides an independent oversight mechanism.</w:t>
      </w:r>
    </w:p>
    <w:p w:rsidR="00000000" w:rsidDel="00000000" w:rsidP="00000000" w:rsidRDefault="00000000" w:rsidRPr="00000000" w14:paraId="00000D1A">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State Quality Monitors (SQMs), who are retired Chief or Superintending Engineers, conduct independent inspections of ongoing works.</w:t>
      </w:r>
    </w:p>
    <w:p w:rsidR="00000000" w:rsidDel="00000000" w:rsidP="00000000" w:rsidRDefault="00000000" w:rsidRPr="00000000" w14:paraId="00000D1B">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SQMs submit comprehensive inspection reports and assign gradings to the State Rural Road Development Agency (SRRDA) and the National Rural Road Development Agency (NRRDA).</w:t>
      </w:r>
    </w:p>
    <w:p w:rsidR="00000000" w:rsidDel="00000000" w:rsidP="00000000" w:rsidRDefault="00000000" w:rsidRPr="00000000" w14:paraId="00000D1C">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Field staff are required to promptly address any identified defects and submit Action Taken Reports (ATRs) for re-evaluation and verification.</w:t>
      </w:r>
    </w:p>
    <w:p w:rsidR="00000000" w:rsidDel="00000000" w:rsidP="00000000" w:rsidRDefault="00000000" w:rsidRPr="00000000" w14:paraId="00000D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D1E">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Roboto" w:cs="Roboto" w:eastAsia="Roboto" w:hAnsi="Roboto"/>
          <w:b w:val="1"/>
          <w:i w:val="0"/>
          <w:smallCaps w:val="0"/>
          <w:strike w:val="0"/>
          <w:color w:val="000000"/>
          <w:sz w:val="22"/>
          <w:szCs w:val="22"/>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Additional Quality Assurance Measures:</w:t>
      </w:r>
    </w:p>
    <w:p w:rsidR="00000000" w:rsidDel="00000000" w:rsidP="00000000" w:rsidRDefault="00000000" w:rsidRPr="00000000" w14:paraId="00000D1F">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 dedicated Quality Control Wing conducts inspections of ongoing works and disseminates a practical, pocket-sized handbook for engineers.</w:t>
      </w:r>
    </w:p>
    <w:p w:rsidR="00000000" w:rsidDel="00000000" w:rsidP="00000000" w:rsidRDefault="00000000" w:rsidRPr="00000000" w14:paraId="00000D20">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department leverages advanced IT tools for effective project monitoring and has proposed the implementation of third-party inspections to enhance transparency and accountability.</w:t>
      </w:r>
    </w:p>
    <w:p w:rsidR="00000000" w:rsidDel="00000000" w:rsidP="00000000" w:rsidRDefault="00000000" w:rsidRPr="00000000" w14:paraId="00000D21">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Chief Minister has underscored the importance of stringent action against substandard work and has advocated for incentives to encourage the early completion of projects.</w:t>
      </w:r>
    </w:p>
    <w:p w:rsidR="00000000" w:rsidDel="00000000" w:rsidP="00000000" w:rsidRDefault="00000000" w:rsidRPr="00000000" w14:paraId="00000D22">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project work locations will be geo-tagged to be available for inspections and records.</w:t>
      </w:r>
    </w:p>
    <w:p w:rsidR="00000000" w:rsidDel="00000000" w:rsidP="00000000" w:rsidRDefault="00000000" w:rsidRPr="00000000" w14:paraId="00000D23">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 State Quality Lab is available for testing materials utilized in construction activities.</w:t>
      </w:r>
    </w:p>
    <w:p w:rsidR="00000000" w:rsidDel="00000000" w:rsidP="00000000" w:rsidRDefault="00000000" w:rsidRPr="00000000" w14:paraId="00000D24">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Field inspections are conducted to assess the quality of ongoing works and to investigate complaints.</w:t>
      </w:r>
    </w:p>
    <w:p w:rsidR="00000000" w:rsidDel="00000000" w:rsidP="00000000" w:rsidRDefault="00000000" w:rsidRPr="00000000" w14:paraId="00000D25">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Inspection reports are meticulously recorded, updated, and works are assigned for ATR verifications.</w:t>
      </w:r>
    </w:p>
    <w:p w:rsidR="00000000" w:rsidDel="00000000" w:rsidP="00000000" w:rsidRDefault="00000000" w:rsidRPr="00000000" w14:paraId="00000D26">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department also manages the empanelment, inspection, verification, and renewal of quality control labs.</w:t>
      </w:r>
    </w:p>
    <w:p w:rsidR="00000000" w:rsidDel="00000000" w:rsidP="00000000" w:rsidRDefault="00000000" w:rsidRPr="00000000" w14:paraId="00000D27">
      <w:pPr>
        <w:keepNext w:val="0"/>
        <w:keepLines w:val="0"/>
        <w:pageBreakBefore w:val="0"/>
        <w:widowControl w:val="1"/>
        <w:numPr>
          <w:ilvl w:val="1"/>
          <w:numId w:val="17"/>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New products intended for use in the construction of buildings and roads within state works undergo an approval process.</w:t>
      </w:r>
    </w:p>
    <w:p w:rsidR="00000000" w:rsidDel="00000000" w:rsidP="00000000" w:rsidRDefault="00000000" w:rsidRPr="00000000" w14:paraId="00000D2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44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D29">
      <w:pPr>
        <w:rPr>
          <w:rFonts w:ascii="Roboto" w:cs="Roboto" w:eastAsia="Roboto" w:hAnsi="Roboto"/>
          <w:b w:val="1"/>
        </w:rPr>
      </w:pPr>
      <w:r w:rsidDel="00000000" w:rsidR="00000000" w:rsidRPr="00000000">
        <w:rPr>
          <w:rFonts w:ascii="Roboto" w:cs="Roboto" w:eastAsia="Roboto" w:hAnsi="Roboto"/>
          <w:b w:val="1"/>
          <w:rtl w:val="0"/>
        </w:rPr>
        <w:t xml:space="preserve">4.1.5 Grievance Redressal and Feedback:</w:t>
      </w:r>
    </w:p>
    <w:p w:rsidR="00000000" w:rsidDel="00000000" w:rsidP="00000000" w:rsidRDefault="00000000" w:rsidRPr="00000000" w14:paraId="00000D2A">
      <w:pPr>
        <w:rPr>
          <w:rFonts w:ascii="Roboto" w:cs="Roboto" w:eastAsia="Roboto" w:hAnsi="Roboto"/>
        </w:rPr>
      </w:pPr>
      <w:r w:rsidDel="00000000" w:rsidR="00000000" w:rsidRPr="00000000">
        <w:rPr>
          <w:rFonts w:ascii="Roboto" w:cs="Roboto" w:eastAsia="Roboto" w:hAnsi="Roboto"/>
          <w:rtl w:val="0"/>
        </w:rPr>
        <w:t xml:space="preserve">To ensure public satisfaction and accountability, HPPWD has established efficient channels for grievance redressal:</w:t>
      </w:r>
    </w:p>
    <w:p w:rsidR="00000000" w:rsidDel="00000000" w:rsidP="00000000" w:rsidRDefault="00000000" w:rsidRPr="00000000" w14:paraId="00000D2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CM Seva Sankalp:</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This portal is seamlessly integrated with the 1100 toll-free Chief Minister Helpline, providing an accessible platform for citizens to lodge complaints.</w:t>
      </w:r>
    </w:p>
    <w:p w:rsidR="00000000" w:rsidDel="00000000" w:rsidP="00000000" w:rsidRDefault="00000000" w:rsidRPr="00000000" w14:paraId="00000D2C">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SEOC and DEOCs:</w:t>
      </w:r>
      <w:r w:rsidDel="00000000" w:rsidR="00000000" w:rsidRPr="00000000">
        <w:rPr>
          <w:rFonts w:ascii="Roboto" w:cs="Roboto" w:eastAsia="Roboto" w:hAnsi="Roboto"/>
          <w:i w:val="0"/>
          <w:smallCaps w:val="0"/>
          <w:strike w:val="0"/>
          <w:color w:val="000000"/>
          <w:u w:val="none"/>
          <w:shd w:fill="auto" w:val="clear"/>
          <w:vertAlign w:val="baseline"/>
          <w:rtl w:val="0"/>
        </w:rPr>
        <w:t xml:space="preserve"> Any grievances related to the quality or progress of works can also be reported through the  DEOC toll-free helpline number 1077, and the SEOC helpline number 1070.</w:t>
      </w:r>
    </w:p>
    <w:p w:rsidR="00000000" w:rsidDel="00000000" w:rsidP="00000000" w:rsidRDefault="00000000" w:rsidRPr="00000000" w14:paraId="00000D2D">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Aptos" w:cs="Aptos" w:eastAsia="Aptos" w:hAnsi="Aptos"/>
          <w:b w:val="0"/>
          <w:i w:val="0"/>
          <w:smallCaps w:val="0"/>
          <w:strike w:val="0"/>
          <w:color w:val="00000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Time-bound Resolution:</w:t>
      </w:r>
      <w:r w:rsidDel="00000000" w:rsidR="00000000" w:rsidRPr="00000000">
        <w:rPr>
          <w:rFonts w:ascii="Roboto" w:cs="Roboto" w:eastAsia="Roboto" w:hAnsi="Roboto"/>
          <w:i w:val="0"/>
          <w:smallCaps w:val="0"/>
          <w:strike w:val="0"/>
          <w:color w:val="000000"/>
          <w:u w:val="none"/>
          <w:shd w:fill="auto" w:val="clear"/>
          <w:vertAlign w:val="baseline"/>
          <w:rtl w:val="0"/>
        </w:rPr>
        <w:t xml:space="preserve"> All complaints received through these channels are committed to being addressed and resolved within a strict timeframe of 15 days, ensuring prompt action and public satisfaction.</w:t>
      </w:r>
    </w:p>
    <w:p w:rsidR="00000000" w:rsidDel="00000000" w:rsidP="00000000" w:rsidRDefault="00000000" w:rsidRPr="00000000" w14:paraId="00000D2E">
      <w:pPr>
        <w:rPr>
          <w:rFonts w:ascii="Roboto" w:cs="Roboto" w:eastAsia="Roboto" w:hAnsi="Roboto"/>
          <w:b w:val="1"/>
        </w:rPr>
      </w:pPr>
      <w:r w:rsidDel="00000000" w:rsidR="00000000" w:rsidRPr="00000000">
        <w:rPr>
          <w:rFonts w:ascii="Roboto" w:cs="Roboto" w:eastAsia="Roboto" w:hAnsi="Roboto"/>
          <w:b w:val="1"/>
          <w:rtl w:val="0"/>
        </w:rPr>
        <w:t xml:space="preserve">4.1.6 Convergence and Avoidance of Duplication</w:t>
      </w:r>
    </w:p>
    <w:p w:rsidR="00000000" w:rsidDel="00000000" w:rsidP="00000000" w:rsidRDefault="00000000" w:rsidRPr="00000000" w14:paraId="00000D2F">
      <w:pPr>
        <w:rPr>
          <w:rFonts w:ascii="Roboto" w:cs="Roboto" w:eastAsia="Roboto" w:hAnsi="Roboto"/>
        </w:rPr>
      </w:pPr>
      <w:r w:rsidDel="00000000" w:rsidR="00000000" w:rsidRPr="00000000">
        <w:rPr>
          <w:rFonts w:ascii="Roboto" w:cs="Roboto" w:eastAsia="Roboto" w:hAnsi="Roboto"/>
          <w:rtl w:val="0"/>
        </w:rPr>
        <w:t xml:space="preserve">The proposed interventions under this Recovery and Reconstruction Plan have not been covered under any ongoing Government of India schemes or previous allocations under the NDRF / SDRF, thereby ensuring there is no duplication of assistance.</w:t>
      </w:r>
    </w:p>
    <w:p w:rsidR="00000000" w:rsidDel="00000000" w:rsidP="00000000" w:rsidRDefault="00000000" w:rsidRPr="00000000" w14:paraId="00000D30">
      <w:pPr>
        <w:rPr>
          <w:rFonts w:ascii="Roboto" w:cs="Roboto" w:eastAsia="Roboto" w:hAnsi="Roboto"/>
          <w:b w:val="1"/>
        </w:rPr>
      </w:pPr>
      <w:r w:rsidDel="00000000" w:rsidR="00000000" w:rsidRPr="00000000">
        <w:rPr>
          <w:rFonts w:ascii="Roboto" w:cs="Roboto" w:eastAsia="Roboto" w:hAnsi="Roboto"/>
          <w:b w:val="1"/>
          <w:rtl w:val="0"/>
        </w:rPr>
        <w:t xml:space="preserve">4.1.7 Expected Outcomes</w:t>
      </w:r>
    </w:p>
    <w:p w:rsidR="00000000" w:rsidDel="00000000" w:rsidP="00000000" w:rsidRDefault="00000000" w:rsidRPr="00000000" w14:paraId="00000D31">
      <w:pPr>
        <w:rPr>
          <w:rFonts w:ascii="Roboto" w:cs="Roboto" w:eastAsia="Roboto" w:hAnsi="Roboto"/>
        </w:rPr>
      </w:pPr>
      <w:r w:rsidDel="00000000" w:rsidR="00000000" w:rsidRPr="00000000">
        <w:rPr>
          <w:rFonts w:ascii="Roboto" w:cs="Roboto" w:eastAsia="Roboto" w:hAnsi="Roboto"/>
          <w:rtl w:val="0"/>
        </w:rPr>
        <w:t xml:space="preserve">A. Infrastructure Resilience &amp; Safety</w:t>
      </w:r>
    </w:p>
    <w:p w:rsidR="00000000" w:rsidDel="00000000" w:rsidP="00000000" w:rsidRDefault="00000000" w:rsidRPr="00000000" w14:paraId="00000D32">
      <w:pPr>
        <w:numPr>
          <w:ilvl w:val="0"/>
          <w:numId w:val="23"/>
        </w:numPr>
        <w:spacing w:line="240" w:lineRule="auto"/>
        <w:ind w:left="720" w:hanging="360"/>
        <w:rPr>
          <w:sz w:val="22"/>
          <w:szCs w:val="22"/>
        </w:rPr>
      </w:pPr>
      <w:r w:rsidDel="00000000" w:rsidR="00000000" w:rsidRPr="00000000">
        <w:rPr>
          <w:rFonts w:ascii="Roboto" w:cs="Roboto" w:eastAsia="Roboto" w:hAnsi="Roboto"/>
          <w:rtl w:val="0"/>
        </w:rPr>
        <w:t xml:space="preserve">Durable Networks: Reconstruction of 192 km MDRs and 1,415 km Village Roads to disaster-resilient standards, reducing future damage.</w:t>
      </w:r>
    </w:p>
    <w:p w:rsidR="00000000" w:rsidDel="00000000" w:rsidP="00000000" w:rsidRDefault="00000000" w:rsidRPr="00000000" w14:paraId="00000D33">
      <w:pPr>
        <w:numPr>
          <w:ilvl w:val="0"/>
          <w:numId w:val="23"/>
        </w:numPr>
        <w:spacing w:line="240" w:lineRule="auto"/>
        <w:ind w:left="720" w:hanging="360"/>
        <w:rPr>
          <w:sz w:val="22"/>
          <w:szCs w:val="22"/>
        </w:rPr>
      </w:pPr>
      <w:r w:rsidDel="00000000" w:rsidR="00000000" w:rsidRPr="00000000">
        <w:rPr>
          <w:rFonts w:ascii="Roboto" w:cs="Roboto" w:eastAsia="Roboto" w:hAnsi="Roboto"/>
          <w:rtl w:val="0"/>
        </w:rPr>
        <w:t xml:space="preserve">Safe Connectivity: Rebuilt 1.65 km of bridges and 45 box culverts ensuring year-round access to remote areas, even during monsoons.</w:t>
      </w:r>
    </w:p>
    <w:p w:rsidR="00000000" w:rsidDel="00000000" w:rsidP="00000000" w:rsidRDefault="00000000" w:rsidRPr="00000000" w14:paraId="00000D34">
      <w:pPr>
        <w:numPr>
          <w:ilvl w:val="0"/>
          <w:numId w:val="23"/>
        </w:numPr>
        <w:spacing w:line="240" w:lineRule="auto"/>
        <w:ind w:left="720" w:hanging="360"/>
        <w:rPr>
          <w:sz w:val="22"/>
          <w:szCs w:val="22"/>
        </w:rPr>
      </w:pPr>
      <w:r w:rsidDel="00000000" w:rsidR="00000000" w:rsidRPr="00000000">
        <w:rPr>
          <w:rFonts w:ascii="Roboto" w:cs="Roboto" w:eastAsia="Roboto" w:hAnsi="Roboto"/>
          <w:rtl w:val="0"/>
        </w:rPr>
        <w:t xml:space="preserve">Lifeline Preservation: Critical roads/bridges remain operational during emergencies, enabling faster disaster response.</w:t>
      </w:r>
    </w:p>
    <w:p w:rsidR="00000000" w:rsidDel="00000000" w:rsidP="00000000" w:rsidRDefault="00000000" w:rsidRPr="00000000" w14:paraId="00000D35">
      <w:pPr>
        <w:rPr>
          <w:rFonts w:ascii="Roboto" w:cs="Roboto" w:eastAsia="Roboto" w:hAnsi="Roboto"/>
        </w:rPr>
      </w:pPr>
      <w:r w:rsidDel="00000000" w:rsidR="00000000" w:rsidRPr="00000000">
        <w:rPr>
          <w:rFonts w:ascii="Roboto" w:cs="Roboto" w:eastAsia="Roboto" w:hAnsi="Roboto"/>
          <w:rtl w:val="0"/>
        </w:rPr>
        <w:t xml:space="preserve">B. Economic Revitalization</w:t>
      </w:r>
    </w:p>
    <w:p w:rsidR="00000000" w:rsidDel="00000000" w:rsidP="00000000" w:rsidRDefault="00000000" w:rsidRPr="00000000" w14:paraId="00000D36">
      <w:pPr>
        <w:numPr>
          <w:ilvl w:val="0"/>
          <w:numId w:val="25"/>
        </w:numPr>
        <w:ind w:left="720" w:hanging="360"/>
        <w:rPr>
          <w:sz w:val="22"/>
          <w:szCs w:val="22"/>
        </w:rPr>
      </w:pPr>
      <w:r w:rsidDel="00000000" w:rsidR="00000000" w:rsidRPr="00000000">
        <w:rPr>
          <w:rFonts w:ascii="Roboto" w:cs="Roboto" w:eastAsia="Roboto" w:hAnsi="Roboto"/>
          <w:rtl w:val="0"/>
        </w:rPr>
        <w:t xml:space="preserve">Local Employment: Engagement of 19,828 contractors (especially Category C/D) creates jobs for local labor, artisans, and SMEs.</w:t>
      </w:r>
    </w:p>
    <w:p w:rsidR="00000000" w:rsidDel="00000000" w:rsidP="00000000" w:rsidRDefault="00000000" w:rsidRPr="00000000" w14:paraId="00000D37">
      <w:pPr>
        <w:numPr>
          <w:ilvl w:val="0"/>
          <w:numId w:val="25"/>
        </w:numPr>
        <w:ind w:left="720" w:hanging="360"/>
        <w:rPr>
          <w:sz w:val="22"/>
          <w:szCs w:val="22"/>
        </w:rPr>
      </w:pPr>
      <w:r w:rsidDel="00000000" w:rsidR="00000000" w:rsidRPr="00000000">
        <w:rPr>
          <w:rFonts w:ascii="Roboto" w:cs="Roboto" w:eastAsia="Roboto" w:hAnsi="Roboto"/>
          <w:rtl w:val="0"/>
        </w:rPr>
        <w:t xml:space="preserve">Supply Chain Boost: Demand for construction materials (cement, steel, aggregates) stimulates regional industries.</w:t>
      </w:r>
    </w:p>
    <w:p w:rsidR="00000000" w:rsidDel="00000000" w:rsidP="00000000" w:rsidRDefault="00000000" w:rsidRPr="00000000" w14:paraId="00000D38">
      <w:pPr>
        <w:numPr>
          <w:ilvl w:val="0"/>
          <w:numId w:val="25"/>
        </w:numPr>
        <w:ind w:left="720" w:hanging="360"/>
        <w:rPr>
          <w:sz w:val="22"/>
          <w:szCs w:val="22"/>
        </w:rPr>
      </w:pPr>
      <w:r w:rsidDel="00000000" w:rsidR="00000000" w:rsidRPr="00000000">
        <w:rPr>
          <w:rFonts w:ascii="Roboto" w:cs="Roboto" w:eastAsia="Roboto" w:hAnsi="Roboto"/>
          <w:rtl w:val="0"/>
        </w:rPr>
        <w:t xml:space="preserve">Agricultural &amp; Tourism Access: Restored village roads reconnect farms to markets and tourist hubs, boosting rural incomes and state revenue.</w:t>
      </w:r>
    </w:p>
    <w:p w:rsidR="00000000" w:rsidDel="00000000" w:rsidP="00000000" w:rsidRDefault="00000000" w:rsidRPr="00000000" w14:paraId="00000D39">
      <w:pPr>
        <w:rPr>
          <w:rFonts w:ascii="Roboto" w:cs="Roboto" w:eastAsia="Roboto" w:hAnsi="Roboto"/>
        </w:rPr>
      </w:pPr>
      <w:r w:rsidDel="00000000" w:rsidR="00000000" w:rsidRPr="00000000">
        <w:rPr>
          <w:rFonts w:ascii="Roboto" w:cs="Roboto" w:eastAsia="Roboto" w:hAnsi="Roboto"/>
          <w:rtl w:val="0"/>
        </w:rPr>
        <w:t xml:space="preserve">C. Enhanced Institutional Capability</w:t>
      </w:r>
    </w:p>
    <w:p w:rsidR="00000000" w:rsidDel="00000000" w:rsidP="00000000" w:rsidRDefault="00000000" w:rsidRPr="00000000" w14:paraId="00000D3A">
      <w:pPr>
        <w:numPr>
          <w:ilvl w:val="0"/>
          <w:numId w:val="26"/>
        </w:numPr>
        <w:spacing w:line="240" w:lineRule="auto"/>
        <w:ind w:left="720" w:hanging="360"/>
        <w:rPr>
          <w:sz w:val="22"/>
          <w:szCs w:val="22"/>
        </w:rPr>
      </w:pPr>
      <w:r w:rsidDel="00000000" w:rsidR="00000000" w:rsidRPr="00000000">
        <w:rPr>
          <w:rFonts w:ascii="Roboto" w:cs="Roboto" w:eastAsia="Roboto" w:hAnsi="Roboto"/>
          <w:rtl w:val="0"/>
        </w:rPr>
        <w:t xml:space="preserve">Quality Benchmarking: Successful implementation of the two-tier QC system sets a model for future infrastructure projects.</w:t>
      </w:r>
    </w:p>
    <w:p w:rsidR="00000000" w:rsidDel="00000000" w:rsidP="00000000" w:rsidRDefault="00000000" w:rsidRPr="00000000" w14:paraId="00000D3B">
      <w:pPr>
        <w:numPr>
          <w:ilvl w:val="0"/>
          <w:numId w:val="26"/>
        </w:numPr>
        <w:spacing w:line="240" w:lineRule="auto"/>
        <w:ind w:left="720" w:hanging="360"/>
        <w:rPr>
          <w:sz w:val="22"/>
          <w:szCs w:val="22"/>
        </w:rPr>
      </w:pPr>
      <w:r w:rsidDel="00000000" w:rsidR="00000000" w:rsidRPr="00000000">
        <w:rPr>
          <w:rFonts w:ascii="Roboto" w:cs="Roboto" w:eastAsia="Roboto" w:hAnsi="Roboto"/>
          <w:rtl w:val="0"/>
        </w:rPr>
        <w:t xml:space="preserve">Skill Development: Field engineers gain expertise in disaster-resilient techniques through hands-on supervision.</w:t>
      </w:r>
    </w:p>
    <w:p w:rsidR="00000000" w:rsidDel="00000000" w:rsidP="00000000" w:rsidRDefault="00000000" w:rsidRPr="00000000" w14:paraId="00000D3C">
      <w:pPr>
        <w:numPr>
          <w:ilvl w:val="0"/>
          <w:numId w:val="26"/>
        </w:numPr>
        <w:spacing w:line="240" w:lineRule="auto"/>
        <w:ind w:left="720" w:hanging="360"/>
        <w:rPr>
          <w:sz w:val="22"/>
          <w:szCs w:val="22"/>
        </w:rPr>
      </w:pPr>
      <w:r w:rsidDel="00000000" w:rsidR="00000000" w:rsidRPr="00000000">
        <w:rPr>
          <w:rFonts w:ascii="Roboto" w:cs="Roboto" w:eastAsia="Roboto" w:hAnsi="Roboto"/>
          <w:rtl w:val="0"/>
        </w:rPr>
        <w:t xml:space="preserve">Contractor Ecosystem: Strengthened capacity of local contractors (via decentralized execution) builds a pipeline for future projects.</w:t>
      </w:r>
    </w:p>
    <w:p w:rsidR="00000000" w:rsidDel="00000000" w:rsidP="00000000" w:rsidRDefault="00000000" w:rsidRPr="00000000" w14:paraId="00000D3D">
      <w:pPr>
        <w:rPr>
          <w:rFonts w:ascii="Roboto" w:cs="Roboto" w:eastAsia="Roboto" w:hAnsi="Roboto"/>
        </w:rPr>
      </w:pPr>
      <w:r w:rsidDel="00000000" w:rsidR="00000000" w:rsidRPr="00000000">
        <w:rPr>
          <w:rFonts w:ascii="Roboto" w:cs="Roboto" w:eastAsia="Roboto" w:hAnsi="Roboto"/>
          <w:rtl w:val="0"/>
        </w:rPr>
        <w:t xml:space="preserve">D. Social Impact</w:t>
      </w:r>
    </w:p>
    <w:p w:rsidR="00000000" w:rsidDel="00000000" w:rsidP="00000000" w:rsidRDefault="00000000" w:rsidRPr="00000000" w14:paraId="00000D3E">
      <w:pPr>
        <w:numPr>
          <w:ilvl w:val="0"/>
          <w:numId w:val="27"/>
        </w:numPr>
        <w:ind w:left="720" w:hanging="360"/>
        <w:rPr>
          <w:sz w:val="22"/>
          <w:szCs w:val="22"/>
        </w:rPr>
      </w:pPr>
      <w:r w:rsidDel="00000000" w:rsidR="00000000" w:rsidRPr="00000000">
        <w:rPr>
          <w:rFonts w:ascii="Roboto" w:cs="Roboto" w:eastAsia="Roboto" w:hAnsi="Roboto"/>
          <w:rtl w:val="0"/>
        </w:rPr>
        <w:t xml:space="preserve">Reduced Isolation: Remote communities regain access to healthcare, education, and essential services.</w:t>
      </w:r>
    </w:p>
    <w:p w:rsidR="00000000" w:rsidDel="00000000" w:rsidP="00000000" w:rsidRDefault="00000000" w:rsidRPr="00000000" w14:paraId="00000D3F">
      <w:pPr>
        <w:numPr>
          <w:ilvl w:val="0"/>
          <w:numId w:val="27"/>
        </w:numPr>
        <w:ind w:left="720" w:hanging="360"/>
        <w:rPr>
          <w:sz w:val="22"/>
          <w:szCs w:val="22"/>
        </w:rPr>
      </w:pPr>
      <w:r w:rsidDel="00000000" w:rsidR="00000000" w:rsidRPr="00000000">
        <w:rPr>
          <w:rFonts w:ascii="Roboto" w:cs="Roboto" w:eastAsia="Roboto" w:hAnsi="Roboto"/>
          <w:rtl w:val="0"/>
        </w:rPr>
        <w:t xml:space="preserve">Lives Saved: Resilient infrastructure prevents casualties during future extreme weather events.</w:t>
      </w:r>
    </w:p>
    <w:p w:rsidR="00000000" w:rsidDel="00000000" w:rsidP="00000000" w:rsidRDefault="00000000" w:rsidRPr="00000000" w14:paraId="00000D40">
      <w:pPr>
        <w:ind w:left="0" w:firstLine="0"/>
        <w:rPr>
          <w:rFonts w:ascii="Roboto" w:cs="Roboto" w:eastAsia="Roboto" w:hAnsi="Roboto"/>
        </w:rPr>
      </w:pPr>
      <w:r w:rsidDel="00000000" w:rsidR="00000000" w:rsidRPr="00000000">
        <w:rPr>
          <w:rtl w:val="0"/>
        </w:rPr>
      </w:r>
    </w:p>
    <w:p w:rsidR="00000000" w:rsidDel="00000000" w:rsidP="00000000" w:rsidRDefault="00000000" w:rsidRPr="00000000" w14:paraId="00000D41">
      <w:pPr>
        <w:rPr>
          <w:rFonts w:ascii="Roboto" w:cs="Roboto" w:eastAsia="Roboto" w:hAnsi="Roboto"/>
        </w:rPr>
      </w:pPr>
      <w:r w:rsidDel="00000000" w:rsidR="00000000" w:rsidRPr="00000000">
        <w:rPr>
          <w:rFonts w:ascii="Roboto" w:cs="Roboto" w:eastAsia="Roboto" w:hAnsi="Roboto"/>
          <w:rtl w:val="0"/>
        </w:rPr>
        <w:t xml:space="preserve">In conclusion, HPPWD's comprehensive Action Plan for Recovery &amp; Reconstruction demonstrates a strong commitment to resource optimization, timely project delivery, and unwavering quality assurance across all R&amp;R works.</w:t>
      </w:r>
    </w:p>
    <w:p w:rsidR="00000000" w:rsidDel="00000000" w:rsidP="00000000" w:rsidRDefault="00000000" w:rsidRPr="00000000" w14:paraId="00000D42">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D43">
      <w:pPr>
        <w:pStyle w:val="Heading2"/>
        <w:jc w:val="center"/>
        <w:rPr/>
      </w:pPr>
      <w:bookmarkStart w:colFirst="0" w:colLast="0" w:name="_heading=h.rp8ecaat7s2m" w:id="26"/>
      <w:bookmarkEnd w:id="26"/>
      <w:r w:rsidDel="00000000" w:rsidR="00000000" w:rsidRPr="00000000">
        <w:rPr>
          <w:rtl w:val="0"/>
        </w:rPr>
        <w:t xml:space="preserve">4.2 DRINKING WATER AND SANITATION</w:t>
      </w:r>
    </w:p>
    <w:p w:rsidR="00000000" w:rsidDel="00000000" w:rsidP="00000000" w:rsidRDefault="00000000" w:rsidRPr="00000000" w14:paraId="00000D44">
      <w:pPr>
        <w:ind w:right="564"/>
        <w:jc w:val="both"/>
        <w:rPr>
          <w:rFonts w:ascii="Roboto" w:cs="Roboto" w:eastAsia="Roboto" w:hAnsi="Roboto"/>
          <w:b w:val="1"/>
        </w:rPr>
      </w:pPr>
      <w:r w:rsidDel="00000000" w:rsidR="00000000" w:rsidRPr="00000000">
        <w:rPr>
          <w:rFonts w:ascii="Roboto" w:cs="Roboto" w:eastAsia="Roboto" w:hAnsi="Roboto"/>
          <w:b w:val="1"/>
          <w:rtl w:val="0"/>
        </w:rPr>
        <w:t xml:space="preserve">4.2.1 Sector overview</w:t>
      </w:r>
    </w:p>
    <w:p w:rsidR="00000000" w:rsidDel="00000000" w:rsidP="00000000" w:rsidRDefault="00000000" w:rsidRPr="00000000" w14:paraId="00000D45">
      <w:pPr>
        <w:ind w:right="564"/>
        <w:jc w:val="both"/>
        <w:rPr>
          <w:rFonts w:ascii="Roboto" w:cs="Roboto" w:eastAsia="Roboto" w:hAnsi="Roboto"/>
        </w:rPr>
      </w:pPr>
      <w:r w:rsidDel="00000000" w:rsidR="00000000" w:rsidRPr="00000000">
        <w:rPr>
          <w:rFonts w:ascii="Roboto" w:cs="Roboto" w:eastAsia="Roboto" w:hAnsi="Roboto"/>
          <w:rtl w:val="0"/>
        </w:rPr>
        <w:t xml:space="preserve">Water is a priceless gift of nature; one cannot imagine the existence of life or civilization without water. The department of Jal Shakti Vibhag, Government of Himachal Pradesh has the primary responsibility for development, operation and maintenance of the water related infrastructure of the State. These include critical functions such as drinking water supply, sewerage system, irrigation system and flood protection work. Presently the department is operating 10067 Water Supply Schemes and 41835 Hand Pumps. 202664 Hectare area has been brought under Irrigation Schemes and 40 towns have been covered under Sewerage Schemes. To cater the agriculture-based economy of Himachal Pradesh, the department has developed irrigation infrastructure for 2.06 lac hectare. The department is executing Water Supply Schemes, Irrigation Schemes, Flood Protection Works and Sewerage Schemes. </w:t>
      </w:r>
    </w:p>
    <w:p w:rsidR="00000000" w:rsidDel="00000000" w:rsidP="00000000" w:rsidRDefault="00000000" w:rsidRPr="00000000" w14:paraId="00000D46">
      <w:pPr>
        <w:ind w:right="564"/>
        <w:jc w:val="both"/>
        <w:rPr>
          <w:rFonts w:ascii="Roboto" w:cs="Roboto" w:eastAsia="Roboto" w:hAnsi="Roboto"/>
        </w:rPr>
      </w:pPr>
      <w:r w:rsidDel="00000000" w:rsidR="00000000" w:rsidRPr="00000000">
        <w:rPr>
          <w:rFonts w:ascii="Roboto" w:cs="Roboto" w:eastAsia="Roboto" w:hAnsi="Roboto"/>
          <w:rtl w:val="0"/>
        </w:rPr>
        <w:t xml:space="preserve">In 2023, because of flash floods and landslides in various parts of Himachal Pradesh, Drinking Water and Sanitation schemes were severally damaged. Following PDNA and review of the assessments at multiple levels, SC-NEC approved Rs. 520.55 crores for the recovery and reconstruction of Drinking Water and Sanitation sector under para 11.8 of R&amp;R Guidelines.</w:t>
      </w:r>
    </w:p>
    <w:p w:rsidR="00000000" w:rsidDel="00000000" w:rsidP="00000000" w:rsidRDefault="00000000" w:rsidRPr="00000000" w14:paraId="00000D47">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rtl w:val="0"/>
        </w:rPr>
        <w:t xml:space="preserve">4.2.2 </w:t>
      </w:r>
      <w:r w:rsidDel="00000000" w:rsidR="00000000" w:rsidRPr="00000000">
        <w:rPr>
          <w:rFonts w:ascii="Roboto" w:cs="Roboto" w:eastAsia="Roboto" w:hAnsi="Roboto"/>
          <w:b w:val="1"/>
          <w:color w:val="000000"/>
          <w:rtl w:val="0"/>
        </w:rPr>
        <w:t xml:space="preserve">Recovery and Reconstruction Interventions Proposed</w:t>
      </w:r>
    </w:p>
    <w:p w:rsidR="00000000" w:rsidDel="00000000" w:rsidP="00000000" w:rsidRDefault="00000000" w:rsidRPr="00000000" w14:paraId="00000D48">
      <w:pPr>
        <w:ind w:right="564"/>
        <w:jc w:val="both"/>
        <w:rPr>
          <w:rFonts w:ascii="Roboto" w:cs="Roboto" w:eastAsia="Roboto" w:hAnsi="Roboto"/>
          <w:b w:val="1"/>
        </w:rPr>
      </w:pPr>
      <w:r w:rsidDel="00000000" w:rsidR="00000000" w:rsidRPr="00000000">
        <w:rPr>
          <w:rFonts w:ascii="Roboto" w:cs="Roboto" w:eastAsia="Roboto" w:hAnsi="Roboto"/>
          <w:b w:val="1"/>
          <w:rtl w:val="0"/>
        </w:rPr>
        <w:t xml:space="preserve">I. Key Components of the Project</w:t>
      </w:r>
    </w:p>
    <w:p w:rsidR="00000000" w:rsidDel="00000000" w:rsidP="00000000" w:rsidRDefault="00000000" w:rsidRPr="00000000" w14:paraId="00000D49">
      <w:pPr>
        <w:ind w:right="564"/>
        <w:jc w:val="both"/>
        <w:rPr>
          <w:rFonts w:ascii="Roboto" w:cs="Roboto" w:eastAsia="Roboto" w:hAnsi="Roboto"/>
        </w:rPr>
      </w:pPr>
      <w:r w:rsidDel="00000000" w:rsidR="00000000" w:rsidRPr="00000000">
        <w:rPr>
          <w:rFonts w:ascii="Roboto" w:cs="Roboto" w:eastAsia="Roboto" w:hAnsi="Roboto"/>
          <w:rtl w:val="0"/>
        </w:rPr>
        <w:t xml:space="preserve">The recovery and reconstruction initiative focuses on restoring and enhancing the resilience of Himachal Pradesh's water and sanitation infrastructure, severely impacted by the 2023 disasters. Each component addresses critical vulnerabilities identified in the Post-Disaster Needs Assessment (PDNA) and aligns with SC-NEC’s approved framework. The project prioritizes durable reconstruction, future disaster resilience, and sustainable service delivery through the following core components:</w:t>
      </w:r>
    </w:p>
    <w:p w:rsidR="00000000" w:rsidDel="00000000" w:rsidP="00000000" w:rsidRDefault="00000000" w:rsidRPr="00000000" w14:paraId="00000D4A">
      <w:pPr>
        <w:numPr>
          <w:ilvl w:val="0"/>
          <w:numId w:val="72"/>
        </w:numPr>
        <w:spacing w:after="200" w:line="276" w:lineRule="auto"/>
        <w:ind w:left="720" w:right="564" w:hanging="360"/>
        <w:jc w:val="both"/>
        <w:rPr>
          <w:rFonts w:ascii="Roboto" w:cs="Roboto" w:eastAsia="Roboto" w:hAnsi="Roboto"/>
          <w:b w:val="1"/>
        </w:rPr>
      </w:pPr>
      <w:r w:rsidDel="00000000" w:rsidR="00000000" w:rsidRPr="00000000">
        <w:rPr>
          <w:rFonts w:ascii="Roboto" w:cs="Roboto" w:eastAsia="Roboto" w:hAnsi="Roboto"/>
          <w:b w:val="1"/>
          <w:rtl w:val="0"/>
        </w:rPr>
        <w:t xml:space="preserve">Source Development &amp; Storage Resilience</w:t>
      </w:r>
    </w:p>
    <w:p w:rsidR="00000000" w:rsidDel="00000000" w:rsidP="00000000" w:rsidRDefault="00000000" w:rsidRPr="00000000" w14:paraId="00000D4B">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Well/Storage Tanks (800 units): Rebuild groundwater access points and bulk water storage to secure supply continuity during disruptions.</w:t>
      </w:r>
    </w:p>
    <w:p w:rsidR="00000000" w:rsidDel="00000000" w:rsidP="00000000" w:rsidRDefault="00000000" w:rsidRPr="00000000" w14:paraId="00000D4C">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Intake Structures (3,803 meters): Reinforce river/spring water collection points against siltation and flood damage.</w:t>
      </w:r>
    </w:p>
    <w:p w:rsidR="00000000" w:rsidDel="00000000" w:rsidP="00000000" w:rsidRDefault="00000000" w:rsidRPr="00000000" w14:paraId="00000D4D">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Water Tanks (1,098 units): Repair elevated and ground-level reservoirs to maintain distribution pressure and emergency reserves.</w:t>
      </w:r>
    </w:p>
    <w:p w:rsidR="00000000" w:rsidDel="00000000" w:rsidP="00000000" w:rsidRDefault="00000000" w:rsidRPr="00000000" w14:paraId="00000D4E">
      <w:pPr>
        <w:numPr>
          <w:ilvl w:val="0"/>
          <w:numId w:val="72"/>
        </w:numPr>
        <w:spacing w:after="200" w:line="276" w:lineRule="auto"/>
        <w:ind w:left="720" w:right="564" w:hanging="360"/>
        <w:jc w:val="both"/>
        <w:rPr>
          <w:rFonts w:ascii="Roboto" w:cs="Roboto" w:eastAsia="Roboto" w:hAnsi="Roboto"/>
          <w:b w:val="1"/>
        </w:rPr>
      </w:pPr>
      <w:r w:rsidDel="00000000" w:rsidR="00000000" w:rsidRPr="00000000">
        <w:rPr>
          <w:rFonts w:ascii="Roboto" w:cs="Roboto" w:eastAsia="Roboto" w:hAnsi="Roboto"/>
          <w:b w:val="1"/>
          <w:rtl w:val="0"/>
        </w:rPr>
        <w:t xml:space="preserve">Water Treatment &amp; Supply Infrastructure</w:t>
      </w:r>
    </w:p>
    <w:p w:rsidR="00000000" w:rsidDel="00000000" w:rsidP="00000000" w:rsidRDefault="00000000" w:rsidRPr="00000000" w14:paraId="00000D4F">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Water Treatment/Filtration Plants (490 units): Restore purification systems to ensure safe drinking water compliance.</w:t>
      </w:r>
    </w:p>
    <w:p w:rsidR="00000000" w:rsidDel="00000000" w:rsidP="00000000" w:rsidRDefault="00000000" w:rsidRPr="00000000" w14:paraId="00000D50">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Water Pipelines (3,620 km): Replace damaged networks with disaster-resistant piping to reduce leakage and contamination risks.</w:t>
      </w:r>
    </w:p>
    <w:p w:rsidR="00000000" w:rsidDel="00000000" w:rsidP="00000000" w:rsidRDefault="00000000" w:rsidRPr="00000000" w14:paraId="00000D51">
      <w:pPr>
        <w:numPr>
          <w:ilvl w:val="0"/>
          <w:numId w:val="72"/>
        </w:numPr>
        <w:spacing w:after="200" w:line="276" w:lineRule="auto"/>
        <w:ind w:left="720" w:right="564" w:hanging="360"/>
        <w:jc w:val="both"/>
        <w:rPr>
          <w:rFonts w:ascii="Roboto" w:cs="Roboto" w:eastAsia="Roboto" w:hAnsi="Roboto"/>
          <w:b w:val="1"/>
        </w:rPr>
      </w:pPr>
      <w:r w:rsidDel="00000000" w:rsidR="00000000" w:rsidRPr="00000000">
        <w:rPr>
          <w:rFonts w:ascii="Roboto" w:cs="Roboto" w:eastAsia="Roboto" w:hAnsi="Roboto"/>
          <w:b w:val="1"/>
          <w:rtl w:val="0"/>
        </w:rPr>
        <w:t xml:space="preserve">Mechanical &amp; Pumping Systems</w:t>
      </w:r>
    </w:p>
    <w:p w:rsidR="00000000" w:rsidDel="00000000" w:rsidP="00000000" w:rsidRDefault="00000000" w:rsidRPr="00000000" w14:paraId="00000D52">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Water Pumps (860 units): Install energy-efficient pumps for reliable water lifting and distribution.</w:t>
      </w:r>
    </w:p>
    <w:p w:rsidR="00000000" w:rsidDel="00000000" w:rsidP="00000000" w:rsidRDefault="00000000" w:rsidRPr="00000000" w14:paraId="00000D53">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Pump Houses (815 units): Rebuild protective structures to shield machinery from weather and landslides.</w:t>
      </w:r>
    </w:p>
    <w:p w:rsidR="00000000" w:rsidDel="00000000" w:rsidP="00000000" w:rsidRDefault="00000000" w:rsidRPr="00000000" w14:paraId="00000D54">
      <w:pPr>
        <w:numPr>
          <w:ilvl w:val="0"/>
          <w:numId w:val="72"/>
        </w:numPr>
        <w:spacing w:after="200" w:line="276" w:lineRule="auto"/>
        <w:ind w:left="720" w:right="564" w:hanging="360"/>
        <w:jc w:val="both"/>
        <w:rPr>
          <w:rFonts w:ascii="Roboto" w:cs="Roboto" w:eastAsia="Roboto" w:hAnsi="Roboto"/>
          <w:b w:val="1"/>
        </w:rPr>
      </w:pPr>
      <w:r w:rsidDel="00000000" w:rsidR="00000000" w:rsidRPr="00000000">
        <w:rPr>
          <w:rFonts w:ascii="Roboto" w:cs="Roboto" w:eastAsia="Roboto" w:hAnsi="Roboto"/>
          <w:b w:val="1"/>
          <w:rtl w:val="0"/>
        </w:rPr>
        <w:t xml:space="preserve">Sanitation &amp; Wastewater Management</w:t>
      </w:r>
    </w:p>
    <w:p w:rsidR="00000000" w:rsidDel="00000000" w:rsidP="00000000" w:rsidRDefault="00000000" w:rsidRPr="00000000" w14:paraId="00000D55">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Sewer Pipelines (55 km): Rehabilitate sewage collection networks to prevent environmental contamination.</w:t>
      </w:r>
    </w:p>
    <w:p w:rsidR="00000000" w:rsidDel="00000000" w:rsidP="00000000" w:rsidRDefault="00000000" w:rsidRPr="00000000" w14:paraId="00000D56">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Sewage Treatment Plants (18 units): Upgrade STPs for efficient wastewater processing in urban areas.</w:t>
      </w:r>
    </w:p>
    <w:p w:rsidR="00000000" w:rsidDel="00000000" w:rsidP="00000000" w:rsidRDefault="00000000" w:rsidRPr="00000000" w14:paraId="00000D57">
      <w:pPr>
        <w:numPr>
          <w:ilvl w:val="1"/>
          <w:numId w:val="72"/>
        </w:numPr>
        <w:spacing w:after="200" w:line="276" w:lineRule="auto"/>
        <w:ind w:left="1440" w:right="564" w:hanging="360"/>
        <w:jc w:val="both"/>
        <w:rPr>
          <w:sz w:val="22"/>
          <w:szCs w:val="22"/>
        </w:rPr>
      </w:pPr>
      <w:r w:rsidDel="00000000" w:rsidR="00000000" w:rsidRPr="00000000">
        <w:rPr>
          <w:rFonts w:ascii="Roboto" w:cs="Roboto" w:eastAsia="Roboto" w:hAnsi="Roboto"/>
          <w:rtl w:val="0"/>
        </w:rPr>
        <w:t xml:space="preserve">Sanitation Pumps (16 units): Ensure reliable sewage conveyance in low-lying or congested zones.</w:t>
      </w:r>
    </w:p>
    <w:p w:rsidR="00000000" w:rsidDel="00000000" w:rsidP="00000000" w:rsidRDefault="00000000" w:rsidRPr="00000000" w14:paraId="00000D58">
      <w:pPr>
        <w:ind w:right="564"/>
        <w:jc w:val="both"/>
        <w:rPr>
          <w:rFonts w:ascii="Roboto" w:cs="Roboto" w:eastAsia="Roboto" w:hAnsi="Roboto"/>
          <w:b w:val="1"/>
        </w:rPr>
      </w:pPr>
      <w:r w:rsidDel="00000000" w:rsidR="00000000" w:rsidRPr="00000000">
        <w:rPr>
          <w:rFonts w:ascii="Roboto" w:cs="Roboto" w:eastAsia="Roboto" w:hAnsi="Roboto"/>
          <w:b w:val="1"/>
          <w:color w:val="000000"/>
          <w:rtl w:val="0"/>
        </w:rPr>
        <w:t xml:space="preserve">II. Item-wise Details of Approved Assistance</w:t>
      </w:r>
      <w:r w:rsidDel="00000000" w:rsidR="00000000" w:rsidRPr="00000000">
        <w:rPr>
          <w:rtl w:val="0"/>
        </w:rPr>
      </w:r>
    </w:p>
    <w:p w:rsidR="00000000" w:rsidDel="00000000" w:rsidP="00000000" w:rsidRDefault="00000000" w:rsidRPr="00000000" w14:paraId="00000D59">
      <w:pPr>
        <w:ind w:right="564"/>
        <w:jc w:val="both"/>
        <w:rPr>
          <w:rFonts w:ascii="Roboto" w:cs="Roboto" w:eastAsia="Roboto" w:hAnsi="Roboto"/>
        </w:rPr>
      </w:pPr>
      <w:r w:rsidDel="00000000" w:rsidR="00000000" w:rsidRPr="00000000">
        <w:rPr>
          <w:rFonts w:ascii="Roboto" w:cs="Roboto" w:eastAsia="Roboto" w:hAnsi="Roboto"/>
          <w:rtl w:val="0"/>
        </w:rPr>
        <w:t xml:space="preserve">District wise recovery and reconstruction of various structures like Storage Tanks, Intake Structure, Water Tanks, Water Pumps, Pump houses, Water Treatment Plant, Water and Sewer Pipeline, STP’s and Sanitation Pumps is as under:</w:t>
      </w:r>
    </w:p>
    <w:tbl>
      <w:tblPr>
        <w:tblStyle w:val="Table26"/>
        <w:tblpPr w:leftFromText="180" w:rightFromText="180" w:topFromText="0" w:bottomFromText="0" w:vertAnchor="text" w:horzAnchor="text" w:tblpX="4.999999999998863" w:tblpY="101"/>
        <w:tblW w:w="9016.000000000002"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932"/>
        <w:gridCol w:w="1235"/>
        <w:gridCol w:w="2432"/>
        <w:gridCol w:w="1417"/>
        <w:tblGridChange w:id="0">
          <w:tblGrid>
            <w:gridCol w:w="3932"/>
            <w:gridCol w:w="1235"/>
            <w:gridCol w:w="2432"/>
            <w:gridCol w:w="1417"/>
          </w:tblGrid>
        </w:tblGridChange>
      </w:tblGrid>
      <w:tr>
        <w:trPr>
          <w:cantSplit w:val="0"/>
          <w:tblHeader w:val="0"/>
        </w:trPr>
        <w:tc>
          <w:tcPr>
            <w:shd w:fill="dae8f8" w:val="clear"/>
          </w:tcPr>
          <w:p w:rsidR="00000000" w:rsidDel="00000000" w:rsidP="00000000" w:rsidRDefault="00000000" w:rsidRPr="00000000" w14:paraId="00000D5A">
            <w:pPr>
              <w:jc w:val="center"/>
              <w:rPr>
                <w:rFonts w:ascii="Roboto" w:cs="Roboto" w:eastAsia="Roboto" w:hAnsi="Roboto"/>
                <w:b w:val="1"/>
              </w:rPr>
            </w:pPr>
            <w:r w:rsidDel="00000000" w:rsidR="00000000" w:rsidRPr="00000000">
              <w:rPr>
                <w:rFonts w:ascii="Roboto" w:cs="Roboto" w:eastAsia="Roboto" w:hAnsi="Roboto"/>
                <w:b w:val="1"/>
                <w:rtl w:val="0"/>
              </w:rPr>
              <w:t xml:space="preserve">Items</w:t>
            </w:r>
          </w:p>
        </w:tc>
        <w:tc>
          <w:tcPr>
            <w:shd w:fill="dae8f8" w:val="clear"/>
          </w:tcPr>
          <w:p w:rsidR="00000000" w:rsidDel="00000000" w:rsidP="00000000" w:rsidRDefault="00000000" w:rsidRPr="00000000" w14:paraId="00000D5B">
            <w:pPr>
              <w:jc w:val="center"/>
              <w:rPr>
                <w:rFonts w:ascii="Roboto" w:cs="Roboto" w:eastAsia="Roboto" w:hAnsi="Roboto"/>
                <w:b w:val="1"/>
              </w:rPr>
            </w:pPr>
            <w:r w:rsidDel="00000000" w:rsidR="00000000" w:rsidRPr="00000000">
              <w:rPr>
                <w:rFonts w:ascii="Roboto" w:cs="Roboto" w:eastAsia="Roboto" w:hAnsi="Roboto"/>
                <w:b w:val="1"/>
                <w:rtl w:val="0"/>
              </w:rPr>
              <w:t xml:space="preserve">Units</w:t>
            </w:r>
          </w:p>
        </w:tc>
        <w:tc>
          <w:tcPr>
            <w:shd w:fill="dae8f8" w:val="clear"/>
          </w:tcPr>
          <w:p w:rsidR="00000000" w:rsidDel="00000000" w:rsidP="00000000" w:rsidRDefault="00000000" w:rsidRPr="00000000" w14:paraId="00000D5C">
            <w:pPr>
              <w:jc w:val="center"/>
              <w:rPr>
                <w:rFonts w:ascii="Roboto" w:cs="Roboto" w:eastAsia="Roboto" w:hAnsi="Roboto"/>
                <w:b w:val="1"/>
              </w:rPr>
            </w:pPr>
            <w:r w:rsidDel="00000000" w:rsidR="00000000" w:rsidRPr="00000000">
              <w:rPr>
                <w:rFonts w:ascii="Roboto" w:cs="Roboto" w:eastAsia="Roboto" w:hAnsi="Roboto"/>
                <w:b w:val="1"/>
                <w:rtl w:val="0"/>
              </w:rPr>
              <w:t xml:space="preserve">Cost per Unit (as per SOR)</w:t>
            </w:r>
          </w:p>
        </w:tc>
        <w:tc>
          <w:tcPr>
            <w:shd w:fill="dae8f8" w:val="clear"/>
          </w:tcPr>
          <w:p w:rsidR="00000000" w:rsidDel="00000000" w:rsidP="00000000" w:rsidRDefault="00000000" w:rsidRPr="00000000" w14:paraId="00000D5D">
            <w:pPr>
              <w:jc w:val="center"/>
              <w:rPr>
                <w:rFonts w:ascii="Roboto" w:cs="Roboto" w:eastAsia="Roboto" w:hAnsi="Roboto"/>
                <w:b w:val="1"/>
              </w:rPr>
            </w:pPr>
            <w:r w:rsidDel="00000000" w:rsidR="00000000" w:rsidRPr="00000000">
              <w:rPr>
                <w:rFonts w:ascii="Roboto" w:cs="Roboto" w:eastAsia="Roboto" w:hAnsi="Roboto"/>
                <w:b w:val="1"/>
                <w:rtl w:val="0"/>
              </w:rPr>
              <w:t xml:space="preserve">Amount in Lakh Rupees</w:t>
            </w:r>
          </w:p>
        </w:tc>
      </w:tr>
      <w:tr>
        <w:trPr>
          <w:cantSplit w:val="0"/>
          <w:tblHeader w:val="0"/>
        </w:trPr>
        <w:tc>
          <w:tcPr/>
          <w:p w:rsidR="00000000" w:rsidDel="00000000" w:rsidP="00000000" w:rsidRDefault="00000000" w:rsidRPr="00000000" w14:paraId="00000D5E">
            <w:pPr>
              <w:jc w:val="both"/>
              <w:rPr>
                <w:rFonts w:ascii="Roboto" w:cs="Roboto" w:eastAsia="Roboto" w:hAnsi="Roboto"/>
              </w:rPr>
            </w:pPr>
            <w:r w:rsidDel="00000000" w:rsidR="00000000" w:rsidRPr="00000000">
              <w:rPr>
                <w:rFonts w:ascii="Roboto" w:cs="Roboto" w:eastAsia="Roboto" w:hAnsi="Roboto"/>
                <w:rtl w:val="0"/>
              </w:rPr>
              <w:t xml:space="preserve">Well/Storage tank (Nos.)</w:t>
            </w:r>
          </w:p>
        </w:tc>
        <w:tc>
          <w:tcPr/>
          <w:p w:rsidR="00000000" w:rsidDel="00000000" w:rsidP="00000000" w:rsidRDefault="00000000" w:rsidRPr="00000000" w14:paraId="00000D5F">
            <w:pPr>
              <w:jc w:val="center"/>
              <w:rPr>
                <w:rFonts w:ascii="Roboto" w:cs="Roboto" w:eastAsia="Roboto" w:hAnsi="Roboto"/>
              </w:rPr>
            </w:pPr>
            <w:r w:rsidDel="00000000" w:rsidR="00000000" w:rsidRPr="00000000">
              <w:rPr>
                <w:rFonts w:ascii="Roboto" w:cs="Roboto" w:eastAsia="Roboto" w:hAnsi="Roboto"/>
                <w:rtl w:val="0"/>
              </w:rPr>
              <w:t xml:space="preserve">800</w:t>
            </w:r>
          </w:p>
        </w:tc>
        <w:tc>
          <w:tcPr/>
          <w:p w:rsidR="00000000" w:rsidDel="00000000" w:rsidP="00000000" w:rsidRDefault="00000000" w:rsidRPr="00000000" w14:paraId="00000D60">
            <w:pPr>
              <w:jc w:val="center"/>
              <w:rPr>
                <w:rFonts w:ascii="Roboto" w:cs="Roboto" w:eastAsia="Roboto" w:hAnsi="Roboto"/>
              </w:rPr>
            </w:pPr>
            <w:r w:rsidDel="00000000" w:rsidR="00000000" w:rsidRPr="00000000">
              <w:rPr>
                <w:rFonts w:ascii="Roboto" w:cs="Roboto" w:eastAsia="Roboto" w:hAnsi="Roboto"/>
                <w:rtl w:val="0"/>
              </w:rPr>
              <w:t xml:space="preserve">7.5</w:t>
            </w:r>
          </w:p>
        </w:tc>
        <w:tc>
          <w:tcPr/>
          <w:p w:rsidR="00000000" w:rsidDel="00000000" w:rsidP="00000000" w:rsidRDefault="00000000" w:rsidRPr="00000000" w14:paraId="00000D61">
            <w:pPr>
              <w:jc w:val="right"/>
              <w:rPr>
                <w:rFonts w:ascii="Roboto" w:cs="Roboto" w:eastAsia="Roboto" w:hAnsi="Roboto"/>
              </w:rPr>
            </w:pPr>
            <w:r w:rsidDel="00000000" w:rsidR="00000000" w:rsidRPr="00000000">
              <w:rPr>
                <w:rFonts w:ascii="Roboto" w:cs="Roboto" w:eastAsia="Roboto" w:hAnsi="Roboto"/>
                <w:rtl w:val="0"/>
              </w:rPr>
              <w:t xml:space="preserve">6000</w:t>
            </w:r>
          </w:p>
        </w:tc>
      </w:tr>
      <w:tr>
        <w:trPr>
          <w:cantSplit w:val="0"/>
          <w:tblHeader w:val="0"/>
        </w:trPr>
        <w:tc>
          <w:tcPr/>
          <w:p w:rsidR="00000000" w:rsidDel="00000000" w:rsidP="00000000" w:rsidRDefault="00000000" w:rsidRPr="00000000" w14:paraId="00000D62">
            <w:pPr>
              <w:jc w:val="both"/>
              <w:rPr>
                <w:rFonts w:ascii="Roboto" w:cs="Roboto" w:eastAsia="Roboto" w:hAnsi="Roboto"/>
              </w:rPr>
            </w:pPr>
            <w:r w:rsidDel="00000000" w:rsidR="00000000" w:rsidRPr="00000000">
              <w:rPr>
                <w:rFonts w:ascii="Roboto" w:cs="Roboto" w:eastAsia="Roboto" w:hAnsi="Roboto"/>
                <w:rtl w:val="0"/>
              </w:rPr>
              <w:t xml:space="preserve">Intake Structure/Facility (metre)</w:t>
            </w:r>
          </w:p>
        </w:tc>
        <w:tc>
          <w:tcPr/>
          <w:p w:rsidR="00000000" w:rsidDel="00000000" w:rsidP="00000000" w:rsidRDefault="00000000" w:rsidRPr="00000000" w14:paraId="00000D63">
            <w:pPr>
              <w:jc w:val="center"/>
              <w:rPr>
                <w:rFonts w:ascii="Roboto" w:cs="Roboto" w:eastAsia="Roboto" w:hAnsi="Roboto"/>
              </w:rPr>
            </w:pPr>
            <w:r w:rsidDel="00000000" w:rsidR="00000000" w:rsidRPr="00000000">
              <w:rPr>
                <w:rFonts w:ascii="Roboto" w:cs="Roboto" w:eastAsia="Roboto" w:hAnsi="Roboto"/>
                <w:rtl w:val="0"/>
              </w:rPr>
              <w:t xml:space="preserve">3803</w:t>
            </w:r>
          </w:p>
        </w:tc>
        <w:tc>
          <w:tcPr/>
          <w:p w:rsidR="00000000" w:rsidDel="00000000" w:rsidP="00000000" w:rsidRDefault="00000000" w:rsidRPr="00000000" w14:paraId="00000D64">
            <w:pPr>
              <w:jc w:val="center"/>
              <w:rPr>
                <w:rFonts w:ascii="Roboto" w:cs="Roboto" w:eastAsia="Roboto" w:hAnsi="Roboto"/>
              </w:rPr>
            </w:pPr>
            <w:r w:rsidDel="00000000" w:rsidR="00000000" w:rsidRPr="00000000">
              <w:rPr>
                <w:rFonts w:ascii="Roboto" w:cs="Roboto" w:eastAsia="Roboto" w:hAnsi="Roboto"/>
                <w:rtl w:val="0"/>
              </w:rPr>
              <w:t xml:space="preserve">0.01</w:t>
            </w:r>
          </w:p>
        </w:tc>
        <w:tc>
          <w:tcPr/>
          <w:p w:rsidR="00000000" w:rsidDel="00000000" w:rsidP="00000000" w:rsidRDefault="00000000" w:rsidRPr="00000000" w14:paraId="00000D65">
            <w:pPr>
              <w:jc w:val="right"/>
              <w:rPr>
                <w:rFonts w:ascii="Roboto" w:cs="Roboto" w:eastAsia="Roboto" w:hAnsi="Roboto"/>
              </w:rPr>
            </w:pPr>
            <w:r w:rsidDel="00000000" w:rsidR="00000000" w:rsidRPr="00000000">
              <w:rPr>
                <w:rFonts w:ascii="Roboto" w:cs="Roboto" w:eastAsia="Roboto" w:hAnsi="Roboto"/>
                <w:rtl w:val="0"/>
              </w:rPr>
              <w:t xml:space="preserve">38</w:t>
            </w:r>
          </w:p>
        </w:tc>
      </w:tr>
      <w:tr>
        <w:trPr>
          <w:cantSplit w:val="0"/>
          <w:tblHeader w:val="0"/>
        </w:trPr>
        <w:tc>
          <w:tcPr/>
          <w:p w:rsidR="00000000" w:rsidDel="00000000" w:rsidP="00000000" w:rsidRDefault="00000000" w:rsidRPr="00000000" w14:paraId="00000D66">
            <w:pPr>
              <w:jc w:val="both"/>
              <w:rPr>
                <w:rFonts w:ascii="Roboto" w:cs="Roboto" w:eastAsia="Roboto" w:hAnsi="Roboto"/>
              </w:rPr>
            </w:pPr>
            <w:r w:rsidDel="00000000" w:rsidR="00000000" w:rsidRPr="00000000">
              <w:rPr>
                <w:rFonts w:ascii="Roboto" w:cs="Roboto" w:eastAsia="Roboto" w:hAnsi="Roboto"/>
                <w:rtl w:val="0"/>
              </w:rPr>
              <w:t xml:space="preserve">Water Tank (Nos.)</w:t>
            </w:r>
          </w:p>
        </w:tc>
        <w:tc>
          <w:tcPr/>
          <w:p w:rsidR="00000000" w:rsidDel="00000000" w:rsidP="00000000" w:rsidRDefault="00000000" w:rsidRPr="00000000" w14:paraId="00000D67">
            <w:pPr>
              <w:jc w:val="center"/>
              <w:rPr>
                <w:rFonts w:ascii="Roboto" w:cs="Roboto" w:eastAsia="Roboto" w:hAnsi="Roboto"/>
              </w:rPr>
            </w:pPr>
            <w:r w:rsidDel="00000000" w:rsidR="00000000" w:rsidRPr="00000000">
              <w:rPr>
                <w:rFonts w:ascii="Roboto" w:cs="Roboto" w:eastAsia="Roboto" w:hAnsi="Roboto"/>
                <w:rtl w:val="0"/>
              </w:rPr>
              <w:t xml:space="preserve">1098</w:t>
            </w:r>
          </w:p>
        </w:tc>
        <w:tc>
          <w:tcPr/>
          <w:p w:rsidR="00000000" w:rsidDel="00000000" w:rsidP="00000000" w:rsidRDefault="00000000" w:rsidRPr="00000000" w14:paraId="00000D68">
            <w:pPr>
              <w:jc w:val="center"/>
              <w:rPr>
                <w:rFonts w:ascii="Roboto" w:cs="Roboto" w:eastAsia="Roboto" w:hAnsi="Roboto"/>
              </w:rPr>
            </w:pPr>
            <w:r w:rsidDel="00000000" w:rsidR="00000000" w:rsidRPr="00000000">
              <w:rPr>
                <w:rFonts w:ascii="Roboto" w:cs="Roboto" w:eastAsia="Roboto" w:hAnsi="Roboto"/>
                <w:rtl w:val="0"/>
              </w:rPr>
              <w:t xml:space="preserve">7.5</w:t>
            </w:r>
          </w:p>
        </w:tc>
        <w:tc>
          <w:tcPr/>
          <w:p w:rsidR="00000000" w:rsidDel="00000000" w:rsidP="00000000" w:rsidRDefault="00000000" w:rsidRPr="00000000" w14:paraId="00000D69">
            <w:pPr>
              <w:jc w:val="right"/>
              <w:rPr>
                <w:rFonts w:ascii="Roboto" w:cs="Roboto" w:eastAsia="Roboto" w:hAnsi="Roboto"/>
              </w:rPr>
            </w:pPr>
            <w:r w:rsidDel="00000000" w:rsidR="00000000" w:rsidRPr="00000000">
              <w:rPr>
                <w:rFonts w:ascii="Roboto" w:cs="Roboto" w:eastAsia="Roboto" w:hAnsi="Roboto"/>
                <w:rtl w:val="0"/>
              </w:rPr>
              <w:t xml:space="preserve">8235</w:t>
            </w:r>
          </w:p>
        </w:tc>
      </w:tr>
      <w:tr>
        <w:trPr>
          <w:cantSplit w:val="0"/>
          <w:tblHeader w:val="0"/>
        </w:trPr>
        <w:tc>
          <w:tcPr/>
          <w:p w:rsidR="00000000" w:rsidDel="00000000" w:rsidP="00000000" w:rsidRDefault="00000000" w:rsidRPr="00000000" w14:paraId="00000D6A">
            <w:pPr>
              <w:jc w:val="both"/>
              <w:rPr>
                <w:rFonts w:ascii="Roboto" w:cs="Roboto" w:eastAsia="Roboto" w:hAnsi="Roboto"/>
              </w:rPr>
            </w:pPr>
            <w:r w:rsidDel="00000000" w:rsidR="00000000" w:rsidRPr="00000000">
              <w:rPr>
                <w:rFonts w:ascii="Roboto" w:cs="Roboto" w:eastAsia="Roboto" w:hAnsi="Roboto"/>
                <w:rtl w:val="0"/>
              </w:rPr>
              <w:t xml:space="preserve">Water Pumps (under equipment’s &amp; machinery )(Nos)</w:t>
            </w:r>
          </w:p>
        </w:tc>
        <w:tc>
          <w:tcPr/>
          <w:p w:rsidR="00000000" w:rsidDel="00000000" w:rsidP="00000000" w:rsidRDefault="00000000" w:rsidRPr="00000000" w14:paraId="00000D6B">
            <w:pPr>
              <w:jc w:val="center"/>
              <w:rPr>
                <w:rFonts w:ascii="Roboto" w:cs="Roboto" w:eastAsia="Roboto" w:hAnsi="Roboto"/>
              </w:rPr>
            </w:pPr>
            <w:r w:rsidDel="00000000" w:rsidR="00000000" w:rsidRPr="00000000">
              <w:rPr>
                <w:rFonts w:ascii="Roboto" w:cs="Roboto" w:eastAsia="Roboto" w:hAnsi="Roboto"/>
                <w:rtl w:val="0"/>
              </w:rPr>
              <w:t xml:space="preserve">860</w:t>
            </w:r>
          </w:p>
        </w:tc>
        <w:tc>
          <w:tcPr/>
          <w:p w:rsidR="00000000" w:rsidDel="00000000" w:rsidP="00000000" w:rsidRDefault="00000000" w:rsidRPr="00000000" w14:paraId="00000D6C">
            <w:pPr>
              <w:jc w:val="center"/>
              <w:rPr>
                <w:rFonts w:ascii="Roboto" w:cs="Roboto" w:eastAsia="Roboto" w:hAnsi="Roboto"/>
              </w:rPr>
            </w:pPr>
            <w:r w:rsidDel="00000000" w:rsidR="00000000" w:rsidRPr="00000000">
              <w:rPr>
                <w:rFonts w:ascii="Roboto" w:cs="Roboto" w:eastAsia="Roboto" w:hAnsi="Roboto"/>
                <w:rtl w:val="0"/>
              </w:rPr>
              <w:t xml:space="preserve">0.5</w:t>
            </w:r>
          </w:p>
        </w:tc>
        <w:tc>
          <w:tcPr/>
          <w:p w:rsidR="00000000" w:rsidDel="00000000" w:rsidP="00000000" w:rsidRDefault="00000000" w:rsidRPr="00000000" w14:paraId="00000D6D">
            <w:pPr>
              <w:jc w:val="right"/>
              <w:rPr>
                <w:rFonts w:ascii="Roboto" w:cs="Roboto" w:eastAsia="Roboto" w:hAnsi="Roboto"/>
              </w:rPr>
            </w:pPr>
            <w:r w:rsidDel="00000000" w:rsidR="00000000" w:rsidRPr="00000000">
              <w:rPr>
                <w:rFonts w:ascii="Roboto" w:cs="Roboto" w:eastAsia="Roboto" w:hAnsi="Roboto"/>
                <w:rtl w:val="0"/>
              </w:rPr>
              <w:t xml:space="preserve">430</w:t>
            </w:r>
          </w:p>
        </w:tc>
      </w:tr>
      <w:tr>
        <w:trPr>
          <w:cantSplit w:val="0"/>
          <w:tblHeader w:val="0"/>
        </w:trPr>
        <w:tc>
          <w:tcPr/>
          <w:p w:rsidR="00000000" w:rsidDel="00000000" w:rsidP="00000000" w:rsidRDefault="00000000" w:rsidRPr="00000000" w14:paraId="00000D6E">
            <w:pPr>
              <w:jc w:val="both"/>
              <w:rPr>
                <w:rFonts w:ascii="Roboto" w:cs="Roboto" w:eastAsia="Roboto" w:hAnsi="Roboto"/>
              </w:rPr>
            </w:pPr>
            <w:r w:rsidDel="00000000" w:rsidR="00000000" w:rsidRPr="00000000">
              <w:rPr>
                <w:rFonts w:ascii="Roboto" w:cs="Roboto" w:eastAsia="Roboto" w:hAnsi="Roboto"/>
                <w:rtl w:val="0"/>
              </w:rPr>
              <w:t xml:space="preserve">Pump House (under equipment’s &amp; machinery) (No.)</w:t>
            </w:r>
          </w:p>
        </w:tc>
        <w:tc>
          <w:tcPr/>
          <w:p w:rsidR="00000000" w:rsidDel="00000000" w:rsidP="00000000" w:rsidRDefault="00000000" w:rsidRPr="00000000" w14:paraId="00000D6F">
            <w:pPr>
              <w:jc w:val="center"/>
              <w:rPr>
                <w:rFonts w:ascii="Roboto" w:cs="Roboto" w:eastAsia="Roboto" w:hAnsi="Roboto"/>
              </w:rPr>
            </w:pPr>
            <w:r w:rsidDel="00000000" w:rsidR="00000000" w:rsidRPr="00000000">
              <w:rPr>
                <w:rFonts w:ascii="Roboto" w:cs="Roboto" w:eastAsia="Roboto" w:hAnsi="Roboto"/>
                <w:rtl w:val="0"/>
              </w:rPr>
              <w:t xml:space="preserve">815</w:t>
            </w:r>
          </w:p>
        </w:tc>
        <w:tc>
          <w:tcPr/>
          <w:p w:rsidR="00000000" w:rsidDel="00000000" w:rsidP="00000000" w:rsidRDefault="00000000" w:rsidRPr="00000000" w14:paraId="00000D70">
            <w:pPr>
              <w:jc w:val="center"/>
              <w:rPr>
                <w:rFonts w:ascii="Roboto" w:cs="Roboto" w:eastAsia="Roboto" w:hAnsi="Roboto"/>
              </w:rPr>
            </w:pPr>
            <w:r w:rsidDel="00000000" w:rsidR="00000000" w:rsidRPr="00000000">
              <w:rPr>
                <w:rFonts w:ascii="Roboto" w:cs="Roboto" w:eastAsia="Roboto" w:hAnsi="Roboto"/>
                <w:rtl w:val="0"/>
              </w:rPr>
              <w:t xml:space="preserve">0.5</w:t>
            </w:r>
          </w:p>
        </w:tc>
        <w:tc>
          <w:tcPr/>
          <w:p w:rsidR="00000000" w:rsidDel="00000000" w:rsidP="00000000" w:rsidRDefault="00000000" w:rsidRPr="00000000" w14:paraId="00000D71">
            <w:pPr>
              <w:jc w:val="right"/>
              <w:rPr>
                <w:rFonts w:ascii="Roboto" w:cs="Roboto" w:eastAsia="Roboto" w:hAnsi="Roboto"/>
              </w:rPr>
            </w:pPr>
            <w:r w:rsidDel="00000000" w:rsidR="00000000" w:rsidRPr="00000000">
              <w:rPr>
                <w:rFonts w:ascii="Roboto" w:cs="Roboto" w:eastAsia="Roboto" w:hAnsi="Roboto"/>
                <w:rtl w:val="0"/>
              </w:rPr>
              <w:t xml:space="preserve">408</w:t>
            </w:r>
          </w:p>
        </w:tc>
      </w:tr>
      <w:tr>
        <w:trPr>
          <w:cantSplit w:val="0"/>
          <w:tblHeader w:val="0"/>
        </w:trPr>
        <w:tc>
          <w:tcPr/>
          <w:p w:rsidR="00000000" w:rsidDel="00000000" w:rsidP="00000000" w:rsidRDefault="00000000" w:rsidRPr="00000000" w14:paraId="00000D72">
            <w:pPr>
              <w:jc w:val="both"/>
              <w:rPr>
                <w:rFonts w:ascii="Roboto" w:cs="Roboto" w:eastAsia="Roboto" w:hAnsi="Roboto"/>
              </w:rPr>
            </w:pPr>
            <w:r w:rsidDel="00000000" w:rsidR="00000000" w:rsidRPr="00000000">
              <w:rPr>
                <w:rFonts w:ascii="Roboto" w:cs="Roboto" w:eastAsia="Roboto" w:hAnsi="Roboto"/>
                <w:rtl w:val="0"/>
              </w:rPr>
              <w:t xml:space="preserve">Water Treatment/ Filtration Plant (Nos)</w:t>
            </w:r>
          </w:p>
        </w:tc>
        <w:tc>
          <w:tcPr/>
          <w:p w:rsidR="00000000" w:rsidDel="00000000" w:rsidP="00000000" w:rsidRDefault="00000000" w:rsidRPr="00000000" w14:paraId="00000D73">
            <w:pPr>
              <w:jc w:val="center"/>
              <w:rPr>
                <w:rFonts w:ascii="Roboto" w:cs="Roboto" w:eastAsia="Roboto" w:hAnsi="Roboto"/>
              </w:rPr>
            </w:pPr>
            <w:r w:rsidDel="00000000" w:rsidR="00000000" w:rsidRPr="00000000">
              <w:rPr>
                <w:rFonts w:ascii="Roboto" w:cs="Roboto" w:eastAsia="Roboto" w:hAnsi="Roboto"/>
                <w:rtl w:val="0"/>
              </w:rPr>
              <w:t xml:space="preserve">490</w:t>
            </w:r>
          </w:p>
        </w:tc>
        <w:tc>
          <w:tcPr/>
          <w:p w:rsidR="00000000" w:rsidDel="00000000" w:rsidP="00000000" w:rsidRDefault="00000000" w:rsidRPr="00000000" w14:paraId="00000D74">
            <w:pPr>
              <w:jc w:val="center"/>
              <w:rPr>
                <w:rFonts w:ascii="Roboto" w:cs="Roboto" w:eastAsia="Roboto" w:hAnsi="Roboto"/>
              </w:rPr>
            </w:pPr>
            <w:r w:rsidDel="00000000" w:rsidR="00000000" w:rsidRPr="00000000">
              <w:rPr>
                <w:rFonts w:ascii="Roboto" w:cs="Roboto" w:eastAsia="Roboto" w:hAnsi="Roboto"/>
                <w:rtl w:val="0"/>
              </w:rPr>
              <w:t xml:space="preserve">0.25</w:t>
            </w:r>
          </w:p>
        </w:tc>
        <w:tc>
          <w:tcPr/>
          <w:p w:rsidR="00000000" w:rsidDel="00000000" w:rsidP="00000000" w:rsidRDefault="00000000" w:rsidRPr="00000000" w14:paraId="00000D75">
            <w:pPr>
              <w:jc w:val="right"/>
              <w:rPr>
                <w:rFonts w:ascii="Roboto" w:cs="Roboto" w:eastAsia="Roboto" w:hAnsi="Roboto"/>
              </w:rPr>
            </w:pPr>
            <w:r w:rsidDel="00000000" w:rsidR="00000000" w:rsidRPr="00000000">
              <w:rPr>
                <w:rFonts w:ascii="Roboto" w:cs="Roboto" w:eastAsia="Roboto" w:hAnsi="Roboto"/>
                <w:rtl w:val="0"/>
              </w:rPr>
              <w:t xml:space="preserve">123</w:t>
            </w:r>
          </w:p>
        </w:tc>
      </w:tr>
      <w:tr>
        <w:trPr>
          <w:cantSplit w:val="0"/>
          <w:trHeight w:val="604" w:hRule="atLeast"/>
          <w:tblHeader w:val="0"/>
        </w:trPr>
        <w:tc>
          <w:tcPr/>
          <w:p w:rsidR="00000000" w:rsidDel="00000000" w:rsidP="00000000" w:rsidRDefault="00000000" w:rsidRPr="00000000" w14:paraId="00000D76">
            <w:pPr>
              <w:jc w:val="both"/>
              <w:rPr>
                <w:rFonts w:ascii="Roboto" w:cs="Roboto" w:eastAsia="Roboto" w:hAnsi="Roboto"/>
              </w:rPr>
            </w:pPr>
            <w:r w:rsidDel="00000000" w:rsidR="00000000" w:rsidRPr="00000000">
              <w:rPr>
                <w:rFonts w:ascii="Roboto" w:cs="Roboto" w:eastAsia="Roboto" w:hAnsi="Roboto"/>
                <w:rtl w:val="0"/>
              </w:rPr>
              <w:t xml:space="preserve">Water Pipeline (metre)</w:t>
            </w:r>
          </w:p>
        </w:tc>
        <w:tc>
          <w:tcPr/>
          <w:p w:rsidR="00000000" w:rsidDel="00000000" w:rsidP="00000000" w:rsidRDefault="00000000" w:rsidRPr="00000000" w14:paraId="00000D77">
            <w:pPr>
              <w:jc w:val="center"/>
              <w:rPr>
                <w:rFonts w:ascii="Roboto" w:cs="Roboto" w:eastAsia="Roboto" w:hAnsi="Roboto"/>
              </w:rPr>
            </w:pPr>
            <w:r w:rsidDel="00000000" w:rsidR="00000000" w:rsidRPr="00000000">
              <w:rPr>
                <w:rFonts w:ascii="Roboto" w:cs="Roboto" w:eastAsia="Roboto" w:hAnsi="Roboto"/>
                <w:rtl w:val="0"/>
              </w:rPr>
              <w:t xml:space="preserve">3620100</w:t>
            </w:r>
          </w:p>
        </w:tc>
        <w:tc>
          <w:tcPr/>
          <w:p w:rsidR="00000000" w:rsidDel="00000000" w:rsidP="00000000" w:rsidRDefault="00000000" w:rsidRPr="00000000" w14:paraId="00000D78">
            <w:pPr>
              <w:jc w:val="center"/>
              <w:rPr>
                <w:rFonts w:ascii="Roboto" w:cs="Roboto" w:eastAsia="Roboto" w:hAnsi="Roboto"/>
              </w:rPr>
            </w:pPr>
            <w:r w:rsidDel="00000000" w:rsidR="00000000" w:rsidRPr="00000000">
              <w:rPr>
                <w:rFonts w:ascii="Roboto" w:cs="Roboto" w:eastAsia="Roboto" w:hAnsi="Roboto"/>
                <w:rtl w:val="0"/>
              </w:rPr>
              <w:t xml:space="preserve">0.01</w:t>
            </w:r>
          </w:p>
        </w:tc>
        <w:tc>
          <w:tcPr/>
          <w:p w:rsidR="00000000" w:rsidDel="00000000" w:rsidP="00000000" w:rsidRDefault="00000000" w:rsidRPr="00000000" w14:paraId="00000D79">
            <w:pPr>
              <w:jc w:val="right"/>
              <w:rPr>
                <w:rFonts w:ascii="Roboto" w:cs="Roboto" w:eastAsia="Roboto" w:hAnsi="Roboto"/>
              </w:rPr>
            </w:pPr>
            <w:r w:rsidDel="00000000" w:rsidR="00000000" w:rsidRPr="00000000">
              <w:rPr>
                <w:rFonts w:ascii="Roboto" w:cs="Roboto" w:eastAsia="Roboto" w:hAnsi="Roboto"/>
                <w:rtl w:val="0"/>
              </w:rPr>
              <w:t xml:space="preserve">36201</w:t>
            </w:r>
          </w:p>
        </w:tc>
      </w:tr>
      <w:tr>
        <w:trPr>
          <w:cantSplit w:val="0"/>
          <w:tblHeader w:val="0"/>
        </w:trPr>
        <w:tc>
          <w:tcPr/>
          <w:p w:rsidR="00000000" w:rsidDel="00000000" w:rsidP="00000000" w:rsidRDefault="00000000" w:rsidRPr="00000000" w14:paraId="00000D7A">
            <w:pPr>
              <w:jc w:val="both"/>
              <w:rPr>
                <w:rFonts w:ascii="Roboto" w:cs="Roboto" w:eastAsia="Roboto" w:hAnsi="Roboto"/>
              </w:rPr>
            </w:pPr>
            <w:r w:rsidDel="00000000" w:rsidR="00000000" w:rsidRPr="00000000">
              <w:rPr>
                <w:rFonts w:ascii="Roboto" w:cs="Roboto" w:eastAsia="Roboto" w:hAnsi="Roboto"/>
                <w:rtl w:val="0"/>
              </w:rPr>
              <w:t xml:space="preserve">Sewer pipelines (metre)</w:t>
            </w:r>
          </w:p>
        </w:tc>
        <w:tc>
          <w:tcPr/>
          <w:p w:rsidR="00000000" w:rsidDel="00000000" w:rsidP="00000000" w:rsidRDefault="00000000" w:rsidRPr="00000000" w14:paraId="00000D7B">
            <w:pPr>
              <w:jc w:val="center"/>
              <w:rPr>
                <w:rFonts w:ascii="Roboto" w:cs="Roboto" w:eastAsia="Roboto" w:hAnsi="Roboto"/>
              </w:rPr>
            </w:pPr>
            <w:r w:rsidDel="00000000" w:rsidR="00000000" w:rsidRPr="00000000">
              <w:rPr>
                <w:rFonts w:ascii="Roboto" w:cs="Roboto" w:eastAsia="Roboto" w:hAnsi="Roboto"/>
                <w:rtl w:val="0"/>
              </w:rPr>
              <w:t xml:space="preserve">54910</w:t>
            </w:r>
          </w:p>
        </w:tc>
        <w:tc>
          <w:tcPr/>
          <w:p w:rsidR="00000000" w:rsidDel="00000000" w:rsidP="00000000" w:rsidRDefault="00000000" w:rsidRPr="00000000" w14:paraId="00000D7C">
            <w:pPr>
              <w:jc w:val="center"/>
              <w:rPr>
                <w:rFonts w:ascii="Roboto" w:cs="Roboto" w:eastAsia="Roboto" w:hAnsi="Roboto"/>
              </w:rPr>
            </w:pPr>
            <w:r w:rsidDel="00000000" w:rsidR="00000000" w:rsidRPr="00000000">
              <w:rPr>
                <w:rFonts w:ascii="Roboto" w:cs="Roboto" w:eastAsia="Roboto" w:hAnsi="Roboto"/>
                <w:rtl w:val="0"/>
              </w:rPr>
              <w:t xml:space="preserve">0.01</w:t>
            </w:r>
          </w:p>
        </w:tc>
        <w:tc>
          <w:tcPr/>
          <w:p w:rsidR="00000000" w:rsidDel="00000000" w:rsidP="00000000" w:rsidRDefault="00000000" w:rsidRPr="00000000" w14:paraId="00000D7D">
            <w:pPr>
              <w:jc w:val="right"/>
              <w:rPr>
                <w:rFonts w:ascii="Roboto" w:cs="Roboto" w:eastAsia="Roboto" w:hAnsi="Roboto"/>
              </w:rPr>
            </w:pPr>
            <w:r w:rsidDel="00000000" w:rsidR="00000000" w:rsidRPr="00000000">
              <w:rPr>
                <w:rFonts w:ascii="Roboto" w:cs="Roboto" w:eastAsia="Roboto" w:hAnsi="Roboto"/>
                <w:rtl w:val="0"/>
              </w:rPr>
              <w:t xml:space="preserve">549</w:t>
            </w:r>
          </w:p>
        </w:tc>
      </w:tr>
      <w:tr>
        <w:trPr>
          <w:cantSplit w:val="0"/>
          <w:tblHeader w:val="0"/>
        </w:trPr>
        <w:tc>
          <w:tcPr/>
          <w:p w:rsidR="00000000" w:rsidDel="00000000" w:rsidP="00000000" w:rsidRDefault="00000000" w:rsidRPr="00000000" w14:paraId="00000D7E">
            <w:pPr>
              <w:jc w:val="both"/>
              <w:rPr>
                <w:rFonts w:ascii="Roboto" w:cs="Roboto" w:eastAsia="Roboto" w:hAnsi="Roboto"/>
              </w:rPr>
            </w:pPr>
            <w:r w:rsidDel="00000000" w:rsidR="00000000" w:rsidRPr="00000000">
              <w:rPr>
                <w:rFonts w:ascii="Roboto" w:cs="Roboto" w:eastAsia="Roboto" w:hAnsi="Roboto"/>
                <w:rtl w:val="0"/>
              </w:rPr>
              <w:t xml:space="preserve">STP (Nos.)</w:t>
            </w:r>
          </w:p>
        </w:tc>
        <w:tc>
          <w:tcPr/>
          <w:p w:rsidR="00000000" w:rsidDel="00000000" w:rsidP="00000000" w:rsidRDefault="00000000" w:rsidRPr="00000000" w14:paraId="00000D7F">
            <w:pPr>
              <w:jc w:val="center"/>
              <w:rPr>
                <w:rFonts w:ascii="Roboto" w:cs="Roboto" w:eastAsia="Roboto" w:hAnsi="Roboto"/>
              </w:rPr>
            </w:pPr>
            <w:r w:rsidDel="00000000" w:rsidR="00000000" w:rsidRPr="00000000">
              <w:rPr>
                <w:rFonts w:ascii="Roboto" w:cs="Roboto" w:eastAsia="Roboto" w:hAnsi="Roboto"/>
                <w:rtl w:val="0"/>
              </w:rPr>
              <w:t xml:space="preserve">18</w:t>
            </w:r>
          </w:p>
        </w:tc>
        <w:tc>
          <w:tcPr/>
          <w:p w:rsidR="00000000" w:rsidDel="00000000" w:rsidP="00000000" w:rsidRDefault="00000000" w:rsidRPr="00000000" w14:paraId="00000D80">
            <w:pPr>
              <w:jc w:val="center"/>
              <w:rPr>
                <w:rFonts w:ascii="Roboto" w:cs="Roboto" w:eastAsia="Roboto" w:hAnsi="Roboto"/>
              </w:rPr>
            </w:pPr>
            <w:r w:rsidDel="00000000" w:rsidR="00000000" w:rsidRPr="00000000">
              <w:rPr>
                <w:rFonts w:ascii="Roboto" w:cs="Roboto" w:eastAsia="Roboto" w:hAnsi="Roboto"/>
                <w:rtl w:val="0"/>
              </w:rPr>
              <w:t xml:space="preserve">3.5</w:t>
            </w:r>
          </w:p>
        </w:tc>
        <w:tc>
          <w:tcPr/>
          <w:p w:rsidR="00000000" w:rsidDel="00000000" w:rsidP="00000000" w:rsidRDefault="00000000" w:rsidRPr="00000000" w14:paraId="00000D81">
            <w:pPr>
              <w:jc w:val="right"/>
              <w:rPr>
                <w:rFonts w:ascii="Roboto" w:cs="Roboto" w:eastAsia="Roboto" w:hAnsi="Roboto"/>
              </w:rPr>
            </w:pPr>
            <w:r w:rsidDel="00000000" w:rsidR="00000000" w:rsidRPr="00000000">
              <w:rPr>
                <w:rFonts w:ascii="Roboto" w:cs="Roboto" w:eastAsia="Roboto" w:hAnsi="Roboto"/>
                <w:rtl w:val="0"/>
              </w:rPr>
              <w:t xml:space="preserve">63</w:t>
            </w:r>
          </w:p>
        </w:tc>
      </w:tr>
      <w:tr>
        <w:trPr>
          <w:cantSplit w:val="0"/>
          <w:tblHeader w:val="0"/>
        </w:trPr>
        <w:tc>
          <w:tcPr/>
          <w:p w:rsidR="00000000" w:rsidDel="00000000" w:rsidP="00000000" w:rsidRDefault="00000000" w:rsidRPr="00000000" w14:paraId="00000D82">
            <w:pPr>
              <w:jc w:val="both"/>
              <w:rPr>
                <w:rFonts w:ascii="Roboto" w:cs="Roboto" w:eastAsia="Roboto" w:hAnsi="Roboto"/>
              </w:rPr>
            </w:pPr>
            <w:r w:rsidDel="00000000" w:rsidR="00000000" w:rsidRPr="00000000">
              <w:rPr>
                <w:rFonts w:ascii="Roboto" w:cs="Roboto" w:eastAsia="Roboto" w:hAnsi="Roboto"/>
                <w:rtl w:val="0"/>
              </w:rPr>
              <w:t xml:space="preserve">Sanitation Pumps (Nos.) (under equipment’s &amp; machinery)</w:t>
            </w:r>
          </w:p>
        </w:tc>
        <w:tc>
          <w:tcPr/>
          <w:p w:rsidR="00000000" w:rsidDel="00000000" w:rsidP="00000000" w:rsidRDefault="00000000" w:rsidRPr="00000000" w14:paraId="00000D83">
            <w:pPr>
              <w:jc w:val="center"/>
              <w:rPr>
                <w:rFonts w:ascii="Roboto" w:cs="Roboto" w:eastAsia="Roboto" w:hAnsi="Roboto"/>
              </w:rPr>
            </w:pPr>
            <w:r w:rsidDel="00000000" w:rsidR="00000000" w:rsidRPr="00000000">
              <w:rPr>
                <w:rFonts w:ascii="Roboto" w:cs="Roboto" w:eastAsia="Roboto" w:hAnsi="Roboto"/>
                <w:rtl w:val="0"/>
              </w:rPr>
              <w:t xml:space="preserve">16</w:t>
            </w:r>
          </w:p>
        </w:tc>
        <w:tc>
          <w:tcPr/>
          <w:p w:rsidR="00000000" w:rsidDel="00000000" w:rsidP="00000000" w:rsidRDefault="00000000" w:rsidRPr="00000000" w14:paraId="00000D84">
            <w:pPr>
              <w:jc w:val="center"/>
              <w:rPr>
                <w:rFonts w:ascii="Roboto" w:cs="Roboto" w:eastAsia="Roboto" w:hAnsi="Roboto"/>
              </w:rPr>
            </w:pPr>
            <w:r w:rsidDel="00000000" w:rsidR="00000000" w:rsidRPr="00000000">
              <w:rPr>
                <w:rFonts w:ascii="Roboto" w:cs="Roboto" w:eastAsia="Roboto" w:hAnsi="Roboto"/>
                <w:rtl w:val="0"/>
              </w:rPr>
              <w:t xml:space="preserve">0.5</w:t>
            </w:r>
          </w:p>
        </w:tc>
        <w:tc>
          <w:tcPr/>
          <w:p w:rsidR="00000000" w:rsidDel="00000000" w:rsidP="00000000" w:rsidRDefault="00000000" w:rsidRPr="00000000" w14:paraId="00000D85">
            <w:pPr>
              <w:jc w:val="right"/>
              <w:rPr>
                <w:rFonts w:ascii="Roboto" w:cs="Roboto" w:eastAsia="Roboto" w:hAnsi="Roboto"/>
              </w:rPr>
            </w:pPr>
            <w:r w:rsidDel="00000000" w:rsidR="00000000" w:rsidRPr="00000000">
              <w:rPr>
                <w:rFonts w:ascii="Roboto" w:cs="Roboto" w:eastAsia="Roboto" w:hAnsi="Roboto"/>
                <w:rtl w:val="0"/>
              </w:rPr>
              <w:t xml:space="preserve">8</w:t>
            </w:r>
          </w:p>
        </w:tc>
      </w:tr>
      <w:tr>
        <w:trPr>
          <w:cantSplit w:val="0"/>
          <w:trHeight w:val="435" w:hRule="atLeast"/>
          <w:tblHeader w:val="0"/>
        </w:trPr>
        <w:tc>
          <w:tcPr>
            <w:gridSpan w:val="2"/>
            <w:vAlign w:val="center"/>
          </w:tcPr>
          <w:p w:rsidR="00000000" w:rsidDel="00000000" w:rsidP="00000000" w:rsidRDefault="00000000" w:rsidRPr="00000000" w14:paraId="00000D86">
            <w:pPr>
              <w:jc w:val="center"/>
              <w:rPr>
                <w:rFonts w:ascii="Roboto" w:cs="Roboto" w:eastAsia="Roboto" w:hAnsi="Roboto"/>
                <w:b w:val="1"/>
              </w:rPr>
            </w:pPr>
            <w:r w:rsidDel="00000000" w:rsidR="00000000" w:rsidRPr="00000000">
              <w:rPr>
                <w:rFonts w:ascii="Roboto" w:cs="Roboto" w:eastAsia="Roboto" w:hAnsi="Roboto"/>
                <w:b w:val="1"/>
                <w:rtl w:val="0"/>
              </w:rPr>
              <w:t xml:space="preserve">Total</w:t>
            </w:r>
          </w:p>
        </w:tc>
        <w:tc>
          <w:tcPr/>
          <w:p w:rsidR="00000000" w:rsidDel="00000000" w:rsidP="00000000" w:rsidRDefault="00000000" w:rsidRPr="00000000" w14:paraId="00000D88">
            <w:pPr>
              <w:jc w:val="center"/>
              <w:rPr>
                <w:rFonts w:ascii="Roboto" w:cs="Roboto" w:eastAsia="Roboto" w:hAnsi="Roboto"/>
                <w:b w:val="1"/>
              </w:rPr>
            </w:pPr>
            <w:r w:rsidDel="00000000" w:rsidR="00000000" w:rsidRPr="00000000">
              <w:rPr>
                <w:rtl w:val="0"/>
              </w:rPr>
            </w:r>
          </w:p>
        </w:tc>
        <w:tc>
          <w:tcPr/>
          <w:p w:rsidR="00000000" w:rsidDel="00000000" w:rsidP="00000000" w:rsidRDefault="00000000" w:rsidRPr="00000000" w14:paraId="00000D89">
            <w:pPr>
              <w:jc w:val="right"/>
              <w:rPr>
                <w:rFonts w:ascii="Roboto" w:cs="Roboto" w:eastAsia="Roboto" w:hAnsi="Roboto"/>
                <w:b w:val="1"/>
              </w:rPr>
            </w:pPr>
            <w:r w:rsidDel="00000000" w:rsidR="00000000" w:rsidRPr="00000000">
              <w:rPr>
                <w:rFonts w:ascii="Roboto" w:cs="Roboto" w:eastAsia="Roboto" w:hAnsi="Roboto"/>
                <w:b w:val="1"/>
                <w:rtl w:val="0"/>
              </w:rPr>
              <w:t xml:space="preserve">52055</w:t>
            </w:r>
          </w:p>
        </w:tc>
      </w:tr>
    </w:tbl>
    <w:p w:rsidR="00000000" w:rsidDel="00000000" w:rsidP="00000000" w:rsidRDefault="00000000" w:rsidRPr="00000000" w14:paraId="00000D8A">
      <w:pPr>
        <w:rPr>
          <w:rFonts w:ascii="Roboto" w:cs="Roboto" w:eastAsia="Roboto" w:hAnsi="Roboto"/>
        </w:rPr>
      </w:pPr>
      <w:r w:rsidDel="00000000" w:rsidR="00000000" w:rsidRPr="00000000">
        <w:rPr>
          <w:rtl w:val="0"/>
        </w:rPr>
      </w:r>
    </w:p>
    <w:p w:rsidR="00000000" w:rsidDel="00000000" w:rsidP="00000000" w:rsidRDefault="00000000" w:rsidRPr="00000000" w14:paraId="00000D8B">
      <w:pPr>
        <w:ind w:right="-330"/>
        <w:jc w:val="both"/>
        <w:rPr>
          <w:rFonts w:ascii="Roboto" w:cs="Roboto" w:eastAsia="Roboto" w:hAnsi="Roboto"/>
          <w:b w:val="1"/>
        </w:rPr>
      </w:pPr>
      <w:r w:rsidDel="00000000" w:rsidR="00000000" w:rsidRPr="00000000">
        <w:rPr>
          <w:rFonts w:ascii="Roboto" w:cs="Roboto" w:eastAsia="Roboto" w:hAnsi="Roboto"/>
          <w:b w:val="1"/>
          <w:rtl w:val="0"/>
        </w:rPr>
        <w:t xml:space="preserve">For a detailed list of approved drinking water and sanitation facilities and proposed interventions, please refer to </w:t>
      </w:r>
      <w:hyperlink r:id="rId26">
        <w:r w:rsidDel="00000000" w:rsidR="00000000" w:rsidRPr="00000000">
          <w:rPr>
            <w:rFonts w:ascii="Roboto" w:cs="Roboto" w:eastAsia="Roboto" w:hAnsi="Roboto"/>
            <w:b w:val="1"/>
            <w:color w:val="1155cc"/>
            <w:u w:val="single"/>
            <w:rtl w:val="0"/>
          </w:rPr>
          <w:t xml:space="preserve">Annexure 9</w:t>
        </w:r>
      </w:hyperlink>
      <w:r w:rsidDel="00000000" w:rsidR="00000000" w:rsidRPr="00000000">
        <w:rPr>
          <w:rFonts w:ascii="Roboto" w:cs="Roboto" w:eastAsia="Roboto" w:hAnsi="Roboto"/>
          <w:b w:val="1"/>
          <w:rtl w:val="0"/>
        </w:rPr>
        <w:t xml:space="preserve">. </w:t>
      </w:r>
    </w:p>
    <w:p w:rsidR="00000000" w:rsidDel="00000000" w:rsidP="00000000" w:rsidRDefault="00000000" w:rsidRPr="00000000" w14:paraId="00000D8C">
      <w:pPr>
        <w:ind w:right="-330"/>
        <w:jc w:val="both"/>
        <w:rPr>
          <w:rFonts w:ascii="Roboto" w:cs="Roboto" w:eastAsia="Roboto" w:hAnsi="Roboto"/>
        </w:rPr>
      </w:pPr>
      <w:r w:rsidDel="00000000" w:rsidR="00000000" w:rsidRPr="00000000">
        <w:rPr>
          <w:rtl w:val="0"/>
        </w:rPr>
      </w:r>
    </w:p>
    <w:p w:rsidR="00000000" w:rsidDel="00000000" w:rsidP="00000000" w:rsidRDefault="00000000" w:rsidRPr="00000000" w14:paraId="00000D8D">
      <w:pPr>
        <w:ind w:right="564"/>
        <w:jc w:val="both"/>
        <w:rPr>
          <w:rFonts w:ascii="Roboto" w:cs="Roboto" w:eastAsia="Roboto" w:hAnsi="Roboto"/>
          <w:b w:val="1"/>
        </w:rPr>
      </w:pPr>
      <w:r w:rsidDel="00000000" w:rsidR="00000000" w:rsidRPr="00000000">
        <w:rPr>
          <w:rFonts w:ascii="Roboto" w:cs="Roboto" w:eastAsia="Roboto" w:hAnsi="Roboto"/>
          <w:b w:val="1"/>
          <w:rtl w:val="0"/>
        </w:rPr>
        <w:t xml:space="preserve">4.2.3 Implementation Strategy</w:t>
      </w:r>
    </w:p>
    <w:p w:rsidR="00000000" w:rsidDel="00000000" w:rsidP="00000000" w:rsidRDefault="00000000" w:rsidRPr="00000000" w14:paraId="00000D8E">
      <w:pPr>
        <w:ind w:right="564"/>
        <w:jc w:val="both"/>
        <w:rPr>
          <w:rFonts w:ascii="Roboto" w:cs="Roboto" w:eastAsia="Roboto" w:hAnsi="Roboto"/>
        </w:rPr>
      </w:pPr>
      <w:r w:rsidDel="00000000" w:rsidR="00000000" w:rsidRPr="00000000">
        <w:rPr>
          <w:rFonts w:ascii="Roboto" w:cs="Roboto" w:eastAsia="Roboto" w:hAnsi="Roboto"/>
          <w:rtl w:val="0"/>
        </w:rPr>
        <w:t xml:space="preserve">The Himachal Pradesh Jal Shakti Vibhag (JSV) has developed a comprehensive Action Plan for Recovery &amp; Reconstruction (R&amp;R) efforts, informed by detailed inputs from field offices. The total estimated cost for these R&amp;R initiatives is Rs. 520.55 crore. This plan highlights the extensive damage sustained across various asset types and outlines the department’s robust capacity in terms of manpower, contractor base and a two-tier quality control and monitoring system, all aimed at ensuring efficient and high-quality project delivery.</w:t>
      </w:r>
    </w:p>
    <w:p w:rsidR="00000000" w:rsidDel="00000000" w:rsidP="00000000" w:rsidRDefault="00000000" w:rsidRPr="00000000" w14:paraId="00000D8F">
      <w:pPr>
        <w:ind w:right="564"/>
        <w:jc w:val="both"/>
        <w:rPr>
          <w:rFonts w:ascii="Roboto" w:cs="Roboto" w:eastAsia="Roboto" w:hAnsi="Roboto"/>
          <w:b w:val="1"/>
        </w:rPr>
      </w:pPr>
      <w:r w:rsidDel="00000000" w:rsidR="00000000" w:rsidRPr="00000000">
        <w:rPr>
          <w:rFonts w:ascii="Roboto" w:cs="Roboto" w:eastAsia="Roboto" w:hAnsi="Roboto"/>
          <w:b w:val="1"/>
          <w:rtl w:val="0"/>
        </w:rPr>
        <w:t xml:space="preserve">I. Phased Implementation and Fund Utilization Timeline</w:t>
      </w:r>
    </w:p>
    <w:p w:rsidR="00000000" w:rsidDel="00000000" w:rsidP="00000000" w:rsidRDefault="00000000" w:rsidRPr="00000000" w14:paraId="00000D90">
      <w:pPr>
        <w:ind w:right="564"/>
        <w:jc w:val="both"/>
        <w:rPr>
          <w:rFonts w:ascii="Roboto" w:cs="Roboto" w:eastAsia="Roboto" w:hAnsi="Roboto"/>
        </w:rPr>
      </w:pPr>
      <w:r w:rsidDel="00000000" w:rsidR="00000000" w:rsidRPr="00000000">
        <w:rPr>
          <w:rFonts w:ascii="Roboto" w:cs="Roboto" w:eastAsia="Roboto" w:hAnsi="Roboto"/>
          <w:rtl w:val="0"/>
        </w:rPr>
        <w:t xml:space="preserve">The execution of R&amp;R activities will follow a structured fund disbursement pattern of 30:40:30, as per established guidelines. Each phase has been designed to align with fund availability, field-level readiness and the urgency of the interventions.</w:t>
      </w:r>
    </w:p>
    <w:p w:rsidR="00000000" w:rsidDel="00000000" w:rsidP="00000000" w:rsidRDefault="00000000" w:rsidRPr="00000000" w14:paraId="00000D91">
      <w:pPr>
        <w:ind w:left="-142" w:right="564" w:firstLine="0"/>
        <w:jc w:val="both"/>
        <w:rPr>
          <w:rFonts w:ascii="Roboto" w:cs="Roboto" w:eastAsia="Roboto" w:hAnsi="Roboto"/>
          <w:b w:val="1"/>
        </w:rPr>
      </w:pPr>
      <w:r w:rsidDel="00000000" w:rsidR="00000000" w:rsidRPr="00000000">
        <w:rPr>
          <w:rFonts w:ascii="Roboto" w:cs="Roboto" w:eastAsia="Roboto" w:hAnsi="Roboto"/>
          <w:b w:val="1"/>
          <w:rtl w:val="0"/>
        </w:rPr>
        <w:t xml:space="preserve"> II. Departmental Capacity</w:t>
      </w:r>
    </w:p>
    <w:p w:rsidR="00000000" w:rsidDel="00000000" w:rsidP="00000000" w:rsidRDefault="00000000" w:rsidRPr="00000000" w14:paraId="00000D92">
      <w:pPr>
        <w:ind w:left="-142" w:right="564" w:firstLine="0"/>
        <w:jc w:val="both"/>
        <w:rPr>
          <w:rFonts w:ascii="Roboto" w:cs="Roboto" w:eastAsia="Roboto" w:hAnsi="Roboto"/>
        </w:rPr>
      </w:pPr>
      <w:r w:rsidDel="00000000" w:rsidR="00000000" w:rsidRPr="00000000">
        <w:rPr>
          <w:rFonts w:ascii="Roboto" w:cs="Roboto" w:eastAsia="Roboto" w:hAnsi="Roboto"/>
          <w:rtl w:val="0"/>
        </w:rPr>
        <w:t xml:space="preserve">Jal Shakti Vibhag possesses significant internal capabilities to effectively manage the recovery and reconstruction initiatives.</w:t>
      </w:r>
    </w:p>
    <w:p w:rsidR="00000000" w:rsidDel="00000000" w:rsidP="00000000" w:rsidRDefault="00000000" w:rsidRPr="00000000" w14:paraId="00000D93">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276" w:lineRule="auto"/>
        <w:ind w:left="284" w:right="564" w:hanging="284"/>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Engineering Manpower:</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The department is adequately staffed with skilled engineering personnel capable of overseeing procurement processes, supervising project execution, and enforcing stringent quality control measures across multiple R&amp;R sites. The existing strength of engineering professionals includes:</w:t>
      </w:r>
    </w:p>
    <w:p w:rsidR="00000000" w:rsidDel="00000000" w:rsidP="00000000" w:rsidRDefault="00000000" w:rsidRPr="00000000" w14:paraId="00000D9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993"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tbl>
      <w:tblPr>
        <w:tblStyle w:val="Table27"/>
        <w:tblW w:w="7915.0" w:type="dxa"/>
        <w:jc w:val="left"/>
        <w:tblInd w:w="55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27"/>
        <w:gridCol w:w="4613"/>
        <w:gridCol w:w="2175"/>
        <w:tblGridChange w:id="0">
          <w:tblGrid>
            <w:gridCol w:w="1127"/>
            <w:gridCol w:w="4613"/>
            <w:gridCol w:w="2175"/>
          </w:tblGrid>
        </w:tblGridChange>
      </w:tblGrid>
      <w:tr>
        <w:trPr>
          <w:cantSplit w:val="0"/>
          <w:trHeight w:val="516" w:hRule="atLeast"/>
          <w:tblHeader w:val="0"/>
        </w:trPr>
        <w:tc>
          <w:tcPr/>
          <w:p w:rsidR="00000000" w:rsidDel="00000000" w:rsidP="00000000" w:rsidRDefault="00000000" w:rsidRPr="00000000" w14:paraId="00000D9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Sr. No.</w:t>
            </w:r>
          </w:p>
        </w:tc>
        <w:tc>
          <w:tcPr/>
          <w:p w:rsidR="00000000" w:rsidDel="00000000" w:rsidP="00000000" w:rsidRDefault="00000000" w:rsidRPr="00000000" w14:paraId="00000D9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Name of the Post</w:t>
            </w:r>
          </w:p>
        </w:tc>
        <w:tc>
          <w:tcPr/>
          <w:p w:rsidR="00000000" w:rsidDel="00000000" w:rsidP="00000000" w:rsidRDefault="00000000" w:rsidRPr="00000000" w14:paraId="00000D9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Existing Strength</w:t>
            </w:r>
          </w:p>
        </w:tc>
      </w:tr>
      <w:tr>
        <w:trPr>
          <w:cantSplit w:val="0"/>
          <w:trHeight w:val="263" w:hRule="atLeast"/>
          <w:tblHeader w:val="0"/>
        </w:trPr>
        <w:tc>
          <w:tcPr/>
          <w:p w:rsidR="00000000" w:rsidDel="00000000" w:rsidP="00000000" w:rsidRDefault="00000000" w:rsidRPr="00000000" w14:paraId="00000D9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c>
          <w:tcPr/>
          <w:p w:rsidR="00000000" w:rsidDel="00000000" w:rsidP="00000000" w:rsidRDefault="00000000" w:rsidRPr="00000000" w14:paraId="00000D9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Engineer-in-Chief</w:t>
            </w:r>
          </w:p>
        </w:tc>
        <w:tc>
          <w:tcPr/>
          <w:p w:rsidR="00000000" w:rsidDel="00000000" w:rsidP="00000000" w:rsidRDefault="00000000" w:rsidRPr="00000000" w14:paraId="00000D9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r>
      <w:tr>
        <w:trPr>
          <w:cantSplit w:val="0"/>
          <w:trHeight w:val="263" w:hRule="atLeast"/>
          <w:tblHeader w:val="0"/>
        </w:trPr>
        <w:tc>
          <w:tcPr/>
          <w:p w:rsidR="00000000" w:rsidDel="00000000" w:rsidP="00000000" w:rsidRDefault="00000000" w:rsidRPr="00000000" w14:paraId="00000D9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w:t>
            </w:r>
          </w:p>
        </w:tc>
        <w:tc>
          <w:tcPr/>
          <w:p w:rsidR="00000000" w:rsidDel="00000000" w:rsidP="00000000" w:rsidRDefault="00000000" w:rsidRPr="00000000" w14:paraId="00000D9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Engineer-in-Chief (Project)</w:t>
            </w:r>
          </w:p>
        </w:tc>
        <w:tc>
          <w:tcPr/>
          <w:p w:rsidR="00000000" w:rsidDel="00000000" w:rsidP="00000000" w:rsidRDefault="00000000" w:rsidRPr="00000000" w14:paraId="00000D9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w:t>
            </w:r>
          </w:p>
        </w:tc>
      </w:tr>
      <w:tr>
        <w:trPr>
          <w:cantSplit w:val="0"/>
          <w:trHeight w:val="253" w:hRule="atLeast"/>
          <w:tblHeader w:val="0"/>
        </w:trPr>
        <w:tc>
          <w:tcPr/>
          <w:p w:rsidR="00000000" w:rsidDel="00000000" w:rsidP="00000000" w:rsidRDefault="00000000" w:rsidRPr="00000000" w14:paraId="00000D9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w:t>
            </w:r>
          </w:p>
        </w:tc>
        <w:tc>
          <w:tcPr/>
          <w:p w:rsidR="00000000" w:rsidDel="00000000" w:rsidP="00000000" w:rsidRDefault="00000000" w:rsidRPr="00000000" w14:paraId="00000D9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Chief Engineer</w:t>
            </w:r>
          </w:p>
        </w:tc>
        <w:tc>
          <w:tcPr/>
          <w:p w:rsidR="00000000" w:rsidDel="00000000" w:rsidP="00000000" w:rsidRDefault="00000000" w:rsidRPr="00000000" w14:paraId="00000DA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7</w:t>
            </w:r>
          </w:p>
        </w:tc>
      </w:tr>
      <w:tr>
        <w:trPr>
          <w:cantSplit w:val="0"/>
          <w:trHeight w:val="263" w:hRule="atLeast"/>
          <w:tblHeader w:val="0"/>
        </w:trPr>
        <w:tc>
          <w:tcPr/>
          <w:p w:rsidR="00000000" w:rsidDel="00000000" w:rsidP="00000000" w:rsidRDefault="00000000" w:rsidRPr="00000000" w14:paraId="00000DA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4</w:t>
            </w:r>
          </w:p>
        </w:tc>
        <w:tc>
          <w:tcPr/>
          <w:p w:rsidR="00000000" w:rsidDel="00000000" w:rsidP="00000000" w:rsidRDefault="00000000" w:rsidRPr="00000000" w14:paraId="00000DA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Superintending Engineer (Civil)</w:t>
            </w:r>
          </w:p>
        </w:tc>
        <w:tc>
          <w:tcPr/>
          <w:p w:rsidR="00000000" w:rsidDel="00000000" w:rsidP="00000000" w:rsidRDefault="00000000" w:rsidRPr="00000000" w14:paraId="00000DA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26</w:t>
            </w:r>
          </w:p>
        </w:tc>
      </w:tr>
      <w:tr>
        <w:trPr>
          <w:cantSplit w:val="0"/>
          <w:trHeight w:val="253" w:hRule="atLeast"/>
          <w:tblHeader w:val="0"/>
        </w:trPr>
        <w:tc>
          <w:tcPr/>
          <w:p w:rsidR="00000000" w:rsidDel="00000000" w:rsidP="00000000" w:rsidRDefault="00000000" w:rsidRPr="00000000" w14:paraId="00000DA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5</w:t>
            </w:r>
          </w:p>
        </w:tc>
        <w:tc>
          <w:tcPr/>
          <w:p w:rsidR="00000000" w:rsidDel="00000000" w:rsidP="00000000" w:rsidRDefault="00000000" w:rsidRPr="00000000" w14:paraId="00000DA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Executive Engineer (Civil)</w:t>
            </w:r>
          </w:p>
        </w:tc>
        <w:tc>
          <w:tcPr/>
          <w:p w:rsidR="00000000" w:rsidDel="00000000" w:rsidP="00000000" w:rsidRDefault="00000000" w:rsidRPr="00000000" w14:paraId="00000DA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106</w:t>
            </w:r>
          </w:p>
        </w:tc>
      </w:tr>
      <w:tr>
        <w:trPr>
          <w:cantSplit w:val="0"/>
          <w:trHeight w:val="263" w:hRule="atLeast"/>
          <w:tblHeader w:val="0"/>
        </w:trPr>
        <w:tc>
          <w:tcPr/>
          <w:p w:rsidR="00000000" w:rsidDel="00000000" w:rsidP="00000000" w:rsidRDefault="00000000" w:rsidRPr="00000000" w14:paraId="00000DA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6</w:t>
            </w:r>
          </w:p>
        </w:tc>
        <w:tc>
          <w:tcPr/>
          <w:p w:rsidR="00000000" w:rsidDel="00000000" w:rsidP="00000000" w:rsidRDefault="00000000" w:rsidRPr="00000000" w14:paraId="00000DA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Assistant Engineer (Civil)</w:t>
            </w:r>
          </w:p>
        </w:tc>
        <w:tc>
          <w:tcPr/>
          <w:p w:rsidR="00000000" w:rsidDel="00000000" w:rsidP="00000000" w:rsidRDefault="00000000" w:rsidRPr="00000000" w14:paraId="00000DA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323</w:t>
            </w:r>
          </w:p>
        </w:tc>
      </w:tr>
      <w:tr>
        <w:trPr>
          <w:cantSplit w:val="0"/>
          <w:trHeight w:val="263" w:hRule="atLeast"/>
          <w:tblHeader w:val="0"/>
        </w:trPr>
        <w:tc>
          <w:tcPr/>
          <w:p w:rsidR="00000000" w:rsidDel="00000000" w:rsidP="00000000" w:rsidRDefault="00000000" w:rsidRPr="00000000" w14:paraId="00000DA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7</w:t>
            </w:r>
          </w:p>
        </w:tc>
        <w:tc>
          <w:tcPr/>
          <w:p w:rsidR="00000000" w:rsidDel="00000000" w:rsidP="00000000" w:rsidRDefault="00000000" w:rsidRPr="00000000" w14:paraId="00000DA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Junior Engineer (Civil)</w:t>
            </w:r>
          </w:p>
        </w:tc>
        <w:tc>
          <w:tcPr/>
          <w:p w:rsidR="00000000" w:rsidDel="00000000" w:rsidP="00000000" w:rsidRDefault="00000000" w:rsidRPr="00000000" w14:paraId="00000DA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740</w:t>
            </w:r>
          </w:p>
        </w:tc>
      </w:tr>
    </w:tbl>
    <w:p w:rsidR="00000000" w:rsidDel="00000000" w:rsidP="00000000" w:rsidRDefault="00000000" w:rsidRPr="00000000" w14:paraId="00000D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993"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DAE">
      <w:pPr>
        <w:keepNext w:val="0"/>
        <w:keepLines w:val="0"/>
        <w:pageBreakBefore w:val="0"/>
        <w:widowControl w:val="1"/>
        <w:numPr>
          <w:ilvl w:val="0"/>
          <w:numId w:val="63"/>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Contractor Base:</w:t>
      </w:r>
    </w:p>
    <w:p w:rsidR="00000000" w:rsidDel="00000000" w:rsidP="00000000" w:rsidRDefault="00000000" w:rsidRPr="00000000" w14:paraId="00000DA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993"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Jal Shakti Vibhag benefits from an extensive pool of registered contractors, which is crucial for fostering competitive bidding, enabling decentralized project execution, and ensuring the timely completion of works, even in challenging and remote geographical areas. The breakdown of registered contractors by category is as follows:</w:t>
      </w:r>
    </w:p>
    <w:p w:rsidR="00000000" w:rsidDel="00000000" w:rsidP="00000000" w:rsidRDefault="00000000" w:rsidRPr="00000000" w14:paraId="00000DB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993" w:right="564" w:firstLine="0"/>
        <w:jc w:val="both"/>
        <w:rPr>
          <w:rFonts w:ascii="Roboto" w:cs="Roboto" w:eastAsia="Roboto" w:hAnsi="Roboto"/>
        </w:rPr>
      </w:pPr>
      <w:r w:rsidDel="00000000" w:rsidR="00000000" w:rsidRPr="00000000">
        <w:rPr>
          <w:rtl w:val="0"/>
        </w:rPr>
      </w:r>
    </w:p>
    <w:tbl>
      <w:tblPr>
        <w:tblStyle w:val="Table28"/>
        <w:tblW w:w="7995.0" w:type="dxa"/>
        <w:jc w:val="left"/>
        <w:tblInd w:w="540.9999999999993"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380"/>
        <w:gridCol w:w="3615"/>
        <w:tblGridChange w:id="0">
          <w:tblGrid>
            <w:gridCol w:w="4380"/>
            <w:gridCol w:w="3615"/>
          </w:tblGrid>
        </w:tblGridChange>
      </w:tblGrid>
      <w:tr>
        <w:trPr>
          <w:cantSplit w:val="0"/>
          <w:trHeight w:val="367" w:hRule="atLeast"/>
          <w:tblHeader w:val="0"/>
        </w:trPr>
        <w:tc>
          <w:tcPr/>
          <w:p w:rsidR="00000000" w:rsidDel="00000000" w:rsidP="00000000" w:rsidRDefault="00000000" w:rsidRPr="00000000" w14:paraId="00000DB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Category of Contractor</w:t>
            </w:r>
          </w:p>
        </w:tc>
        <w:tc>
          <w:tcPr/>
          <w:p w:rsidR="00000000" w:rsidDel="00000000" w:rsidP="00000000" w:rsidRDefault="00000000" w:rsidRPr="00000000" w14:paraId="00000DB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No. of Contractors</w:t>
            </w:r>
          </w:p>
        </w:tc>
      </w:tr>
      <w:tr>
        <w:trPr>
          <w:cantSplit w:val="0"/>
          <w:trHeight w:val="379" w:hRule="atLeast"/>
          <w:tblHeader w:val="0"/>
        </w:trPr>
        <w:tc>
          <w:tcPr/>
          <w:p w:rsidR="00000000" w:rsidDel="00000000" w:rsidP="00000000" w:rsidRDefault="00000000" w:rsidRPr="00000000" w14:paraId="00000DB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A</w:t>
            </w:r>
          </w:p>
        </w:tc>
        <w:tc>
          <w:tcPr/>
          <w:p w:rsidR="00000000" w:rsidDel="00000000" w:rsidP="00000000" w:rsidRDefault="00000000" w:rsidRPr="00000000" w14:paraId="00000DB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237</w:t>
            </w:r>
          </w:p>
        </w:tc>
      </w:tr>
      <w:tr>
        <w:trPr>
          <w:cantSplit w:val="0"/>
          <w:trHeight w:val="367" w:hRule="atLeast"/>
          <w:tblHeader w:val="0"/>
        </w:trPr>
        <w:tc>
          <w:tcPr/>
          <w:p w:rsidR="00000000" w:rsidDel="00000000" w:rsidP="00000000" w:rsidRDefault="00000000" w:rsidRPr="00000000" w14:paraId="00000DB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B</w:t>
            </w:r>
          </w:p>
        </w:tc>
        <w:tc>
          <w:tcPr/>
          <w:p w:rsidR="00000000" w:rsidDel="00000000" w:rsidP="00000000" w:rsidRDefault="00000000" w:rsidRPr="00000000" w14:paraId="00000DB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368</w:t>
            </w:r>
          </w:p>
        </w:tc>
      </w:tr>
      <w:tr>
        <w:trPr>
          <w:cantSplit w:val="0"/>
          <w:trHeight w:val="379" w:hRule="atLeast"/>
          <w:tblHeader w:val="0"/>
        </w:trPr>
        <w:tc>
          <w:tcPr/>
          <w:p w:rsidR="00000000" w:rsidDel="00000000" w:rsidP="00000000" w:rsidRDefault="00000000" w:rsidRPr="00000000" w14:paraId="00000DB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C</w:t>
            </w:r>
          </w:p>
        </w:tc>
        <w:tc>
          <w:tcPr/>
          <w:p w:rsidR="00000000" w:rsidDel="00000000" w:rsidP="00000000" w:rsidRDefault="00000000" w:rsidRPr="00000000" w14:paraId="00000DB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733</w:t>
            </w:r>
          </w:p>
        </w:tc>
      </w:tr>
      <w:tr>
        <w:trPr>
          <w:cantSplit w:val="0"/>
          <w:trHeight w:val="367" w:hRule="atLeast"/>
          <w:tblHeader w:val="0"/>
        </w:trPr>
        <w:tc>
          <w:tcPr/>
          <w:p w:rsidR="00000000" w:rsidDel="00000000" w:rsidP="00000000" w:rsidRDefault="00000000" w:rsidRPr="00000000" w14:paraId="00000DB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D</w:t>
            </w:r>
          </w:p>
        </w:tc>
        <w:tc>
          <w:tcPr/>
          <w:p w:rsidR="00000000" w:rsidDel="00000000" w:rsidP="00000000" w:rsidRDefault="00000000" w:rsidRPr="00000000" w14:paraId="00000DB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76" w:lineRule="auto"/>
              <w:ind w:left="0" w:right="564"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7436</w:t>
            </w:r>
          </w:p>
        </w:tc>
      </w:tr>
      <w:tr>
        <w:trPr>
          <w:cantSplit w:val="0"/>
          <w:trHeight w:val="367" w:hRule="atLeast"/>
          <w:tblHeader w:val="0"/>
        </w:trPr>
        <w:tc>
          <w:tcPr/>
          <w:p w:rsidR="00000000" w:rsidDel="00000000" w:rsidP="00000000" w:rsidRDefault="00000000" w:rsidRPr="00000000" w14:paraId="00000DB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564" w:firstLine="0"/>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Total</w:t>
            </w:r>
          </w:p>
        </w:tc>
        <w:tc>
          <w:tcPr/>
          <w:p w:rsidR="00000000" w:rsidDel="00000000" w:rsidP="00000000" w:rsidRDefault="00000000" w:rsidRPr="00000000" w14:paraId="00000DB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564" w:firstLine="0"/>
              <w:jc w:val="center"/>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8774</w:t>
            </w:r>
            <w:r w:rsidDel="00000000" w:rsidR="00000000" w:rsidRPr="00000000">
              <w:rPr>
                <w:rtl w:val="0"/>
              </w:rPr>
            </w:r>
          </w:p>
        </w:tc>
      </w:tr>
    </w:tbl>
    <w:p w:rsidR="00000000" w:rsidDel="00000000" w:rsidP="00000000" w:rsidRDefault="00000000" w:rsidRPr="00000000" w14:paraId="00000DBD">
      <w:pPr>
        <w:ind w:right="564"/>
        <w:jc w:val="both"/>
        <w:rPr>
          <w:rFonts w:ascii="Roboto" w:cs="Roboto" w:eastAsia="Roboto" w:hAnsi="Roboto"/>
        </w:rPr>
      </w:pPr>
      <w:r w:rsidDel="00000000" w:rsidR="00000000" w:rsidRPr="00000000">
        <w:rPr>
          <w:rtl w:val="0"/>
        </w:rPr>
      </w:r>
    </w:p>
    <w:p w:rsidR="00000000" w:rsidDel="00000000" w:rsidP="00000000" w:rsidRDefault="00000000" w:rsidRPr="00000000" w14:paraId="00000DBE">
      <w:pPr>
        <w:ind w:right="564"/>
        <w:jc w:val="both"/>
        <w:rPr>
          <w:rFonts w:ascii="Roboto" w:cs="Roboto" w:eastAsia="Roboto" w:hAnsi="Roboto"/>
          <w:b w:val="1"/>
        </w:rPr>
      </w:pPr>
      <w:r w:rsidDel="00000000" w:rsidR="00000000" w:rsidRPr="00000000">
        <w:rPr>
          <w:rFonts w:ascii="Roboto" w:cs="Roboto" w:eastAsia="Roboto" w:hAnsi="Roboto"/>
          <w:b w:val="1"/>
          <w:rtl w:val="0"/>
        </w:rPr>
        <w:t xml:space="preserve">4.2.4 Quality Control &amp; Monitoring Framework</w:t>
      </w:r>
    </w:p>
    <w:p w:rsidR="00000000" w:rsidDel="00000000" w:rsidP="00000000" w:rsidRDefault="00000000" w:rsidRPr="00000000" w14:paraId="00000DBF">
      <w:pPr>
        <w:ind w:right="564"/>
        <w:jc w:val="both"/>
        <w:rPr>
          <w:rFonts w:ascii="Roboto" w:cs="Roboto" w:eastAsia="Roboto" w:hAnsi="Roboto"/>
        </w:rPr>
      </w:pPr>
      <w:r w:rsidDel="00000000" w:rsidR="00000000" w:rsidRPr="00000000">
        <w:rPr>
          <w:rFonts w:ascii="Roboto" w:cs="Roboto" w:eastAsia="Roboto" w:hAnsi="Roboto"/>
          <w:rtl w:val="0"/>
        </w:rPr>
        <w:t xml:space="preserve">JSV has established robust, two-tier quality management system to uphold high standards in all infrastructure projects, including roads, bridges and buildings.</w:t>
      </w:r>
    </w:p>
    <w:p w:rsidR="00000000" w:rsidDel="00000000" w:rsidP="00000000" w:rsidRDefault="00000000" w:rsidRPr="00000000" w14:paraId="00000DC0">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First Tier: Field-Level Quality Control: This initial level focuses on ensuring quality at the project site.</w:t>
      </w:r>
    </w:p>
    <w:p w:rsidR="00000000" w:rsidDel="00000000" w:rsidP="00000000" w:rsidRDefault="00000000" w:rsidRPr="00000000" w14:paraId="00000DC1">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Supervision is carried out by field engineers, extending up to the Zonal Chief Engineers. </w:t>
      </w:r>
    </w:p>
    <w:p w:rsidR="00000000" w:rsidDel="00000000" w:rsidP="00000000" w:rsidRDefault="00000000" w:rsidRPr="00000000" w14:paraId="00000DC2">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Contractors are mandated to ensure strict quality control at site with site third party NABL accredited lab testing for quality control and Material Testing before commencing any work. </w:t>
      </w:r>
    </w:p>
    <w:p w:rsidR="00000000" w:rsidDel="00000000" w:rsidP="00000000" w:rsidRDefault="00000000" w:rsidRPr="00000000" w14:paraId="00000DC3">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mandatory tests are conducted and meticulously recorded in dedicated Registers. </w:t>
      </w:r>
    </w:p>
    <w:p w:rsidR="00000000" w:rsidDel="00000000" w:rsidP="00000000" w:rsidRDefault="00000000" w:rsidRPr="00000000" w14:paraId="00000DC4">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Junior Engineers (JEs), Assistant Engineers (AEs) and Executive Engineers (EEs) are responsible for overseeing 50%, 20% and 5% of these tests respectively. </w:t>
      </w:r>
    </w:p>
    <w:p w:rsidR="00000000" w:rsidDel="00000000" w:rsidP="00000000" w:rsidRDefault="00000000" w:rsidRPr="00000000" w14:paraId="00000DC5">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Payments to contractors are directly linked to and regulated by the quality reports generated.</w:t>
      </w:r>
    </w:p>
    <w:p w:rsidR="00000000" w:rsidDel="00000000" w:rsidP="00000000" w:rsidRDefault="00000000" w:rsidRPr="00000000" w14:paraId="00000DC6">
      <w:pPr>
        <w:keepNext w:val="0"/>
        <w:keepLines w:val="0"/>
        <w:pageBreakBefore w:val="0"/>
        <w:widowControl w:val="1"/>
        <w:numPr>
          <w:ilvl w:val="0"/>
          <w:numId w:val="70"/>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pipe/ material to be procured are subject to the third-party inspection.</w:t>
      </w:r>
    </w:p>
    <w:p w:rsidR="00000000" w:rsidDel="00000000" w:rsidP="00000000" w:rsidRDefault="00000000" w:rsidRPr="00000000" w14:paraId="00000D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993"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They are also subject to physical check at the manufacturer unit by out dedicated staff for the purpose</w:t>
      </w:r>
    </w:p>
    <w:p w:rsidR="00000000" w:rsidDel="00000000" w:rsidP="00000000" w:rsidRDefault="00000000" w:rsidRPr="00000000" w14:paraId="00000D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993"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pipe and other such material also subject to strict check at the fields level after arrival.</w:t>
      </w:r>
    </w:p>
    <w:p w:rsidR="00000000" w:rsidDel="00000000" w:rsidP="00000000" w:rsidRDefault="00000000" w:rsidRPr="00000000" w14:paraId="00000D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993"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D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564" w:firstLine="633"/>
        <w:jc w:val="both"/>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Additional Quality Assurance Measures:</w:t>
      </w:r>
    </w:p>
    <w:p w:rsidR="00000000" w:rsidDel="00000000" w:rsidP="00000000" w:rsidRDefault="00000000" w:rsidRPr="00000000" w14:paraId="00000DCB">
      <w:pPr>
        <w:keepNext w:val="0"/>
        <w:keepLines w:val="0"/>
        <w:pageBreakBefore w:val="0"/>
        <w:widowControl w:val="1"/>
        <w:numPr>
          <w:ilvl w:val="0"/>
          <w:numId w:val="71"/>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Chief Minister has underscored the importance of stringent action against substandard work and has advocated for incentives to encourage the early completion of projects. </w:t>
      </w:r>
    </w:p>
    <w:p w:rsidR="00000000" w:rsidDel="00000000" w:rsidP="00000000" w:rsidRDefault="00000000" w:rsidRPr="00000000" w14:paraId="00000DCC">
      <w:pPr>
        <w:keepNext w:val="0"/>
        <w:keepLines w:val="0"/>
        <w:pageBreakBefore w:val="0"/>
        <w:widowControl w:val="1"/>
        <w:numPr>
          <w:ilvl w:val="0"/>
          <w:numId w:val="71"/>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All project work locations will be geo-tagged to be available for inspections and records.</w:t>
      </w:r>
    </w:p>
    <w:p w:rsidR="00000000" w:rsidDel="00000000" w:rsidP="00000000" w:rsidRDefault="00000000" w:rsidRPr="00000000" w14:paraId="00000DCD">
      <w:pPr>
        <w:keepNext w:val="0"/>
        <w:keepLines w:val="0"/>
        <w:pageBreakBefore w:val="0"/>
        <w:widowControl w:val="1"/>
        <w:numPr>
          <w:ilvl w:val="0"/>
          <w:numId w:val="71"/>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Inspection reports are meticulously recorded, updated and works are assigned for ATR verifications.</w:t>
      </w:r>
    </w:p>
    <w:p w:rsidR="00000000" w:rsidDel="00000000" w:rsidP="00000000" w:rsidRDefault="00000000" w:rsidRPr="00000000" w14:paraId="00000DCE">
      <w:pPr>
        <w:keepNext w:val="0"/>
        <w:keepLines w:val="0"/>
        <w:pageBreakBefore w:val="0"/>
        <w:widowControl w:val="1"/>
        <w:numPr>
          <w:ilvl w:val="0"/>
          <w:numId w:val="71"/>
        </w:numPr>
        <w:pBdr>
          <w:top w:space="0" w:sz="0" w:val="nil"/>
          <w:left w:space="0" w:sz="0" w:val="nil"/>
          <w:bottom w:space="0" w:sz="0" w:val="nil"/>
          <w:right w:space="0" w:sz="0" w:val="nil"/>
          <w:between w:space="0" w:sz="0" w:val="nil"/>
        </w:pBdr>
        <w:shd w:fill="auto" w:val="clear"/>
        <w:spacing w:after="20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New products intended for use in the construction of water supply/ sewerage schemes within state works undergo an approval process. </w:t>
      </w:r>
    </w:p>
    <w:p w:rsidR="00000000" w:rsidDel="00000000" w:rsidP="00000000" w:rsidRDefault="00000000" w:rsidRPr="00000000" w14:paraId="00000DCF">
      <w:pPr>
        <w:ind w:right="564"/>
        <w:jc w:val="both"/>
        <w:rPr>
          <w:rFonts w:ascii="Roboto" w:cs="Roboto" w:eastAsia="Roboto" w:hAnsi="Roboto"/>
          <w:b w:val="1"/>
        </w:rPr>
      </w:pPr>
      <w:r w:rsidDel="00000000" w:rsidR="00000000" w:rsidRPr="00000000">
        <w:rPr>
          <w:rFonts w:ascii="Roboto" w:cs="Roboto" w:eastAsia="Roboto" w:hAnsi="Roboto"/>
          <w:b w:val="1"/>
          <w:rtl w:val="0"/>
        </w:rPr>
        <w:t xml:space="preserve">4.2.5 Grievance Redressal and Feedback:</w:t>
      </w:r>
    </w:p>
    <w:p w:rsidR="00000000" w:rsidDel="00000000" w:rsidP="00000000" w:rsidRDefault="00000000" w:rsidRPr="00000000" w14:paraId="00000DD0">
      <w:pPr>
        <w:ind w:left="142" w:right="564" w:firstLine="0"/>
        <w:jc w:val="both"/>
        <w:rPr>
          <w:rFonts w:ascii="Roboto" w:cs="Roboto" w:eastAsia="Roboto" w:hAnsi="Roboto"/>
        </w:rPr>
      </w:pPr>
      <w:r w:rsidDel="00000000" w:rsidR="00000000" w:rsidRPr="00000000">
        <w:rPr>
          <w:rFonts w:ascii="Roboto" w:cs="Roboto" w:eastAsia="Roboto" w:hAnsi="Roboto"/>
          <w:rtl w:val="0"/>
        </w:rPr>
        <w:t xml:space="preserve">To ensure public satisfaction and accountability, the Jal Shakti Vibhag has set up efficient Grievance redressal system to immediately resolve Drinking Water Supply complaints:</w:t>
      </w:r>
    </w:p>
    <w:p w:rsidR="00000000" w:rsidDel="00000000" w:rsidP="00000000" w:rsidRDefault="00000000" w:rsidRPr="00000000" w14:paraId="00000DD1">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276" w:lineRule="auto"/>
        <w:ind w:left="1276" w:right="564"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Chief Minister Seva Sankalp Helpline (1100); A helpline for registering complaints.</w:t>
      </w:r>
    </w:p>
    <w:p w:rsidR="00000000" w:rsidDel="00000000" w:rsidP="00000000" w:rsidRDefault="00000000" w:rsidRPr="00000000" w14:paraId="00000DD2">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276" w:lineRule="auto"/>
        <w:ind w:left="1276" w:right="564"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Shikayat Nivaran Kendre (Toll – Free 1800-18-8009): A free number for lodging complaints.</w:t>
      </w:r>
    </w:p>
    <w:p w:rsidR="00000000" w:rsidDel="00000000" w:rsidP="00000000" w:rsidRDefault="00000000" w:rsidRPr="00000000" w14:paraId="00000DD3">
      <w:pPr>
        <w:keepNext w:val="0"/>
        <w:keepLines w:val="0"/>
        <w:pageBreakBefore w:val="0"/>
        <w:widowControl w:val="1"/>
        <w:numPr>
          <w:ilvl w:val="0"/>
          <w:numId w:val="64"/>
        </w:numPr>
        <w:pBdr>
          <w:top w:space="0" w:sz="0" w:val="nil"/>
          <w:left w:space="0" w:sz="0" w:val="nil"/>
          <w:bottom w:space="0" w:sz="0" w:val="nil"/>
          <w:right w:space="0" w:sz="0" w:val="nil"/>
          <w:between w:space="0" w:sz="0" w:val="nil"/>
        </w:pBdr>
        <w:shd w:fill="auto" w:val="clear"/>
        <w:spacing w:after="0" w:before="0" w:line="276" w:lineRule="auto"/>
        <w:ind w:left="1276" w:right="564"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SEOC and DEOCs: Any grievances related to the quality or progress of works can also be reported through the  DEOC toll-free helpline number 1077, and the SEOC helpline number 1070.</w:t>
      </w:r>
    </w:p>
    <w:p w:rsidR="00000000" w:rsidDel="00000000" w:rsidP="00000000" w:rsidRDefault="00000000" w:rsidRPr="00000000" w14:paraId="00000DD4">
      <w:pPr>
        <w:ind w:right="564"/>
        <w:jc w:val="both"/>
        <w:rPr>
          <w:rFonts w:ascii="Roboto" w:cs="Roboto" w:eastAsia="Roboto" w:hAnsi="Roboto"/>
        </w:rPr>
      </w:pPr>
      <w:r w:rsidDel="00000000" w:rsidR="00000000" w:rsidRPr="00000000">
        <w:rPr>
          <w:rFonts w:ascii="Roboto" w:cs="Roboto" w:eastAsia="Roboto" w:hAnsi="Roboto"/>
          <w:rtl w:val="0"/>
        </w:rPr>
        <w:t xml:space="preserve">The public can report water supply issues through the web portal or toll-free number. Complaints are promptly sent to the relevant / concerned field units / offices, which take quick action to resolve them, ensuring effective solutions for the public. </w:t>
      </w:r>
    </w:p>
    <w:p w:rsidR="00000000" w:rsidDel="00000000" w:rsidP="00000000" w:rsidRDefault="00000000" w:rsidRPr="00000000" w14:paraId="00000DD5">
      <w:pPr>
        <w:ind w:right="564"/>
        <w:jc w:val="both"/>
        <w:rPr>
          <w:rFonts w:ascii="Roboto" w:cs="Roboto" w:eastAsia="Roboto" w:hAnsi="Roboto"/>
          <w:b w:val="1"/>
        </w:rPr>
      </w:pPr>
      <w:r w:rsidDel="00000000" w:rsidR="00000000" w:rsidRPr="00000000">
        <w:rPr>
          <w:rFonts w:ascii="Roboto" w:cs="Roboto" w:eastAsia="Roboto" w:hAnsi="Roboto"/>
          <w:b w:val="1"/>
          <w:rtl w:val="0"/>
        </w:rPr>
        <w:t xml:space="preserve">4.2.6 Convergence and Avoidance of Duplication:</w:t>
      </w:r>
    </w:p>
    <w:p w:rsidR="00000000" w:rsidDel="00000000" w:rsidP="00000000" w:rsidRDefault="00000000" w:rsidRPr="00000000" w14:paraId="00000DD6">
      <w:pPr>
        <w:ind w:right="564"/>
        <w:jc w:val="both"/>
        <w:rPr>
          <w:rFonts w:ascii="Roboto" w:cs="Roboto" w:eastAsia="Roboto" w:hAnsi="Roboto"/>
        </w:rPr>
      </w:pPr>
      <w:r w:rsidDel="00000000" w:rsidR="00000000" w:rsidRPr="00000000">
        <w:rPr>
          <w:rFonts w:ascii="Roboto" w:cs="Roboto" w:eastAsia="Roboto" w:hAnsi="Roboto"/>
          <w:rtl w:val="0"/>
        </w:rPr>
        <w:t xml:space="preserve">The proposed interventions under this Recovery and Reconstruction Plan have not been covered under any ongoing Government of India Scheme or previous allocations under the NDRF/SDRF, thereby ensuring there is no duplication of assistance.</w:t>
      </w:r>
    </w:p>
    <w:p w:rsidR="00000000" w:rsidDel="00000000" w:rsidP="00000000" w:rsidRDefault="00000000" w:rsidRPr="00000000" w14:paraId="00000DD7">
      <w:pPr>
        <w:ind w:right="564"/>
        <w:jc w:val="both"/>
        <w:rPr>
          <w:rFonts w:ascii="Roboto" w:cs="Roboto" w:eastAsia="Roboto" w:hAnsi="Roboto"/>
          <w:b w:val="1"/>
        </w:rPr>
      </w:pPr>
      <w:r w:rsidDel="00000000" w:rsidR="00000000" w:rsidRPr="00000000">
        <w:rPr>
          <w:rFonts w:ascii="Roboto" w:cs="Roboto" w:eastAsia="Roboto" w:hAnsi="Roboto"/>
          <w:b w:val="1"/>
          <w:rtl w:val="0"/>
        </w:rPr>
        <w:t xml:space="preserve">4.2.7 Expected Outcomes</w:t>
      </w:r>
    </w:p>
    <w:p w:rsidR="00000000" w:rsidDel="00000000" w:rsidP="00000000" w:rsidRDefault="00000000" w:rsidRPr="00000000" w14:paraId="00000DD8">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200" w:before="0" w:line="276" w:lineRule="auto"/>
        <w:ind w:left="426" w:right="564" w:hanging="426"/>
        <w:jc w:val="both"/>
        <w:rPr>
          <w:rFonts w:ascii="Roboto" w:cs="Roboto" w:eastAsia="Roboto" w:hAnsi="Roboto"/>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Infrastructure Resilience </w:t>
      </w:r>
    </w:p>
    <w:p w:rsidR="00000000" w:rsidDel="00000000" w:rsidP="00000000" w:rsidRDefault="00000000" w:rsidRPr="00000000" w14:paraId="00000DD9">
      <w:pPr>
        <w:ind w:left="567" w:right="564" w:firstLine="0"/>
        <w:jc w:val="both"/>
        <w:rPr>
          <w:rFonts w:ascii="Roboto" w:cs="Roboto" w:eastAsia="Roboto" w:hAnsi="Roboto"/>
        </w:rPr>
      </w:pPr>
      <w:r w:rsidDel="00000000" w:rsidR="00000000" w:rsidRPr="00000000">
        <w:rPr>
          <w:rFonts w:ascii="Roboto" w:cs="Roboto" w:eastAsia="Roboto" w:hAnsi="Roboto"/>
          <w:rtl w:val="0"/>
        </w:rPr>
        <w:t xml:space="preserve">Durable Storage Facility: Well/storage tank reconstruction/repair 800, intake structure 3803, water tanks 1098 will provide good storage and intake facility for different water supply schemes in the state reducing future damages. </w:t>
      </w:r>
    </w:p>
    <w:p w:rsidR="00000000" w:rsidDel="00000000" w:rsidP="00000000" w:rsidRDefault="00000000" w:rsidRPr="00000000" w14:paraId="00000DDA">
      <w:pPr>
        <w:ind w:left="567" w:right="564" w:firstLine="0"/>
        <w:jc w:val="both"/>
        <w:rPr>
          <w:rFonts w:ascii="Roboto" w:cs="Roboto" w:eastAsia="Roboto" w:hAnsi="Roboto"/>
        </w:rPr>
      </w:pPr>
      <w:r w:rsidDel="00000000" w:rsidR="00000000" w:rsidRPr="00000000">
        <w:rPr>
          <w:rFonts w:ascii="Roboto" w:cs="Roboto" w:eastAsia="Roboto" w:hAnsi="Roboto"/>
          <w:rtl w:val="0"/>
        </w:rPr>
        <w:t xml:space="preserve">Water Pump and Pump Houses:  Will provide repair/provision of 860 pumps and 815 pump houses will help safer storage of pumping machinery.</w:t>
      </w:r>
    </w:p>
    <w:p w:rsidR="00000000" w:rsidDel="00000000" w:rsidP="00000000" w:rsidRDefault="00000000" w:rsidRPr="00000000" w14:paraId="00000DDB">
      <w:pPr>
        <w:ind w:left="567" w:right="564" w:firstLine="0"/>
        <w:jc w:val="both"/>
        <w:rPr>
          <w:rFonts w:ascii="Roboto" w:cs="Roboto" w:eastAsia="Roboto" w:hAnsi="Roboto"/>
        </w:rPr>
      </w:pPr>
      <w:r w:rsidDel="00000000" w:rsidR="00000000" w:rsidRPr="00000000">
        <w:rPr>
          <w:rFonts w:ascii="Roboto" w:cs="Roboto" w:eastAsia="Roboto" w:hAnsi="Roboto"/>
          <w:rtl w:val="0"/>
        </w:rPr>
        <w:t xml:space="preserve">Water Treatment Plants: Construction/repair of 490 water treatment plants will provide good quality potable water to the beneficiaries in the area.</w:t>
      </w:r>
    </w:p>
    <w:p w:rsidR="00000000" w:rsidDel="00000000" w:rsidP="00000000" w:rsidRDefault="00000000" w:rsidRPr="00000000" w14:paraId="00000DDC">
      <w:pPr>
        <w:ind w:left="567" w:right="564" w:firstLine="0"/>
        <w:jc w:val="both"/>
        <w:rPr>
          <w:rFonts w:ascii="Roboto" w:cs="Roboto" w:eastAsia="Roboto" w:hAnsi="Roboto"/>
        </w:rPr>
      </w:pPr>
      <w:r w:rsidDel="00000000" w:rsidR="00000000" w:rsidRPr="00000000">
        <w:rPr>
          <w:rFonts w:ascii="Roboto" w:cs="Roboto" w:eastAsia="Roboto" w:hAnsi="Roboto"/>
          <w:rtl w:val="0"/>
        </w:rPr>
        <w:t xml:space="preserve">Sewer Pipeline/ STP and Sanitation Pumps: Approximate length of 55 KM sewer pipeline 18 STP and 16 sewer pumps will ensure safe treatment and disposal of sewage.  </w:t>
      </w:r>
    </w:p>
    <w:p w:rsidR="00000000" w:rsidDel="00000000" w:rsidP="00000000" w:rsidRDefault="00000000" w:rsidRPr="00000000" w14:paraId="00000DDD">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276" w:lineRule="auto"/>
        <w:ind w:left="426" w:right="564" w:hanging="360"/>
        <w:jc w:val="both"/>
        <w:rPr>
          <w:rFonts w:ascii="Roboto" w:cs="Roboto" w:eastAsia="Roboto" w:hAnsi="Roboto"/>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Economic Revitalization</w:t>
      </w:r>
    </w:p>
    <w:p w:rsidR="00000000" w:rsidDel="00000000" w:rsidP="00000000" w:rsidRDefault="00000000" w:rsidRPr="00000000" w14:paraId="00000DDE">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Local Employment: Engagement of contractors (especially Category C/D) creates jobs for local labour, artisans.</w:t>
      </w:r>
    </w:p>
    <w:p w:rsidR="00000000" w:rsidDel="00000000" w:rsidP="00000000" w:rsidRDefault="00000000" w:rsidRPr="00000000" w14:paraId="00000DDF">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Supply chain Boost Demand for construction material (cement, steel pipes, aggregates)</w:t>
      </w:r>
    </w:p>
    <w:p w:rsidR="00000000" w:rsidDel="00000000" w:rsidP="00000000" w:rsidRDefault="00000000" w:rsidRPr="00000000" w14:paraId="00000D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993" w:right="564"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DE1">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276" w:lineRule="auto"/>
        <w:ind w:left="426" w:right="564" w:hanging="360"/>
        <w:jc w:val="both"/>
        <w:rPr>
          <w:rFonts w:ascii="Roboto" w:cs="Roboto" w:eastAsia="Roboto" w:hAnsi="Roboto"/>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Enhanced Institutional Capability </w:t>
      </w:r>
    </w:p>
    <w:p w:rsidR="00000000" w:rsidDel="00000000" w:rsidP="00000000" w:rsidRDefault="00000000" w:rsidRPr="00000000" w14:paraId="00000DE2">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Quality Benchmarking: Successful implementation of the Quality system sets a model for future projects.</w:t>
      </w:r>
    </w:p>
    <w:p w:rsidR="00000000" w:rsidDel="00000000" w:rsidP="00000000" w:rsidRDefault="00000000" w:rsidRPr="00000000" w14:paraId="00000DE3">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Skill Development: Field engineers gain expertise in disaster-resilient techniques through hands-on supervision.</w:t>
      </w:r>
    </w:p>
    <w:p w:rsidR="00000000" w:rsidDel="00000000" w:rsidP="00000000" w:rsidRDefault="00000000" w:rsidRPr="00000000" w14:paraId="00000DE4">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Contractor Ecosystem: Strengthened capacity of local contractors (via decentralized execution) builds a pipeline for future projects.</w:t>
      </w:r>
    </w:p>
    <w:p w:rsidR="00000000" w:rsidDel="00000000" w:rsidP="00000000" w:rsidRDefault="00000000" w:rsidRPr="00000000" w14:paraId="00000DE5">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spacing w:after="0" w:before="0" w:line="276" w:lineRule="auto"/>
        <w:ind w:left="426" w:right="564" w:hanging="360"/>
        <w:jc w:val="both"/>
        <w:rPr>
          <w:rFonts w:ascii="Roboto" w:cs="Roboto" w:eastAsia="Roboto" w:hAnsi="Roboto"/>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Social Impact</w:t>
      </w:r>
    </w:p>
    <w:p w:rsidR="00000000" w:rsidDel="00000000" w:rsidP="00000000" w:rsidRDefault="00000000" w:rsidRPr="00000000" w14:paraId="00000DE6">
      <w:pPr>
        <w:keepNext w:val="0"/>
        <w:keepLines w:val="0"/>
        <w:pageBreakBefore w:val="0"/>
        <w:widowControl w:val="1"/>
        <w:numPr>
          <w:ilvl w:val="0"/>
          <w:numId w:val="69"/>
        </w:numPr>
        <w:pBdr>
          <w:top w:space="0" w:sz="0" w:val="nil"/>
          <w:left w:space="0" w:sz="0" w:val="nil"/>
          <w:bottom w:space="0" w:sz="0" w:val="nil"/>
          <w:right w:space="0" w:sz="0" w:val="nil"/>
          <w:between w:space="0" w:sz="0" w:val="nil"/>
        </w:pBdr>
        <w:shd w:fill="auto" w:val="clear"/>
        <w:spacing w:after="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Ensure Quality water at doorstep</w:t>
      </w:r>
    </w:p>
    <w:p w:rsidR="00000000" w:rsidDel="00000000" w:rsidP="00000000" w:rsidRDefault="00000000" w:rsidRPr="00000000" w14:paraId="00000DE7">
      <w:pPr>
        <w:keepNext w:val="0"/>
        <w:keepLines w:val="0"/>
        <w:pageBreakBefore w:val="0"/>
        <w:widowControl w:val="1"/>
        <w:numPr>
          <w:ilvl w:val="0"/>
          <w:numId w:val="69"/>
        </w:numPr>
        <w:pBdr>
          <w:top w:space="0" w:sz="0" w:val="nil"/>
          <w:left w:space="0" w:sz="0" w:val="nil"/>
          <w:bottom w:space="0" w:sz="0" w:val="nil"/>
          <w:right w:space="0" w:sz="0" w:val="nil"/>
          <w:between w:space="0" w:sz="0" w:val="nil"/>
        </w:pBdr>
        <w:shd w:fill="auto" w:val="clear"/>
        <w:spacing w:after="200" w:before="0" w:line="276" w:lineRule="auto"/>
        <w:ind w:left="993" w:right="564"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Provide safe and hygiene by proper disposal of sewer</w:t>
      </w:r>
    </w:p>
    <w:p w:rsidR="00000000" w:rsidDel="00000000" w:rsidP="00000000" w:rsidRDefault="00000000" w:rsidRPr="00000000" w14:paraId="00000DE8">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DE9">
      <w:pPr>
        <w:pStyle w:val="Heading2"/>
        <w:ind w:right="564"/>
        <w:jc w:val="center"/>
        <w:rPr/>
      </w:pPr>
      <w:bookmarkStart w:colFirst="0" w:colLast="0" w:name="_heading=h.renaqn8xqr7d" w:id="27"/>
      <w:bookmarkEnd w:id="27"/>
      <w:r w:rsidDel="00000000" w:rsidR="00000000" w:rsidRPr="00000000">
        <w:rPr>
          <w:rtl w:val="0"/>
        </w:rPr>
        <w:t xml:space="preserve">4.3 POWER</w:t>
      </w:r>
    </w:p>
    <w:p w:rsidR="00000000" w:rsidDel="00000000" w:rsidP="00000000" w:rsidRDefault="00000000" w:rsidRPr="00000000" w14:paraId="00000DEA">
      <w:pPr>
        <w:ind w:right="564"/>
        <w:jc w:val="center"/>
        <w:rPr>
          <w:rFonts w:ascii="Roboto" w:cs="Roboto" w:eastAsia="Roboto" w:hAnsi="Roboto"/>
        </w:rPr>
      </w:pPr>
      <w:r w:rsidDel="00000000" w:rsidR="00000000" w:rsidRPr="00000000">
        <w:rPr>
          <w:rtl w:val="0"/>
        </w:rPr>
      </w:r>
    </w:p>
    <w:p w:rsidR="00000000" w:rsidDel="00000000" w:rsidP="00000000" w:rsidRDefault="00000000" w:rsidRPr="00000000" w14:paraId="00000DEB">
      <w:pPr>
        <w:widowControl w:val="0"/>
        <w:spacing w:line="240" w:lineRule="auto"/>
        <w:ind w:right="-20"/>
        <w:jc w:val="both"/>
        <w:rPr>
          <w:rFonts w:ascii="Roboto" w:cs="Roboto" w:eastAsia="Roboto" w:hAnsi="Roboto"/>
          <w:b w:val="1"/>
          <w:color w:val="000000"/>
        </w:rPr>
      </w:pPr>
      <w:r w:rsidDel="00000000" w:rsidR="00000000" w:rsidRPr="00000000">
        <w:rPr>
          <w:rFonts w:ascii="Roboto" w:cs="Roboto" w:eastAsia="Roboto" w:hAnsi="Roboto"/>
          <w:b w:val="1"/>
          <w:rtl w:val="0"/>
        </w:rPr>
        <w:t xml:space="preserve">4.3.1 Sector Overview</w:t>
      </w:r>
      <w:r w:rsidDel="00000000" w:rsidR="00000000" w:rsidRPr="00000000">
        <w:rPr>
          <w:rtl w:val="0"/>
        </w:rPr>
      </w:r>
    </w:p>
    <w:p w:rsidR="00000000" w:rsidDel="00000000" w:rsidP="00000000" w:rsidRDefault="00000000" w:rsidRPr="00000000" w14:paraId="00000DEC">
      <w:pPr>
        <w:widowControl w:val="0"/>
        <w:spacing w:line="240" w:lineRule="auto"/>
        <w:ind w:right="-20"/>
        <w:jc w:val="both"/>
        <w:rPr>
          <w:rFonts w:ascii="Roboto" w:cs="Roboto" w:eastAsia="Roboto" w:hAnsi="Roboto"/>
          <w:color w:val="000000"/>
        </w:rPr>
      </w:pPr>
      <w:r w:rsidDel="00000000" w:rsidR="00000000" w:rsidRPr="00000000">
        <w:rPr>
          <w:rFonts w:ascii="Roboto" w:cs="Roboto" w:eastAsia="Roboto" w:hAnsi="Roboto"/>
          <w:rtl w:val="0"/>
        </w:rPr>
        <w:t xml:space="preserve">Power sector is the lifeline of economy, essential for every other sector to function, fuel of growth, and indicator of social development</w:t>
      </w:r>
      <w:r w:rsidDel="00000000" w:rsidR="00000000" w:rsidRPr="00000000">
        <w:rPr>
          <w:rFonts w:ascii="Roboto" w:cs="Roboto" w:eastAsia="Roboto" w:hAnsi="Roboto"/>
          <w:color w:val="ee0000"/>
          <w:rtl w:val="0"/>
        </w:rPr>
        <w:t xml:space="preserve">. </w:t>
      </w:r>
      <w:r w:rsidDel="00000000" w:rsidR="00000000" w:rsidRPr="00000000">
        <w:rPr>
          <w:rFonts w:ascii="Roboto" w:cs="Roboto" w:eastAsia="Roboto" w:hAnsi="Roboto"/>
          <w:color w:val="000000"/>
          <w:rtl w:val="0"/>
        </w:rPr>
        <w:t xml:space="preserve">With a vast infrastructure comprising transmission lines, sub-stations, and distribution systems that reach even the most remote and mountainous terrains, Himachal Pradesh State Electricity Board Limited (HPSEBL) ensures uninterrupted electricity supply to households, industries, and public institutions. The Board remains consistently engaged in expanding its network and upgrading service quality, thereby fostering socio-economic growth and enhancing the standard of living across the state. Like many other critical services, the state's electricity infrastructure suffered extensive disruption. HPSEBL suffered heavy losses, with damage reported to 568 Distribution Transformers (DTRs), more than 100 km of HT lines, over 75 km of LT lines, more than 300 electricity poles, around 100 distribution structures and various retaining walls supporting Sub-Stations and other key installations under its Operation Wing. In addition, substantial damage was sustained by assets under the Electrical System and Generation Wings of HPSEBL.</w:t>
      </w:r>
    </w:p>
    <w:p w:rsidR="00000000" w:rsidDel="00000000" w:rsidP="00000000" w:rsidRDefault="00000000" w:rsidRPr="00000000" w14:paraId="00000DED">
      <w:pPr>
        <w:widowControl w:val="0"/>
        <w:spacing w:line="240" w:lineRule="auto"/>
        <w:ind w:right="-20"/>
        <w:jc w:val="both"/>
        <w:rPr>
          <w:rFonts w:ascii="Roboto" w:cs="Roboto" w:eastAsia="Roboto" w:hAnsi="Roboto"/>
          <w:color w:val="000000"/>
        </w:rPr>
      </w:pPr>
      <w:r w:rsidDel="00000000" w:rsidR="00000000" w:rsidRPr="00000000">
        <w:rPr>
          <w:rFonts w:ascii="Roboto" w:cs="Roboto" w:eastAsia="Roboto" w:hAnsi="Roboto"/>
          <w:color w:val="000000"/>
          <w:rtl w:val="0"/>
        </w:rPr>
        <w:t xml:space="preserve">In response to the losses, the SC-NEC has approved Rs. 53.71 crores under para 11.12 of the R&amp;R Guidelines as the recovery and reconstruction cost of the department, at the meeting held on 22 March 2025. </w:t>
      </w:r>
    </w:p>
    <w:p w:rsidR="00000000" w:rsidDel="00000000" w:rsidP="00000000" w:rsidRDefault="00000000" w:rsidRPr="00000000" w14:paraId="00000DEE">
      <w:pPr>
        <w:spacing w:after="240" w:before="240" w:line="240" w:lineRule="auto"/>
        <w:rPr>
          <w:rFonts w:ascii="Roboto" w:cs="Roboto" w:eastAsia="Roboto" w:hAnsi="Roboto"/>
          <w:b w:val="1"/>
          <w:color w:val="000000"/>
        </w:rPr>
      </w:pPr>
      <w:r w:rsidDel="00000000" w:rsidR="00000000" w:rsidRPr="00000000">
        <w:rPr>
          <w:rFonts w:ascii="Roboto" w:cs="Roboto" w:eastAsia="Roboto" w:hAnsi="Roboto"/>
          <w:b w:val="1"/>
          <w:rtl w:val="0"/>
        </w:rPr>
        <w:t xml:space="preserve">4.3.2 </w:t>
      </w:r>
      <w:r w:rsidDel="00000000" w:rsidR="00000000" w:rsidRPr="00000000">
        <w:rPr>
          <w:rFonts w:ascii="Roboto" w:cs="Roboto" w:eastAsia="Roboto" w:hAnsi="Roboto"/>
          <w:b w:val="1"/>
          <w:color w:val="000000"/>
          <w:rtl w:val="0"/>
        </w:rPr>
        <w:t xml:space="preserve">Recovery and Reconstruction Interventions Proposed</w:t>
      </w:r>
    </w:p>
    <w:p w:rsidR="00000000" w:rsidDel="00000000" w:rsidP="00000000" w:rsidRDefault="00000000" w:rsidRPr="00000000" w14:paraId="00000DEF">
      <w:pPr>
        <w:rPr>
          <w:rFonts w:ascii="Roboto" w:cs="Roboto" w:eastAsia="Roboto" w:hAnsi="Roboto"/>
          <w:b w:val="1"/>
        </w:rPr>
      </w:pPr>
      <w:r w:rsidDel="00000000" w:rsidR="00000000" w:rsidRPr="00000000">
        <w:rPr>
          <w:rFonts w:ascii="Roboto" w:cs="Roboto" w:eastAsia="Roboto" w:hAnsi="Roboto"/>
          <w:b w:val="1"/>
          <w:rtl w:val="0"/>
        </w:rPr>
        <w:t xml:space="preserve">I. Key Components of the Project</w:t>
      </w:r>
    </w:p>
    <w:p w:rsidR="00000000" w:rsidDel="00000000" w:rsidP="00000000" w:rsidRDefault="00000000" w:rsidRPr="00000000" w14:paraId="00000DF0">
      <w:pPr>
        <w:rPr>
          <w:rFonts w:ascii="Roboto" w:cs="Roboto" w:eastAsia="Roboto" w:hAnsi="Roboto"/>
          <w:b w:val="1"/>
        </w:rPr>
      </w:pPr>
      <w:r w:rsidDel="00000000" w:rsidR="00000000" w:rsidRPr="00000000">
        <w:rPr>
          <w:rFonts w:ascii="Roboto" w:cs="Roboto" w:eastAsia="Roboto" w:hAnsi="Roboto"/>
          <w:b w:val="1"/>
          <w:rtl w:val="0"/>
        </w:rPr>
        <w:t xml:space="preserve">A. Operation Wing Recovery (₹50.27 Cr)</w:t>
      </w:r>
    </w:p>
    <w:p w:rsidR="00000000" w:rsidDel="00000000" w:rsidP="00000000" w:rsidRDefault="00000000" w:rsidRPr="00000000" w14:paraId="00000DF1">
      <w:pPr>
        <w:rPr>
          <w:rFonts w:ascii="Roboto" w:cs="Roboto" w:eastAsia="Roboto" w:hAnsi="Roboto"/>
        </w:rPr>
      </w:pPr>
      <w:r w:rsidDel="00000000" w:rsidR="00000000" w:rsidRPr="00000000">
        <w:rPr>
          <w:rFonts w:ascii="Roboto" w:cs="Roboto" w:eastAsia="Roboto" w:hAnsi="Roboto"/>
          <w:rtl w:val="0"/>
        </w:rPr>
        <w:t xml:space="preserve">1. Distribution Network Restoration: Cost: ₹24.34 Cr</w:t>
      </w:r>
    </w:p>
    <w:p w:rsidR="00000000" w:rsidDel="00000000" w:rsidP="00000000" w:rsidRDefault="00000000" w:rsidRPr="00000000" w14:paraId="00000DF2">
      <w:pPr>
        <w:numPr>
          <w:ilvl w:val="1"/>
          <w:numId w:val="88"/>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Replace 568 Distribution Transformers (DTRs)</w:t>
      </w:r>
    </w:p>
    <w:p w:rsidR="00000000" w:rsidDel="00000000" w:rsidP="00000000" w:rsidRDefault="00000000" w:rsidRPr="00000000" w14:paraId="00000DF3">
      <w:pPr>
        <w:numPr>
          <w:ilvl w:val="1"/>
          <w:numId w:val="88"/>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Priority in flood-hit zones (e.g., North Zone: 30 DTRs for villages like Thanh, Kattgarh).</w:t>
      </w:r>
    </w:p>
    <w:p w:rsidR="00000000" w:rsidDel="00000000" w:rsidP="00000000" w:rsidRDefault="00000000" w:rsidRPr="00000000" w14:paraId="00000DF4">
      <w:pPr>
        <w:rPr>
          <w:rFonts w:ascii="Roboto" w:cs="Roboto" w:eastAsia="Roboto" w:hAnsi="Roboto"/>
        </w:rPr>
      </w:pPr>
      <w:r w:rsidDel="00000000" w:rsidR="00000000" w:rsidRPr="00000000">
        <w:rPr>
          <w:rFonts w:ascii="Roboto" w:cs="Roboto" w:eastAsia="Roboto" w:hAnsi="Roboto"/>
          <w:rtl w:val="0"/>
        </w:rPr>
        <w:t xml:space="preserve">2.Rebuild Transmission Lines:Cost: ₹24.38 Cr</w:t>
      </w:r>
    </w:p>
    <w:p w:rsidR="00000000" w:rsidDel="00000000" w:rsidP="00000000" w:rsidRDefault="00000000" w:rsidRPr="00000000" w14:paraId="00000DF5">
      <w:pPr>
        <w:numPr>
          <w:ilvl w:val="1"/>
          <w:numId w:val="89"/>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HT Lines: 10.85 km (33 kV), 23.875 km (22 kV), 72.15 km (11 kV) – e.g., Bella Feeder (South Zone), Mazza village (North Zone).</w:t>
      </w:r>
    </w:p>
    <w:p w:rsidR="00000000" w:rsidDel="00000000" w:rsidP="00000000" w:rsidRDefault="00000000" w:rsidRPr="00000000" w14:paraId="00000DF6">
      <w:pPr>
        <w:numPr>
          <w:ilvl w:val="1"/>
          <w:numId w:val="89"/>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LT Lines: 78.7 km – e.g., LT lines for 63 kVA DTR Bell Jattan (ESD Badukhar).</w:t>
      </w:r>
    </w:p>
    <w:p w:rsidR="00000000" w:rsidDel="00000000" w:rsidP="00000000" w:rsidRDefault="00000000" w:rsidRPr="00000000" w14:paraId="00000DF7">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160" w:before="0" w:line="259" w:lineRule="auto"/>
        <w:ind w:left="284" w:right="0" w:hanging="284"/>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Replace Support Infrastructure:</w:t>
      </w:r>
    </w:p>
    <w:p w:rsidR="00000000" w:rsidDel="00000000" w:rsidP="00000000" w:rsidRDefault="00000000" w:rsidRPr="00000000" w14:paraId="00000DF8">
      <w:pPr>
        <w:numPr>
          <w:ilvl w:val="1"/>
          <w:numId w:val="91"/>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314 Steel Tubular Poles are to be replaced at the identified sites where the poles had fallen. (₹0.61 Cr).</w:t>
      </w:r>
    </w:p>
    <w:p w:rsidR="00000000" w:rsidDel="00000000" w:rsidP="00000000" w:rsidRDefault="00000000" w:rsidRPr="00000000" w14:paraId="00000DF9">
      <w:pPr>
        <w:numPr>
          <w:ilvl w:val="1"/>
          <w:numId w:val="91"/>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100 Distribution Structures (substations, e.g., Mand Surarwan) (₹0.89 Cr).</w:t>
      </w:r>
    </w:p>
    <w:p w:rsidR="00000000" w:rsidDel="00000000" w:rsidP="00000000" w:rsidRDefault="00000000" w:rsidRPr="00000000" w14:paraId="00000DFA">
      <w:pPr>
        <w:rPr>
          <w:rFonts w:ascii="Roboto" w:cs="Roboto" w:eastAsia="Roboto" w:hAnsi="Roboto"/>
        </w:rPr>
      </w:pPr>
      <w:r w:rsidDel="00000000" w:rsidR="00000000" w:rsidRPr="00000000">
        <w:rPr>
          <w:rFonts w:ascii="Roboto" w:cs="Roboto" w:eastAsia="Roboto" w:hAnsi="Roboto"/>
          <w:rtl w:val="0"/>
        </w:rPr>
        <w:t xml:space="preserve">4. Structural Repairs (0.05 cr)</w:t>
      </w:r>
    </w:p>
    <w:p w:rsidR="00000000" w:rsidDel="00000000" w:rsidP="00000000" w:rsidRDefault="00000000" w:rsidRPr="00000000" w14:paraId="00000DFB">
      <w:pPr>
        <w:numPr>
          <w:ilvl w:val="0"/>
          <w:numId w:val="93"/>
        </w:numPr>
        <w:ind w:left="1418" w:hanging="360"/>
        <w:rPr>
          <w:rFonts w:ascii="Roboto" w:cs="Roboto" w:eastAsia="Roboto" w:hAnsi="Roboto"/>
          <w:sz w:val="22"/>
          <w:szCs w:val="22"/>
        </w:rPr>
      </w:pPr>
      <w:r w:rsidDel="00000000" w:rsidR="00000000" w:rsidRPr="00000000">
        <w:rPr>
          <w:rFonts w:ascii="Roboto" w:cs="Roboto" w:eastAsia="Roboto" w:hAnsi="Roboto"/>
          <w:rtl w:val="0"/>
        </w:rPr>
        <w:t xml:space="preserve">Rebuild 50 Cum of Retaining Walls supporting substations in landslide zones (e.g., Bandiyan, Bhuana).</w:t>
      </w:r>
    </w:p>
    <w:p w:rsidR="00000000" w:rsidDel="00000000" w:rsidP="00000000" w:rsidRDefault="00000000" w:rsidRPr="00000000" w14:paraId="00000DFC">
      <w:pPr>
        <w:rPr>
          <w:rFonts w:ascii="Roboto" w:cs="Roboto" w:eastAsia="Roboto" w:hAnsi="Roboto"/>
          <w:b w:val="1"/>
        </w:rPr>
      </w:pPr>
      <w:r w:rsidDel="00000000" w:rsidR="00000000" w:rsidRPr="00000000">
        <w:rPr>
          <w:rFonts w:ascii="Roboto" w:cs="Roboto" w:eastAsia="Roboto" w:hAnsi="Roboto"/>
          <w:b w:val="1"/>
          <w:rtl w:val="0"/>
        </w:rPr>
        <w:t xml:space="preserve">B. Electrical System Wing Recovery (₹0.85 Cr)</w:t>
      </w:r>
    </w:p>
    <w:p w:rsidR="00000000" w:rsidDel="00000000" w:rsidP="00000000" w:rsidRDefault="00000000" w:rsidRPr="00000000" w14:paraId="00000DFD">
      <w:pPr>
        <w:rPr>
          <w:rFonts w:ascii="Roboto" w:cs="Roboto" w:eastAsia="Roboto" w:hAnsi="Roboto"/>
        </w:rPr>
      </w:pPr>
      <w:r w:rsidDel="00000000" w:rsidR="00000000" w:rsidRPr="00000000">
        <w:rPr>
          <w:rFonts w:ascii="Roboto" w:cs="Roboto" w:eastAsia="Roboto" w:hAnsi="Roboto"/>
          <w:rtl w:val="0"/>
        </w:rPr>
        <w:t xml:space="preserve">Transmission Infrastructure is the key component under electrical system wing recovery of the HPSEDL. Electricity transmission will ensure supply is uninterrupted and robust systems are in place.</w:t>
      </w:r>
    </w:p>
    <w:p w:rsidR="00000000" w:rsidDel="00000000" w:rsidP="00000000" w:rsidRDefault="00000000" w:rsidRPr="00000000" w14:paraId="00000DFE">
      <w:pPr>
        <w:numPr>
          <w:ilvl w:val="0"/>
          <w:numId w:val="73"/>
        </w:numPr>
        <w:spacing w:after="0" w:lineRule="auto"/>
        <w:ind w:left="720" w:hanging="360"/>
        <w:rPr>
          <w:rFonts w:ascii="Roboto" w:cs="Roboto" w:eastAsia="Roboto" w:hAnsi="Roboto"/>
          <w:sz w:val="22"/>
          <w:szCs w:val="22"/>
        </w:rPr>
      </w:pPr>
      <w:r w:rsidDel="00000000" w:rsidR="00000000" w:rsidRPr="00000000">
        <w:rPr>
          <w:rFonts w:ascii="Roboto" w:cs="Roboto" w:eastAsia="Roboto" w:hAnsi="Roboto"/>
          <w:rtl w:val="0"/>
        </w:rPr>
        <w:t xml:space="preserve">Repair 8 km of Damaged Transmission Structures (e.g., Tower 11/14 of DC line LazyKazagoo-Bajuna).</w:t>
      </w:r>
    </w:p>
    <w:p w:rsidR="00000000" w:rsidDel="00000000" w:rsidP="00000000" w:rsidRDefault="00000000" w:rsidRPr="00000000" w14:paraId="00000DFF">
      <w:pPr>
        <w:numPr>
          <w:ilvl w:val="0"/>
          <w:numId w:val="73"/>
        </w:numPr>
        <w:spacing w:after="0" w:lineRule="auto"/>
        <w:ind w:left="720" w:hanging="360"/>
        <w:rPr>
          <w:rFonts w:ascii="Roboto" w:cs="Roboto" w:eastAsia="Roboto" w:hAnsi="Roboto"/>
          <w:sz w:val="22"/>
          <w:szCs w:val="22"/>
        </w:rPr>
      </w:pPr>
      <w:r w:rsidDel="00000000" w:rsidR="00000000" w:rsidRPr="00000000">
        <w:rPr>
          <w:rFonts w:ascii="Roboto" w:cs="Roboto" w:eastAsia="Roboto" w:hAnsi="Roboto"/>
          <w:rtl w:val="0"/>
        </w:rPr>
        <w:t xml:space="preserve">Rebuild 15 Civil Works (retaining walls, boundary walls) – e.g., 132/33 KV Substation Rait.</w:t>
      </w:r>
    </w:p>
    <w:p w:rsidR="00000000" w:rsidDel="00000000" w:rsidP="00000000" w:rsidRDefault="00000000" w:rsidRPr="00000000" w14:paraId="00000E00">
      <w:pPr>
        <w:numPr>
          <w:ilvl w:val="0"/>
          <w:numId w:val="73"/>
        </w:numPr>
        <w:spacing w:after="0" w:lineRule="auto"/>
        <w:ind w:left="720" w:hanging="360"/>
        <w:rPr>
          <w:rFonts w:ascii="Roboto" w:cs="Roboto" w:eastAsia="Roboto" w:hAnsi="Roboto"/>
          <w:sz w:val="22"/>
          <w:szCs w:val="22"/>
        </w:rPr>
      </w:pPr>
      <w:r w:rsidDel="00000000" w:rsidR="00000000" w:rsidRPr="00000000">
        <w:rPr>
          <w:rFonts w:ascii="Roboto" w:cs="Roboto" w:eastAsia="Roboto" w:hAnsi="Roboto"/>
          <w:rtl w:val="0"/>
        </w:rPr>
        <w:t xml:space="preserve">Restore 9 Tower Structures (e.g., Towers 21/1, 14 on 123 KV DC line Sundernagar-Rait).</w:t>
      </w:r>
    </w:p>
    <w:p w:rsidR="00000000" w:rsidDel="00000000" w:rsidP="00000000" w:rsidRDefault="00000000" w:rsidRPr="00000000" w14:paraId="00000E01">
      <w:pPr>
        <w:rPr>
          <w:rFonts w:ascii="Roboto" w:cs="Roboto" w:eastAsia="Roboto" w:hAnsi="Roboto"/>
        </w:rPr>
      </w:pPr>
      <w:r w:rsidDel="00000000" w:rsidR="00000000" w:rsidRPr="00000000">
        <w:rPr>
          <w:rtl w:val="0"/>
        </w:rPr>
      </w:r>
    </w:p>
    <w:p w:rsidR="00000000" w:rsidDel="00000000" w:rsidP="00000000" w:rsidRDefault="00000000" w:rsidRPr="00000000" w14:paraId="00000E02">
      <w:pPr>
        <w:rPr>
          <w:rFonts w:ascii="Roboto" w:cs="Roboto" w:eastAsia="Roboto" w:hAnsi="Roboto"/>
          <w:b w:val="1"/>
        </w:rPr>
      </w:pPr>
      <w:r w:rsidDel="00000000" w:rsidR="00000000" w:rsidRPr="00000000">
        <w:rPr>
          <w:rFonts w:ascii="Roboto" w:cs="Roboto" w:eastAsia="Roboto" w:hAnsi="Roboto"/>
          <w:b w:val="1"/>
          <w:rtl w:val="0"/>
        </w:rPr>
        <w:t xml:space="preserve">C. Generation Wing Recovery (₹2.60 Cr)</w:t>
      </w:r>
    </w:p>
    <w:p w:rsidR="00000000" w:rsidDel="00000000" w:rsidP="00000000" w:rsidRDefault="00000000" w:rsidRPr="00000000" w14:paraId="00000E03">
      <w:pPr>
        <w:rPr>
          <w:rFonts w:ascii="Roboto" w:cs="Roboto" w:eastAsia="Roboto" w:hAnsi="Roboto"/>
        </w:rPr>
      </w:pPr>
      <w:r w:rsidDel="00000000" w:rsidR="00000000" w:rsidRPr="00000000">
        <w:rPr>
          <w:rFonts w:ascii="Roboto" w:cs="Roboto" w:eastAsia="Roboto" w:hAnsi="Roboto"/>
          <w:rtl w:val="0"/>
        </w:rPr>
        <w:t xml:space="preserve">Hydroelectric Plant Repairs and power generation structural activities are key components of Generation Wing Recovery.</w:t>
      </w:r>
    </w:p>
    <w:p w:rsidR="00000000" w:rsidDel="00000000" w:rsidP="00000000" w:rsidRDefault="00000000" w:rsidRPr="00000000" w14:paraId="00000E04">
      <w:pPr>
        <w:numPr>
          <w:ilvl w:val="0"/>
          <w:numId w:val="74"/>
        </w:numPr>
        <w:ind w:left="720" w:hanging="360"/>
        <w:rPr>
          <w:rFonts w:ascii="Roboto" w:cs="Roboto" w:eastAsia="Roboto" w:hAnsi="Roboto"/>
          <w:sz w:val="22"/>
          <w:szCs w:val="22"/>
        </w:rPr>
      </w:pPr>
      <w:r w:rsidDel="00000000" w:rsidR="00000000" w:rsidRPr="00000000">
        <w:rPr>
          <w:rFonts w:ascii="Roboto" w:cs="Roboto" w:eastAsia="Roboto" w:hAnsi="Roboto"/>
          <w:rtl w:val="0"/>
        </w:rPr>
        <w:t xml:space="preserve">Water Conductor System (₹30 lakhs)</w:t>
      </w:r>
    </w:p>
    <w:p w:rsidR="00000000" w:rsidDel="00000000" w:rsidP="00000000" w:rsidRDefault="00000000" w:rsidRPr="00000000" w14:paraId="00000E05">
      <w:pPr>
        <w:numPr>
          <w:ilvl w:val="1"/>
          <w:numId w:val="74"/>
        </w:numPr>
        <w:spacing w:after="0" w:lineRule="auto"/>
        <w:ind w:left="1440" w:hanging="360"/>
        <w:rPr>
          <w:rFonts w:ascii="Roboto" w:cs="Roboto" w:eastAsia="Roboto" w:hAnsi="Roboto"/>
          <w:sz w:val="22"/>
          <w:szCs w:val="22"/>
        </w:rPr>
      </w:pPr>
      <w:r w:rsidDel="00000000" w:rsidR="00000000" w:rsidRPr="00000000">
        <w:rPr>
          <w:rFonts w:ascii="Roboto" w:cs="Roboto" w:eastAsia="Roboto" w:hAnsi="Roboto"/>
          <w:rtl w:val="0"/>
        </w:rPr>
        <w:t xml:space="preserve">Restore intake/diversion structures at Rongtong HEP </w:t>
      </w:r>
    </w:p>
    <w:p w:rsidR="00000000" w:rsidDel="00000000" w:rsidP="00000000" w:rsidRDefault="00000000" w:rsidRPr="00000000" w14:paraId="00000E06">
      <w:pPr>
        <w:numPr>
          <w:ilvl w:val="1"/>
          <w:numId w:val="74"/>
        </w:numPr>
        <w:spacing w:after="0" w:lineRule="auto"/>
        <w:ind w:left="1440" w:hanging="360"/>
        <w:rPr>
          <w:rFonts w:ascii="Roboto" w:cs="Roboto" w:eastAsia="Roboto" w:hAnsi="Roboto"/>
          <w:sz w:val="22"/>
          <w:szCs w:val="22"/>
        </w:rPr>
      </w:pPr>
      <w:r w:rsidDel="00000000" w:rsidR="00000000" w:rsidRPr="00000000">
        <w:rPr>
          <w:rFonts w:ascii="Roboto" w:cs="Roboto" w:eastAsia="Roboto" w:hAnsi="Roboto"/>
          <w:rtl w:val="0"/>
        </w:rPr>
        <w:t xml:space="preserve">Repair trash racks, levees damaged by flash floods (e.g., Thirre HEP).</w:t>
      </w:r>
    </w:p>
    <w:p w:rsidR="00000000" w:rsidDel="00000000" w:rsidP="00000000" w:rsidRDefault="00000000" w:rsidRPr="00000000" w14:paraId="00000E07">
      <w:pPr>
        <w:spacing w:after="0" w:lineRule="auto"/>
        <w:ind w:left="1440" w:firstLine="0"/>
        <w:rPr>
          <w:rFonts w:ascii="Roboto" w:cs="Roboto" w:eastAsia="Roboto" w:hAnsi="Roboto"/>
        </w:rPr>
      </w:pPr>
      <w:r w:rsidDel="00000000" w:rsidR="00000000" w:rsidRPr="00000000">
        <w:rPr>
          <w:rtl w:val="0"/>
        </w:rPr>
      </w:r>
    </w:p>
    <w:p w:rsidR="00000000" w:rsidDel="00000000" w:rsidP="00000000" w:rsidRDefault="00000000" w:rsidRPr="00000000" w14:paraId="00000E08">
      <w:pPr>
        <w:keepNext w:val="0"/>
        <w:keepLines w:val="0"/>
        <w:pageBreakBefore w:val="0"/>
        <w:widowControl w:val="1"/>
        <w:numPr>
          <w:ilvl w:val="0"/>
          <w:numId w:val="94"/>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Water Channel System: Rebuild spill channels/trenches (e.g., Bauer HEP) (₹161.35 lakhs)</w:t>
      </w:r>
    </w:p>
    <w:p w:rsidR="00000000" w:rsidDel="00000000" w:rsidP="00000000" w:rsidRDefault="00000000" w:rsidRPr="00000000" w14:paraId="00000E09">
      <w:pPr>
        <w:keepNext w:val="0"/>
        <w:keepLines w:val="0"/>
        <w:pageBreakBefore w:val="0"/>
        <w:widowControl w:val="1"/>
        <w:numPr>
          <w:ilvl w:val="0"/>
          <w:numId w:val="94"/>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Power Generation Structures: Construct bridges, retaining walls (e.g., Basal HEP’s washed-out walls), and protection works around RuktiPower House (₹68.71 Lakh).</w:t>
      </w:r>
    </w:p>
    <w:p w:rsidR="00000000" w:rsidDel="00000000" w:rsidP="00000000" w:rsidRDefault="00000000" w:rsidRPr="00000000" w14:paraId="00000E0A">
      <w:pPr>
        <w:ind w:right="564"/>
        <w:jc w:val="both"/>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II. Item-wise Details of Approved Assistance</w:t>
      </w:r>
    </w:p>
    <w:p w:rsidR="00000000" w:rsidDel="00000000" w:rsidP="00000000" w:rsidRDefault="00000000" w:rsidRPr="00000000" w14:paraId="00000E0B">
      <w:pPr>
        <w:widowControl w:val="0"/>
        <w:spacing w:line="240" w:lineRule="auto"/>
        <w:ind w:right="-20"/>
        <w:jc w:val="both"/>
        <w:rPr>
          <w:rFonts w:ascii="Roboto" w:cs="Roboto" w:eastAsia="Roboto" w:hAnsi="Roboto"/>
          <w:color w:val="000000"/>
        </w:rPr>
      </w:pPr>
      <w:r w:rsidDel="00000000" w:rsidR="00000000" w:rsidRPr="00000000">
        <w:rPr>
          <w:rFonts w:ascii="Roboto" w:cs="Roboto" w:eastAsia="Roboto" w:hAnsi="Roboto"/>
          <w:color w:val="000000"/>
          <w:rtl w:val="0"/>
        </w:rPr>
        <w:t xml:space="preserve">The R&amp;R needs identified by PDNA for the sector was 280.64 cr. Actual damage to the sector was 213.94 cr rupees, details of which are in PDNA pages 145-147. The state had received 45.5 cr on the recommendation of IMCT. Taking into consideration, MST recommended 88.47 cr (applying criteria of assistance to the extent of 50%). The SC-NEC approved, 53.80 cr  which will be used as partial fulfilment of the state’s needs. The broad details of the activity to be undertaken under Power Sector are given below:</w:t>
      </w:r>
    </w:p>
    <w:tbl>
      <w:tblPr>
        <w:tblStyle w:val="Table29"/>
        <w:tblW w:w="901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25"/>
        <w:gridCol w:w="3402"/>
        <w:gridCol w:w="1317"/>
        <w:gridCol w:w="1002"/>
        <w:gridCol w:w="1116"/>
        <w:gridCol w:w="1354"/>
        <w:tblGridChange w:id="0">
          <w:tblGrid>
            <w:gridCol w:w="825"/>
            <w:gridCol w:w="3402"/>
            <w:gridCol w:w="1317"/>
            <w:gridCol w:w="1002"/>
            <w:gridCol w:w="1116"/>
            <w:gridCol w:w="1354"/>
          </w:tblGrid>
        </w:tblGridChange>
      </w:tblGrid>
      <w:tr>
        <w:trPr>
          <w:cantSplit w:val="0"/>
          <w:trHeight w:val="300" w:hRule="atLeast"/>
          <w:tblHeader w:val="0"/>
        </w:trPr>
        <w:tc>
          <w:tcPr/>
          <w:p w:rsidR="00000000" w:rsidDel="00000000" w:rsidP="00000000" w:rsidRDefault="00000000" w:rsidRPr="00000000" w14:paraId="00000E0C">
            <w:pPr>
              <w:widowControl w:val="0"/>
              <w:ind w:right="-20"/>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Sr.No.</w:t>
            </w:r>
          </w:p>
        </w:tc>
        <w:tc>
          <w:tcPr/>
          <w:p w:rsidR="00000000" w:rsidDel="00000000" w:rsidP="00000000" w:rsidRDefault="00000000" w:rsidRPr="00000000" w14:paraId="00000E0D">
            <w:pPr>
              <w:widowControl w:val="0"/>
              <w:ind w:right="-20"/>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Description</w:t>
            </w:r>
          </w:p>
        </w:tc>
        <w:tc>
          <w:tcPr>
            <w:vAlign w:val="center"/>
          </w:tcPr>
          <w:p w:rsidR="00000000" w:rsidDel="00000000" w:rsidP="00000000" w:rsidRDefault="00000000" w:rsidRPr="00000000" w14:paraId="00000E0E">
            <w:pPr>
              <w:widowControl w:val="0"/>
              <w:ind w:right="-20"/>
              <w:jc w:val="cente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Quantity</w:t>
            </w:r>
          </w:p>
        </w:tc>
        <w:tc>
          <w:tcPr>
            <w:vAlign w:val="center"/>
          </w:tcPr>
          <w:p w:rsidR="00000000" w:rsidDel="00000000" w:rsidP="00000000" w:rsidRDefault="00000000" w:rsidRPr="00000000" w14:paraId="00000E0F">
            <w:pPr>
              <w:widowControl w:val="0"/>
              <w:ind w:right="-20"/>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Unit Type</w:t>
            </w:r>
          </w:p>
        </w:tc>
        <w:tc>
          <w:tcPr>
            <w:vAlign w:val="center"/>
          </w:tcPr>
          <w:p w:rsidR="00000000" w:rsidDel="00000000" w:rsidP="00000000" w:rsidRDefault="00000000" w:rsidRPr="00000000" w14:paraId="00000E10">
            <w:pPr>
              <w:widowControl w:val="0"/>
              <w:ind w:right="-20"/>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Unit cost in lakh rupees</w:t>
            </w:r>
          </w:p>
        </w:tc>
        <w:tc>
          <w:tcPr/>
          <w:p w:rsidR="00000000" w:rsidDel="00000000" w:rsidP="00000000" w:rsidRDefault="00000000" w:rsidRPr="00000000" w14:paraId="00000E11">
            <w:pPr>
              <w:widowControl w:val="0"/>
              <w:ind w:right="-20"/>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Amount (in lakh rupees)</w:t>
            </w:r>
          </w:p>
        </w:tc>
      </w:tr>
      <w:tr>
        <w:trPr>
          <w:cantSplit w:val="0"/>
          <w:trHeight w:val="405" w:hRule="atLeast"/>
          <w:tblHeader w:val="0"/>
        </w:trPr>
        <w:tc>
          <w:tcPr>
            <w:gridSpan w:val="6"/>
            <w:shd w:fill="dae8f8" w:val="clear"/>
            <w:vAlign w:val="center"/>
          </w:tcPr>
          <w:p w:rsidR="00000000" w:rsidDel="00000000" w:rsidP="00000000" w:rsidRDefault="00000000" w:rsidRPr="00000000" w14:paraId="00000E12">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160" w:before="0" w:line="259" w:lineRule="auto"/>
              <w:ind w:left="720" w:right="-2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Operation Wing</w:t>
            </w:r>
          </w:p>
        </w:tc>
      </w:tr>
      <w:tr>
        <w:trPr>
          <w:cantSplit w:val="0"/>
          <w:trHeight w:val="300" w:hRule="atLeast"/>
          <w:tblHeader w:val="0"/>
        </w:trPr>
        <w:tc>
          <w:tcPr/>
          <w:p w:rsidR="00000000" w:rsidDel="00000000" w:rsidP="00000000" w:rsidRDefault="00000000" w:rsidRPr="00000000" w14:paraId="00000E18">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1</w:t>
            </w:r>
          </w:p>
        </w:tc>
        <w:tc>
          <w:tcPr/>
          <w:p w:rsidR="00000000" w:rsidDel="00000000" w:rsidP="00000000" w:rsidRDefault="00000000" w:rsidRPr="00000000" w14:paraId="00000E19">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Distribution Transformer (DTR)</w:t>
            </w:r>
          </w:p>
        </w:tc>
        <w:tc>
          <w:tcPr>
            <w:vAlign w:val="center"/>
          </w:tcPr>
          <w:p w:rsidR="00000000" w:rsidDel="00000000" w:rsidP="00000000" w:rsidRDefault="00000000" w:rsidRPr="00000000" w14:paraId="00000E1A">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568</w:t>
            </w:r>
          </w:p>
        </w:tc>
        <w:tc>
          <w:tcPr>
            <w:vAlign w:val="center"/>
          </w:tcPr>
          <w:p w:rsidR="00000000" w:rsidDel="00000000" w:rsidP="00000000" w:rsidRDefault="00000000" w:rsidRPr="00000000" w14:paraId="00000E1B">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Nos</w:t>
            </w:r>
          </w:p>
        </w:tc>
        <w:tc>
          <w:tcPr>
            <w:vAlign w:val="center"/>
          </w:tcPr>
          <w:p w:rsidR="00000000" w:rsidDel="00000000" w:rsidP="00000000" w:rsidRDefault="00000000" w:rsidRPr="00000000" w14:paraId="00000E1C">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4.29</w:t>
            </w:r>
          </w:p>
        </w:tc>
        <w:tc>
          <w:tcPr>
            <w:vAlign w:val="center"/>
          </w:tcPr>
          <w:p w:rsidR="00000000" w:rsidDel="00000000" w:rsidP="00000000" w:rsidRDefault="00000000" w:rsidRPr="00000000" w14:paraId="00000E1D">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2433.88</w:t>
            </w:r>
          </w:p>
        </w:tc>
      </w:tr>
      <w:tr>
        <w:trPr>
          <w:cantSplit w:val="0"/>
          <w:trHeight w:val="300" w:hRule="atLeast"/>
          <w:tblHeader w:val="0"/>
        </w:trPr>
        <w:tc>
          <w:tcPr/>
          <w:p w:rsidR="00000000" w:rsidDel="00000000" w:rsidP="00000000" w:rsidRDefault="00000000" w:rsidRPr="00000000" w14:paraId="00000E1E">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2</w:t>
            </w:r>
          </w:p>
        </w:tc>
        <w:tc>
          <w:tcPr/>
          <w:p w:rsidR="00000000" w:rsidDel="00000000" w:rsidP="00000000" w:rsidRDefault="00000000" w:rsidRPr="00000000" w14:paraId="00000E1F">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Steel Tubular Poles</w:t>
            </w:r>
          </w:p>
        </w:tc>
        <w:tc>
          <w:tcPr>
            <w:vAlign w:val="center"/>
          </w:tcPr>
          <w:p w:rsidR="00000000" w:rsidDel="00000000" w:rsidP="00000000" w:rsidRDefault="00000000" w:rsidRPr="00000000" w14:paraId="00000E20">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314</w:t>
            </w:r>
          </w:p>
        </w:tc>
        <w:tc>
          <w:tcPr>
            <w:vAlign w:val="center"/>
          </w:tcPr>
          <w:p w:rsidR="00000000" w:rsidDel="00000000" w:rsidP="00000000" w:rsidRDefault="00000000" w:rsidRPr="00000000" w14:paraId="00000E21">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Nos</w:t>
            </w:r>
          </w:p>
        </w:tc>
        <w:tc>
          <w:tcPr>
            <w:vAlign w:val="center"/>
          </w:tcPr>
          <w:p w:rsidR="00000000" w:rsidDel="00000000" w:rsidP="00000000" w:rsidRDefault="00000000" w:rsidRPr="00000000" w14:paraId="00000E22">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0.19</w:t>
            </w:r>
          </w:p>
        </w:tc>
        <w:tc>
          <w:tcPr>
            <w:vAlign w:val="center"/>
          </w:tcPr>
          <w:p w:rsidR="00000000" w:rsidDel="00000000" w:rsidP="00000000" w:rsidRDefault="00000000" w:rsidRPr="00000000" w14:paraId="00000E23">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60.99</w:t>
            </w:r>
          </w:p>
        </w:tc>
      </w:tr>
      <w:tr>
        <w:trPr>
          <w:cantSplit w:val="0"/>
          <w:trHeight w:val="300" w:hRule="atLeast"/>
          <w:tblHeader w:val="0"/>
        </w:trPr>
        <w:tc>
          <w:tcPr/>
          <w:p w:rsidR="00000000" w:rsidDel="00000000" w:rsidP="00000000" w:rsidRDefault="00000000" w:rsidRPr="00000000" w14:paraId="00000E24">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3</w:t>
            </w:r>
          </w:p>
        </w:tc>
        <w:tc>
          <w:tcPr/>
          <w:p w:rsidR="00000000" w:rsidDel="00000000" w:rsidP="00000000" w:rsidRDefault="00000000" w:rsidRPr="00000000" w14:paraId="00000E25">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33 kV HT lines</w:t>
            </w:r>
          </w:p>
        </w:tc>
        <w:tc>
          <w:tcPr>
            <w:vAlign w:val="center"/>
          </w:tcPr>
          <w:p w:rsidR="00000000" w:rsidDel="00000000" w:rsidP="00000000" w:rsidRDefault="00000000" w:rsidRPr="00000000" w14:paraId="00000E26">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10.85</w:t>
            </w:r>
          </w:p>
        </w:tc>
        <w:tc>
          <w:tcPr>
            <w:vAlign w:val="center"/>
          </w:tcPr>
          <w:p w:rsidR="00000000" w:rsidDel="00000000" w:rsidP="00000000" w:rsidRDefault="00000000" w:rsidRPr="00000000" w14:paraId="00000E27">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km</w:t>
            </w:r>
          </w:p>
        </w:tc>
        <w:tc>
          <w:tcPr>
            <w:vAlign w:val="center"/>
          </w:tcPr>
          <w:p w:rsidR="00000000" w:rsidDel="00000000" w:rsidP="00000000" w:rsidRDefault="00000000" w:rsidRPr="00000000" w14:paraId="00000E28">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24.30</w:t>
            </w:r>
          </w:p>
        </w:tc>
        <w:tc>
          <w:tcPr>
            <w:vAlign w:val="center"/>
          </w:tcPr>
          <w:p w:rsidR="00000000" w:rsidDel="00000000" w:rsidP="00000000" w:rsidRDefault="00000000" w:rsidRPr="00000000" w14:paraId="00000E29">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263.69</w:t>
            </w:r>
          </w:p>
        </w:tc>
      </w:tr>
      <w:tr>
        <w:trPr>
          <w:cantSplit w:val="0"/>
          <w:trHeight w:val="300" w:hRule="atLeast"/>
          <w:tblHeader w:val="0"/>
        </w:trPr>
        <w:tc>
          <w:tcPr/>
          <w:p w:rsidR="00000000" w:rsidDel="00000000" w:rsidP="00000000" w:rsidRDefault="00000000" w:rsidRPr="00000000" w14:paraId="00000E2A">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4</w:t>
            </w:r>
          </w:p>
        </w:tc>
        <w:tc>
          <w:tcPr/>
          <w:p w:rsidR="00000000" w:rsidDel="00000000" w:rsidP="00000000" w:rsidRDefault="00000000" w:rsidRPr="00000000" w14:paraId="00000E2B">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12 kV HT lines</w:t>
            </w:r>
          </w:p>
        </w:tc>
        <w:tc>
          <w:tcPr>
            <w:vAlign w:val="center"/>
          </w:tcPr>
          <w:p w:rsidR="00000000" w:rsidDel="00000000" w:rsidP="00000000" w:rsidRDefault="00000000" w:rsidRPr="00000000" w14:paraId="00000E2C">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23.875</w:t>
            </w:r>
          </w:p>
        </w:tc>
        <w:tc>
          <w:tcPr>
            <w:vAlign w:val="center"/>
          </w:tcPr>
          <w:p w:rsidR="00000000" w:rsidDel="00000000" w:rsidP="00000000" w:rsidRDefault="00000000" w:rsidRPr="00000000" w14:paraId="00000E2D">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km</w:t>
            </w:r>
          </w:p>
        </w:tc>
        <w:tc>
          <w:tcPr>
            <w:vAlign w:val="center"/>
          </w:tcPr>
          <w:p w:rsidR="00000000" w:rsidDel="00000000" w:rsidP="00000000" w:rsidRDefault="00000000" w:rsidRPr="00000000" w14:paraId="00000E2E">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15.62</w:t>
            </w:r>
          </w:p>
        </w:tc>
        <w:tc>
          <w:tcPr>
            <w:vAlign w:val="center"/>
          </w:tcPr>
          <w:p w:rsidR="00000000" w:rsidDel="00000000" w:rsidP="00000000" w:rsidRDefault="00000000" w:rsidRPr="00000000" w14:paraId="00000E2F">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372.93</w:t>
            </w:r>
          </w:p>
        </w:tc>
      </w:tr>
      <w:tr>
        <w:trPr>
          <w:cantSplit w:val="0"/>
          <w:trHeight w:val="300" w:hRule="atLeast"/>
          <w:tblHeader w:val="0"/>
        </w:trPr>
        <w:tc>
          <w:tcPr/>
          <w:p w:rsidR="00000000" w:rsidDel="00000000" w:rsidP="00000000" w:rsidRDefault="00000000" w:rsidRPr="00000000" w14:paraId="00000E30">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5</w:t>
            </w:r>
          </w:p>
        </w:tc>
        <w:tc>
          <w:tcPr/>
          <w:p w:rsidR="00000000" w:rsidDel="00000000" w:rsidP="00000000" w:rsidRDefault="00000000" w:rsidRPr="00000000" w14:paraId="00000E31">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11 kV HT lines</w:t>
            </w:r>
          </w:p>
        </w:tc>
        <w:tc>
          <w:tcPr>
            <w:vAlign w:val="center"/>
          </w:tcPr>
          <w:p w:rsidR="00000000" w:rsidDel="00000000" w:rsidP="00000000" w:rsidRDefault="00000000" w:rsidRPr="00000000" w14:paraId="00000E32">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72.15</w:t>
            </w:r>
          </w:p>
        </w:tc>
        <w:tc>
          <w:tcPr>
            <w:vAlign w:val="center"/>
          </w:tcPr>
          <w:p w:rsidR="00000000" w:rsidDel="00000000" w:rsidP="00000000" w:rsidRDefault="00000000" w:rsidRPr="00000000" w14:paraId="00000E33">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km</w:t>
            </w:r>
          </w:p>
        </w:tc>
        <w:tc>
          <w:tcPr>
            <w:vAlign w:val="center"/>
          </w:tcPr>
          <w:p w:rsidR="00000000" w:rsidDel="00000000" w:rsidP="00000000" w:rsidRDefault="00000000" w:rsidRPr="00000000" w14:paraId="00000E34">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12.17</w:t>
            </w:r>
          </w:p>
        </w:tc>
        <w:tc>
          <w:tcPr>
            <w:vAlign w:val="center"/>
          </w:tcPr>
          <w:p w:rsidR="00000000" w:rsidDel="00000000" w:rsidP="00000000" w:rsidRDefault="00000000" w:rsidRPr="00000000" w14:paraId="00000E35">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877.80</w:t>
            </w:r>
          </w:p>
        </w:tc>
      </w:tr>
      <w:tr>
        <w:trPr>
          <w:cantSplit w:val="0"/>
          <w:trHeight w:val="300" w:hRule="atLeast"/>
          <w:tblHeader w:val="0"/>
        </w:trPr>
        <w:tc>
          <w:tcPr/>
          <w:p w:rsidR="00000000" w:rsidDel="00000000" w:rsidP="00000000" w:rsidRDefault="00000000" w:rsidRPr="00000000" w14:paraId="00000E36">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6</w:t>
            </w:r>
          </w:p>
        </w:tc>
        <w:tc>
          <w:tcPr/>
          <w:p w:rsidR="00000000" w:rsidDel="00000000" w:rsidP="00000000" w:rsidRDefault="00000000" w:rsidRPr="00000000" w14:paraId="00000E37">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LT lines</w:t>
            </w:r>
          </w:p>
        </w:tc>
        <w:tc>
          <w:tcPr>
            <w:vAlign w:val="center"/>
          </w:tcPr>
          <w:p w:rsidR="00000000" w:rsidDel="00000000" w:rsidP="00000000" w:rsidRDefault="00000000" w:rsidRPr="00000000" w14:paraId="00000E38">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78.7</w:t>
            </w:r>
          </w:p>
        </w:tc>
        <w:tc>
          <w:tcPr>
            <w:vAlign w:val="center"/>
          </w:tcPr>
          <w:p w:rsidR="00000000" w:rsidDel="00000000" w:rsidP="00000000" w:rsidRDefault="00000000" w:rsidRPr="00000000" w14:paraId="00000E39">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km</w:t>
            </w:r>
          </w:p>
        </w:tc>
        <w:tc>
          <w:tcPr>
            <w:vAlign w:val="center"/>
          </w:tcPr>
          <w:p w:rsidR="00000000" w:rsidDel="00000000" w:rsidP="00000000" w:rsidRDefault="00000000" w:rsidRPr="00000000" w14:paraId="00000E3A">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11.73</w:t>
            </w:r>
          </w:p>
        </w:tc>
        <w:tc>
          <w:tcPr>
            <w:vAlign w:val="center"/>
          </w:tcPr>
          <w:p w:rsidR="00000000" w:rsidDel="00000000" w:rsidP="00000000" w:rsidRDefault="00000000" w:rsidRPr="00000000" w14:paraId="00000E3B">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923.29</w:t>
            </w:r>
          </w:p>
        </w:tc>
      </w:tr>
      <w:tr>
        <w:trPr>
          <w:cantSplit w:val="0"/>
          <w:trHeight w:val="300" w:hRule="atLeast"/>
          <w:tblHeader w:val="0"/>
        </w:trPr>
        <w:tc>
          <w:tcPr/>
          <w:p w:rsidR="00000000" w:rsidDel="00000000" w:rsidP="00000000" w:rsidRDefault="00000000" w:rsidRPr="00000000" w14:paraId="00000E3C">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7 </w:t>
            </w:r>
          </w:p>
        </w:tc>
        <w:tc>
          <w:tcPr/>
          <w:p w:rsidR="00000000" w:rsidDel="00000000" w:rsidP="00000000" w:rsidRDefault="00000000" w:rsidRPr="00000000" w14:paraId="00000E3D">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Distribution Structures</w:t>
            </w:r>
          </w:p>
        </w:tc>
        <w:tc>
          <w:tcPr>
            <w:vAlign w:val="center"/>
          </w:tcPr>
          <w:p w:rsidR="00000000" w:rsidDel="00000000" w:rsidP="00000000" w:rsidRDefault="00000000" w:rsidRPr="00000000" w14:paraId="00000E3E">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100</w:t>
            </w:r>
          </w:p>
        </w:tc>
        <w:tc>
          <w:tcPr>
            <w:vAlign w:val="center"/>
          </w:tcPr>
          <w:p w:rsidR="00000000" w:rsidDel="00000000" w:rsidP="00000000" w:rsidRDefault="00000000" w:rsidRPr="00000000" w14:paraId="00000E3F">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km</w:t>
            </w:r>
          </w:p>
        </w:tc>
        <w:tc>
          <w:tcPr>
            <w:vAlign w:val="center"/>
          </w:tcPr>
          <w:p w:rsidR="00000000" w:rsidDel="00000000" w:rsidP="00000000" w:rsidRDefault="00000000" w:rsidRPr="00000000" w14:paraId="00000E40">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0.89</w:t>
            </w:r>
          </w:p>
        </w:tc>
        <w:tc>
          <w:tcPr>
            <w:vAlign w:val="center"/>
          </w:tcPr>
          <w:p w:rsidR="00000000" w:rsidDel="00000000" w:rsidP="00000000" w:rsidRDefault="00000000" w:rsidRPr="00000000" w14:paraId="00000E41">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89.00</w:t>
            </w:r>
          </w:p>
        </w:tc>
      </w:tr>
      <w:tr>
        <w:trPr>
          <w:cantSplit w:val="0"/>
          <w:trHeight w:val="300" w:hRule="atLeast"/>
          <w:tblHeader w:val="0"/>
        </w:trPr>
        <w:tc>
          <w:tcPr/>
          <w:p w:rsidR="00000000" w:rsidDel="00000000" w:rsidP="00000000" w:rsidRDefault="00000000" w:rsidRPr="00000000" w14:paraId="00000E42">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8</w:t>
            </w:r>
          </w:p>
        </w:tc>
        <w:tc>
          <w:tcPr/>
          <w:p w:rsidR="00000000" w:rsidDel="00000000" w:rsidP="00000000" w:rsidRDefault="00000000" w:rsidRPr="00000000" w14:paraId="00000E43">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Retaining Wall</w:t>
            </w:r>
          </w:p>
        </w:tc>
        <w:tc>
          <w:tcPr>
            <w:vAlign w:val="center"/>
          </w:tcPr>
          <w:p w:rsidR="00000000" w:rsidDel="00000000" w:rsidP="00000000" w:rsidRDefault="00000000" w:rsidRPr="00000000" w14:paraId="00000E44">
            <w:pPr>
              <w:widowControl w:val="0"/>
              <w:ind w:right="-20"/>
              <w:rPr>
                <w:rFonts w:ascii="Roboto" w:cs="Roboto" w:eastAsia="Roboto" w:hAnsi="Roboto"/>
                <w:color w:val="000000"/>
              </w:rPr>
            </w:pPr>
            <w:r w:rsidDel="00000000" w:rsidR="00000000" w:rsidRPr="00000000">
              <w:rPr>
                <w:rFonts w:ascii="Roboto" w:cs="Roboto" w:eastAsia="Roboto" w:hAnsi="Roboto"/>
                <w:color w:val="000000"/>
                <w:rtl w:val="0"/>
              </w:rPr>
              <w:t xml:space="preserve">50</w:t>
            </w:r>
          </w:p>
        </w:tc>
        <w:tc>
          <w:tcPr>
            <w:vAlign w:val="center"/>
          </w:tcPr>
          <w:p w:rsidR="00000000" w:rsidDel="00000000" w:rsidP="00000000" w:rsidRDefault="00000000" w:rsidRPr="00000000" w14:paraId="00000E45">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cum</w:t>
            </w:r>
          </w:p>
        </w:tc>
        <w:tc>
          <w:tcPr>
            <w:vAlign w:val="center"/>
          </w:tcPr>
          <w:p w:rsidR="00000000" w:rsidDel="00000000" w:rsidP="00000000" w:rsidRDefault="00000000" w:rsidRPr="00000000" w14:paraId="00000E46">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0.10</w:t>
            </w:r>
          </w:p>
        </w:tc>
        <w:tc>
          <w:tcPr>
            <w:vAlign w:val="center"/>
          </w:tcPr>
          <w:p w:rsidR="00000000" w:rsidDel="00000000" w:rsidP="00000000" w:rsidRDefault="00000000" w:rsidRPr="00000000" w14:paraId="00000E47">
            <w:pPr>
              <w:widowControl w:val="0"/>
              <w:ind w:right="-20"/>
              <w:jc w:val="right"/>
              <w:rPr>
                <w:rFonts w:ascii="Roboto" w:cs="Roboto" w:eastAsia="Roboto" w:hAnsi="Roboto"/>
                <w:color w:val="000000"/>
              </w:rPr>
            </w:pPr>
            <w:r w:rsidDel="00000000" w:rsidR="00000000" w:rsidRPr="00000000">
              <w:rPr>
                <w:rFonts w:ascii="Roboto" w:cs="Roboto" w:eastAsia="Roboto" w:hAnsi="Roboto"/>
                <w:color w:val="000000"/>
                <w:rtl w:val="0"/>
              </w:rPr>
              <w:t xml:space="preserve">5.00</w:t>
            </w:r>
          </w:p>
        </w:tc>
      </w:tr>
      <w:tr>
        <w:trPr>
          <w:cantSplit w:val="0"/>
          <w:trHeight w:val="300" w:hRule="atLeast"/>
          <w:tblHeader w:val="0"/>
        </w:trPr>
        <w:tc>
          <w:tcPr/>
          <w:p w:rsidR="00000000" w:rsidDel="00000000" w:rsidP="00000000" w:rsidRDefault="00000000" w:rsidRPr="00000000" w14:paraId="00000E48">
            <w:pPr>
              <w:widowControl w:val="0"/>
              <w:ind w:right="-20"/>
              <w:rPr>
                <w:rFonts w:ascii="Roboto" w:cs="Roboto" w:eastAsia="Roboto" w:hAnsi="Roboto"/>
              </w:rPr>
            </w:pPr>
            <w:r w:rsidDel="00000000" w:rsidR="00000000" w:rsidRPr="00000000">
              <w:rPr>
                <w:rtl w:val="0"/>
              </w:rPr>
            </w:r>
          </w:p>
        </w:tc>
        <w:tc>
          <w:tcPr/>
          <w:p w:rsidR="00000000" w:rsidDel="00000000" w:rsidP="00000000" w:rsidRDefault="00000000" w:rsidRPr="00000000" w14:paraId="00000E49">
            <w:pPr>
              <w:widowControl w:val="0"/>
              <w:ind w:right="-20"/>
              <w:rPr>
                <w:rFonts w:ascii="Roboto" w:cs="Roboto" w:eastAsia="Roboto" w:hAnsi="Roboto"/>
              </w:rPr>
            </w:pPr>
            <w:r w:rsidDel="00000000" w:rsidR="00000000" w:rsidRPr="00000000">
              <w:rPr>
                <w:rFonts w:ascii="Roboto" w:cs="Roboto" w:eastAsia="Roboto" w:hAnsi="Roboto"/>
                <w:rtl w:val="0"/>
              </w:rPr>
              <w:t xml:space="preserve">Sub-Total of A. Operating Wing</w:t>
            </w:r>
          </w:p>
        </w:tc>
        <w:tc>
          <w:tcPr>
            <w:vAlign w:val="center"/>
          </w:tcPr>
          <w:p w:rsidR="00000000" w:rsidDel="00000000" w:rsidP="00000000" w:rsidRDefault="00000000" w:rsidRPr="00000000" w14:paraId="00000E4A">
            <w:pPr>
              <w:widowControl w:val="0"/>
              <w:ind w:right="-20"/>
              <w:rPr>
                <w:rFonts w:ascii="Roboto" w:cs="Roboto" w:eastAsia="Roboto" w:hAnsi="Roboto"/>
              </w:rPr>
            </w:pPr>
            <w:r w:rsidDel="00000000" w:rsidR="00000000" w:rsidRPr="00000000">
              <w:rPr>
                <w:rFonts w:ascii="Roboto" w:cs="Roboto" w:eastAsia="Roboto" w:hAnsi="Roboto"/>
                <w:color w:val="000000"/>
                <w:rtl w:val="0"/>
              </w:rPr>
              <w:t xml:space="preserve"> </w:t>
            </w:r>
            <w:r w:rsidDel="00000000" w:rsidR="00000000" w:rsidRPr="00000000">
              <w:rPr>
                <w:rtl w:val="0"/>
              </w:rPr>
            </w:r>
          </w:p>
        </w:tc>
        <w:tc>
          <w:tcPr>
            <w:vAlign w:val="center"/>
          </w:tcPr>
          <w:p w:rsidR="00000000" w:rsidDel="00000000" w:rsidP="00000000" w:rsidRDefault="00000000" w:rsidRPr="00000000" w14:paraId="00000E4B">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 </w:t>
            </w:r>
            <w:r w:rsidDel="00000000" w:rsidR="00000000" w:rsidRPr="00000000">
              <w:rPr>
                <w:rtl w:val="0"/>
              </w:rPr>
            </w:r>
          </w:p>
        </w:tc>
        <w:tc>
          <w:tcPr>
            <w:vAlign w:val="center"/>
          </w:tcPr>
          <w:p w:rsidR="00000000" w:rsidDel="00000000" w:rsidP="00000000" w:rsidRDefault="00000000" w:rsidRPr="00000000" w14:paraId="00000E4C">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 </w:t>
            </w:r>
            <w:r w:rsidDel="00000000" w:rsidR="00000000" w:rsidRPr="00000000">
              <w:rPr>
                <w:rtl w:val="0"/>
              </w:rPr>
            </w:r>
          </w:p>
        </w:tc>
        <w:tc>
          <w:tcPr>
            <w:vAlign w:val="center"/>
          </w:tcPr>
          <w:p w:rsidR="00000000" w:rsidDel="00000000" w:rsidP="00000000" w:rsidRDefault="00000000" w:rsidRPr="00000000" w14:paraId="00000E4D">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5026.58</w:t>
            </w:r>
          </w:p>
        </w:tc>
      </w:tr>
      <w:tr>
        <w:trPr>
          <w:cantSplit w:val="0"/>
          <w:trHeight w:val="465" w:hRule="atLeast"/>
          <w:tblHeader w:val="0"/>
        </w:trPr>
        <w:tc>
          <w:tcPr>
            <w:gridSpan w:val="6"/>
            <w:shd w:fill="dae8f8" w:val="clear"/>
            <w:vAlign w:val="center"/>
          </w:tcPr>
          <w:p w:rsidR="00000000" w:rsidDel="00000000" w:rsidP="00000000" w:rsidRDefault="00000000" w:rsidRPr="00000000" w14:paraId="00000E4E">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160" w:before="0" w:line="259" w:lineRule="auto"/>
              <w:ind w:left="720" w:right="-20" w:hanging="360"/>
              <w:jc w:val="center"/>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Electrical System Wing</w:t>
            </w:r>
          </w:p>
        </w:tc>
      </w:tr>
      <w:tr>
        <w:trPr>
          <w:cantSplit w:val="0"/>
          <w:trHeight w:val="300" w:hRule="atLeast"/>
          <w:tblHeader w:val="0"/>
        </w:trPr>
        <w:tc>
          <w:tcPr/>
          <w:p w:rsidR="00000000" w:rsidDel="00000000" w:rsidP="00000000" w:rsidRDefault="00000000" w:rsidRPr="00000000" w14:paraId="00000E54">
            <w:pPr>
              <w:widowControl w:val="0"/>
              <w:ind w:right="-20"/>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E55">
            <w:pPr>
              <w:widowControl w:val="0"/>
              <w:ind w:right="-20"/>
              <w:rPr>
                <w:rFonts w:ascii="Roboto" w:cs="Roboto" w:eastAsia="Roboto" w:hAnsi="Roboto"/>
              </w:rPr>
            </w:pPr>
            <w:r w:rsidDel="00000000" w:rsidR="00000000" w:rsidRPr="00000000">
              <w:rPr>
                <w:rFonts w:ascii="Roboto" w:cs="Roboto" w:eastAsia="Roboto" w:hAnsi="Roboto"/>
                <w:rtl w:val="0"/>
              </w:rPr>
              <w:t xml:space="preserve">Transmission Structure</w:t>
            </w:r>
          </w:p>
        </w:tc>
        <w:tc>
          <w:tcPr>
            <w:vAlign w:val="center"/>
          </w:tcPr>
          <w:p w:rsidR="00000000" w:rsidDel="00000000" w:rsidP="00000000" w:rsidRDefault="00000000" w:rsidRPr="00000000" w14:paraId="00000E56">
            <w:pPr>
              <w:widowControl w:val="0"/>
              <w:ind w:right="-20"/>
              <w:rPr>
                <w:rFonts w:ascii="Roboto" w:cs="Roboto" w:eastAsia="Roboto" w:hAnsi="Roboto"/>
              </w:rPr>
            </w:pPr>
            <w:r w:rsidDel="00000000" w:rsidR="00000000" w:rsidRPr="00000000">
              <w:rPr>
                <w:rFonts w:ascii="Roboto" w:cs="Roboto" w:eastAsia="Roboto" w:hAnsi="Roboto"/>
                <w:color w:val="000000"/>
                <w:rtl w:val="0"/>
              </w:rPr>
              <w:t xml:space="preserve">8</w:t>
            </w:r>
            <w:r w:rsidDel="00000000" w:rsidR="00000000" w:rsidRPr="00000000">
              <w:rPr>
                <w:rtl w:val="0"/>
              </w:rPr>
            </w:r>
          </w:p>
        </w:tc>
        <w:tc>
          <w:tcPr>
            <w:vAlign w:val="center"/>
          </w:tcPr>
          <w:p w:rsidR="00000000" w:rsidDel="00000000" w:rsidP="00000000" w:rsidRDefault="00000000" w:rsidRPr="00000000" w14:paraId="00000E57">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km</w:t>
            </w:r>
            <w:r w:rsidDel="00000000" w:rsidR="00000000" w:rsidRPr="00000000">
              <w:rPr>
                <w:rtl w:val="0"/>
              </w:rPr>
            </w:r>
          </w:p>
        </w:tc>
        <w:tc>
          <w:tcPr>
            <w:vAlign w:val="center"/>
          </w:tcPr>
          <w:p w:rsidR="00000000" w:rsidDel="00000000" w:rsidP="00000000" w:rsidRDefault="00000000" w:rsidRPr="00000000" w14:paraId="00000E58">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1.38</w:t>
            </w:r>
            <w:r w:rsidDel="00000000" w:rsidR="00000000" w:rsidRPr="00000000">
              <w:rPr>
                <w:rtl w:val="0"/>
              </w:rPr>
            </w:r>
          </w:p>
        </w:tc>
        <w:tc>
          <w:tcPr/>
          <w:p w:rsidR="00000000" w:rsidDel="00000000" w:rsidP="00000000" w:rsidRDefault="00000000" w:rsidRPr="00000000" w14:paraId="00000E59">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11.00</w:t>
            </w:r>
          </w:p>
        </w:tc>
      </w:tr>
      <w:tr>
        <w:trPr>
          <w:cantSplit w:val="0"/>
          <w:trHeight w:val="300" w:hRule="atLeast"/>
          <w:tblHeader w:val="0"/>
        </w:trPr>
        <w:tc>
          <w:tcPr/>
          <w:p w:rsidR="00000000" w:rsidDel="00000000" w:rsidP="00000000" w:rsidRDefault="00000000" w:rsidRPr="00000000" w14:paraId="00000E5A">
            <w:pPr>
              <w:widowControl w:val="0"/>
              <w:ind w:right="-20"/>
              <w:rPr>
                <w:rFonts w:ascii="Roboto" w:cs="Roboto" w:eastAsia="Roboto" w:hAnsi="Roboto"/>
              </w:rPr>
            </w:pPr>
            <w:r w:rsidDel="00000000" w:rsidR="00000000" w:rsidRPr="00000000">
              <w:rPr>
                <w:rFonts w:ascii="Roboto" w:cs="Roboto" w:eastAsia="Roboto" w:hAnsi="Roboto"/>
                <w:rtl w:val="0"/>
              </w:rPr>
              <w:t xml:space="preserve">2.</w:t>
            </w:r>
          </w:p>
        </w:tc>
        <w:tc>
          <w:tcPr/>
          <w:p w:rsidR="00000000" w:rsidDel="00000000" w:rsidP="00000000" w:rsidRDefault="00000000" w:rsidRPr="00000000" w14:paraId="00000E5B">
            <w:pPr>
              <w:widowControl w:val="0"/>
              <w:ind w:right="-20"/>
              <w:rPr>
                <w:rFonts w:ascii="Roboto" w:cs="Roboto" w:eastAsia="Roboto" w:hAnsi="Roboto"/>
              </w:rPr>
            </w:pPr>
            <w:r w:rsidDel="00000000" w:rsidR="00000000" w:rsidRPr="00000000">
              <w:rPr>
                <w:rFonts w:ascii="Roboto" w:cs="Roboto" w:eastAsia="Roboto" w:hAnsi="Roboto"/>
                <w:rtl w:val="0"/>
              </w:rPr>
              <w:t xml:space="preserve">Civil Work of Power Transmission </w:t>
            </w:r>
          </w:p>
        </w:tc>
        <w:tc>
          <w:tcPr>
            <w:vAlign w:val="center"/>
          </w:tcPr>
          <w:p w:rsidR="00000000" w:rsidDel="00000000" w:rsidP="00000000" w:rsidRDefault="00000000" w:rsidRPr="00000000" w14:paraId="00000E5C">
            <w:pPr>
              <w:widowControl w:val="0"/>
              <w:ind w:right="-20"/>
              <w:rPr>
                <w:rFonts w:ascii="Roboto" w:cs="Roboto" w:eastAsia="Roboto" w:hAnsi="Roboto"/>
              </w:rPr>
            </w:pPr>
            <w:r w:rsidDel="00000000" w:rsidR="00000000" w:rsidRPr="00000000">
              <w:rPr>
                <w:rFonts w:ascii="Roboto" w:cs="Roboto" w:eastAsia="Roboto" w:hAnsi="Roboto"/>
                <w:color w:val="000000"/>
                <w:rtl w:val="0"/>
              </w:rPr>
              <w:t xml:space="preserve">15</w:t>
            </w:r>
            <w:r w:rsidDel="00000000" w:rsidR="00000000" w:rsidRPr="00000000">
              <w:rPr>
                <w:rtl w:val="0"/>
              </w:rPr>
            </w:r>
          </w:p>
        </w:tc>
        <w:tc>
          <w:tcPr>
            <w:vAlign w:val="center"/>
          </w:tcPr>
          <w:p w:rsidR="00000000" w:rsidDel="00000000" w:rsidP="00000000" w:rsidRDefault="00000000" w:rsidRPr="00000000" w14:paraId="00000E5D">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Nos</w:t>
            </w:r>
            <w:r w:rsidDel="00000000" w:rsidR="00000000" w:rsidRPr="00000000">
              <w:rPr>
                <w:rtl w:val="0"/>
              </w:rPr>
            </w:r>
          </w:p>
        </w:tc>
        <w:tc>
          <w:tcPr>
            <w:vAlign w:val="center"/>
          </w:tcPr>
          <w:p w:rsidR="00000000" w:rsidDel="00000000" w:rsidP="00000000" w:rsidRDefault="00000000" w:rsidRPr="00000000" w14:paraId="00000E5E">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4.47</w:t>
            </w:r>
            <w:r w:rsidDel="00000000" w:rsidR="00000000" w:rsidRPr="00000000">
              <w:rPr>
                <w:rtl w:val="0"/>
              </w:rPr>
            </w:r>
          </w:p>
        </w:tc>
        <w:tc>
          <w:tcPr/>
          <w:p w:rsidR="00000000" w:rsidDel="00000000" w:rsidP="00000000" w:rsidRDefault="00000000" w:rsidRPr="00000000" w14:paraId="00000E5F">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67.00</w:t>
            </w:r>
          </w:p>
        </w:tc>
      </w:tr>
      <w:tr>
        <w:trPr>
          <w:cantSplit w:val="0"/>
          <w:trHeight w:val="300" w:hRule="atLeast"/>
          <w:tblHeader w:val="0"/>
        </w:trPr>
        <w:tc>
          <w:tcPr/>
          <w:p w:rsidR="00000000" w:rsidDel="00000000" w:rsidP="00000000" w:rsidRDefault="00000000" w:rsidRPr="00000000" w14:paraId="00000E60">
            <w:pPr>
              <w:widowControl w:val="0"/>
              <w:ind w:right="-20"/>
              <w:rPr>
                <w:rFonts w:ascii="Roboto" w:cs="Roboto" w:eastAsia="Roboto" w:hAnsi="Roboto"/>
              </w:rPr>
            </w:pPr>
            <w:r w:rsidDel="00000000" w:rsidR="00000000" w:rsidRPr="00000000">
              <w:rPr>
                <w:rFonts w:ascii="Roboto" w:cs="Roboto" w:eastAsia="Roboto" w:hAnsi="Roboto"/>
                <w:rtl w:val="0"/>
              </w:rPr>
              <w:t xml:space="preserve">3.</w:t>
            </w:r>
          </w:p>
        </w:tc>
        <w:tc>
          <w:tcPr/>
          <w:p w:rsidR="00000000" w:rsidDel="00000000" w:rsidP="00000000" w:rsidRDefault="00000000" w:rsidRPr="00000000" w14:paraId="00000E61">
            <w:pPr>
              <w:widowControl w:val="0"/>
              <w:ind w:right="-20"/>
              <w:rPr>
                <w:rFonts w:ascii="Roboto" w:cs="Roboto" w:eastAsia="Roboto" w:hAnsi="Roboto"/>
              </w:rPr>
            </w:pPr>
            <w:r w:rsidDel="00000000" w:rsidR="00000000" w:rsidRPr="00000000">
              <w:rPr>
                <w:rFonts w:ascii="Roboto" w:cs="Roboto" w:eastAsia="Roboto" w:hAnsi="Roboto"/>
                <w:rtl w:val="0"/>
              </w:rPr>
              <w:t xml:space="preserve">Tower Structure</w:t>
            </w:r>
          </w:p>
        </w:tc>
        <w:tc>
          <w:tcPr>
            <w:vAlign w:val="center"/>
          </w:tcPr>
          <w:p w:rsidR="00000000" w:rsidDel="00000000" w:rsidP="00000000" w:rsidRDefault="00000000" w:rsidRPr="00000000" w14:paraId="00000E62">
            <w:pPr>
              <w:widowControl w:val="0"/>
              <w:ind w:right="-20"/>
              <w:rPr>
                <w:rFonts w:ascii="Roboto" w:cs="Roboto" w:eastAsia="Roboto" w:hAnsi="Roboto"/>
              </w:rPr>
            </w:pPr>
            <w:r w:rsidDel="00000000" w:rsidR="00000000" w:rsidRPr="00000000">
              <w:rPr>
                <w:rFonts w:ascii="Roboto" w:cs="Roboto" w:eastAsia="Roboto" w:hAnsi="Roboto"/>
                <w:color w:val="000000"/>
                <w:rtl w:val="0"/>
              </w:rPr>
              <w:t xml:space="preserve">9</w:t>
            </w:r>
            <w:r w:rsidDel="00000000" w:rsidR="00000000" w:rsidRPr="00000000">
              <w:rPr>
                <w:rtl w:val="0"/>
              </w:rPr>
            </w:r>
          </w:p>
        </w:tc>
        <w:tc>
          <w:tcPr>
            <w:vAlign w:val="center"/>
          </w:tcPr>
          <w:p w:rsidR="00000000" w:rsidDel="00000000" w:rsidP="00000000" w:rsidRDefault="00000000" w:rsidRPr="00000000" w14:paraId="00000E63">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Nos</w:t>
            </w:r>
            <w:r w:rsidDel="00000000" w:rsidR="00000000" w:rsidRPr="00000000">
              <w:rPr>
                <w:rtl w:val="0"/>
              </w:rPr>
            </w:r>
          </w:p>
        </w:tc>
        <w:tc>
          <w:tcPr>
            <w:vAlign w:val="center"/>
          </w:tcPr>
          <w:p w:rsidR="00000000" w:rsidDel="00000000" w:rsidP="00000000" w:rsidRDefault="00000000" w:rsidRPr="00000000" w14:paraId="00000E64">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0.78</w:t>
            </w:r>
            <w:r w:rsidDel="00000000" w:rsidR="00000000" w:rsidRPr="00000000">
              <w:rPr>
                <w:rtl w:val="0"/>
              </w:rPr>
            </w:r>
          </w:p>
        </w:tc>
        <w:tc>
          <w:tcPr/>
          <w:p w:rsidR="00000000" w:rsidDel="00000000" w:rsidP="00000000" w:rsidRDefault="00000000" w:rsidRPr="00000000" w14:paraId="00000E65">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7.00</w:t>
            </w:r>
          </w:p>
        </w:tc>
      </w:tr>
      <w:tr>
        <w:trPr>
          <w:cantSplit w:val="0"/>
          <w:trHeight w:val="300" w:hRule="atLeast"/>
          <w:tblHeader w:val="0"/>
        </w:trPr>
        <w:tc>
          <w:tcPr/>
          <w:p w:rsidR="00000000" w:rsidDel="00000000" w:rsidP="00000000" w:rsidRDefault="00000000" w:rsidRPr="00000000" w14:paraId="00000E66">
            <w:pPr>
              <w:widowControl w:val="0"/>
              <w:ind w:right="-20"/>
              <w:rPr>
                <w:rFonts w:ascii="Roboto" w:cs="Roboto" w:eastAsia="Roboto" w:hAnsi="Roboto"/>
              </w:rPr>
            </w:pPr>
            <w:r w:rsidDel="00000000" w:rsidR="00000000" w:rsidRPr="00000000">
              <w:rPr>
                <w:rtl w:val="0"/>
              </w:rPr>
            </w:r>
          </w:p>
        </w:tc>
        <w:tc>
          <w:tcPr/>
          <w:p w:rsidR="00000000" w:rsidDel="00000000" w:rsidP="00000000" w:rsidRDefault="00000000" w:rsidRPr="00000000" w14:paraId="00000E67">
            <w:pPr>
              <w:widowControl w:val="0"/>
              <w:ind w:right="-20"/>
              <w:rPr>
                <w:rFonts w:ascii="Roboto" w:cs="Roboto" w:eastAsia="Roboto" w:hAnsi="Roboto"/>
              </w:rPr>
            </w:pPr>
            <w:r w:rsidDel="00000000" w:rsidR="00000000" w:rsidRPr="00000000">
              <w:rPr>
                <w:rFonts w:ascii="Roboto" w:cs="Roboto" w:eastAsia="Roboto" w:hAnsi="Roboto"/>
                <w:rtl w:val="0"/>
              </w:rPr>
              <w:t xml:space="preserve">Sub-Total of B. Electrical System Wing</w:t>
            </w:r>
          </w:p>
        </w:tc>
        <w:tc>
          <w:tcPr>
            <w:vAlign w:val="center"/>
          </w:tcPr>
          <w:p w:rsidR="00000000" w:rsidDel="00000000" w:rsidP="00000000" w:rsidRDefault="00000000" w:rsidRPr="00000000" w14:paraId="00000E68">
            <w:pPr>
              <w:widowControl w:val="0"/>
              <w:ind w:right="-20"/>
              <w:rPr>
                <w:rFonts w:ascii="Roboto" w:cs="Roboto" w:eastAsia="Roboto" w:hAnsi="Roboto"/>
              </w:rPr>
            </w:pPr>
            <w:r w:rsidDel="00000000" w:rsidR="00000000" w:rsidRPr="00000000">
              <w:rPr>
                <w:rFonts w:ascii="Roboto" w:cs="Roboto" w:eastAsia="Roboto" w:hAnsi="Roboto"/>
                <w:color w:val="000000"/>
                <w:rtl w:val="0"/>
              </w:rPr>
              <w:t xml:space="preserve"> </w:t>
            </w:r>
            <w:r w:rsidDel="00000000" w:rsidR="00000000" w:rsidRPr="00000000">
              <w:rPr>
                <w:rtl w:val="0"/>
              </w:rPr>
            </w:r>
          </w:p>
        </w:tc>
        <w:tc>
          <w:tcPr>
            <w:vAlign w:val="center"/>
          </w:tcPr>
          <w:p w:rsidR="00000000" w:rsidDel="00000000" w:rsidP="00000000" w:rsidRDefault="00000000" w:rsidRPr="00000000" w14:paraId="00000E69">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 </w:t>
            </w:r>
            <w:r w:rsidDel="00000000" w:rsidR="00000000" w:rsidRPr="00000000">
              <w:rPr>
                <w:rtl w:val="0"/>
              </w:rPr>
            </w:r>
          </w:p>
        </w:tc>
        <w:tc>
          <w:tcPr>
            <w:vAlign w:val="center"/>
          </w:tcPr>
          <w:p w:rsidR="00000000" w:rsidDel="00000000" w:rsidP="00000000" w:rsidRDefault="00000000" w:rsidRPr="00000000" w14:paraId="00000E6A">
            <w:pPr>
              <w:widowControl w:val="0"/>
              <w:ind w:right="-20"/>
              <w:jc w:val="right"/>
              <w:rPr>
                <w:rFonts w:ascii="Roboto" w:cs="Roboto" w:eastAsia="Roboto" w:hAnsi="Roboto"/>
              </w:rPr>
            </w:pPr>
            <w:r w:rsidDel="00000000" w:rsidR="00000000" w:rsidRPr="00000000">
              <w:rPr>
                <w:rFonts w:ascii="Roboto" w:cs="Roboto" w:eastAsia="Roboto" w:hAnsi="Roboto"/>
                <w:color w:val="000000"/>
                <w:rtl w:val="0"/>
              </w:rPr>
              <w:t xml:space="preserve"> </w:t>
            </w:r>
            <w:r w:rsidDel="00000000" w:rsidR="00000000" w:rsidRPr="00000000">
              <w:rPr>
                <w:rtl w:val="0"/>
              </w:rPr>
            </w:r>
          </w:p>
        </w:tc>
        <w:tc>
          <w:tcPr/>
          <w:p w:rsidR="00000000" w:rsidDel="00000000" w:rsidP="00000000" w:rsidRDefault="00000000" w:rsidRPr="00000000" w14:paraId="00000E6B">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85.00</w:t>
            </w:r>
          </w:p>
        </w:tc>
      </w:tr>
      <w:tr>
        <w:trPr>
          <w:cantSplit w:val="0"/>
          <w:trHeight w:val="300" w:hRule="atLeast"/>
          <w:tblHeader w:val="0"/>
        </w:trPr>
        <w:tc>
          <w:tcPr>
            <w:gridSpan w:val="6"/>
            <w:shd w:fill="dae8f8" w:val="clear"/>
            <w:vAlign w:val="center"/>
          </w:tcPr>
          <w:p w:rsidR="00000000" w:rsidDel="00000000" w:rsidP="00000000" w:rsidRDefault="00000000" w:rsidRPr="00000000" w14:paraId="00000E6C">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160" w:before="0" w:line="259" w:lineRule="auto"/>
              <w:ind w:left="720" w:right="-20" w:hanging="360"/>
              <w:jc w:val="center"/>
              <w:rPr>
                <w:rFonts w:ascii="Aptos" w:cs="Aptos" w:eastAsia="Aptos" w:hAnsi="Aptos"/>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Generation Wing </w:t>
            </w:r>
          </w:p>
        </w:tc>
      </w:tr>
      <w:tr>
        <w:trPr>
          <w:cantSplit w:val="0"/>
          <w:trHeight w:val="300" w:hRule="atLeast"/>
          <w:tblHeader w:val="0"/>
        </w:trPr>
        <w:tc>
          <w:tcPr/>
          <w:p w:rsidR="00000000" w:rsidDel="00000000" w:rsidP="00000000" w:rsidRDefault="00000000" w:rsidRPr="00000000" w14:paraId="00000E72">
            <w:pPr>
              <w:widowControl w:val="0"/>
              <w:ind w:right="-20"/>
              <w:rPr>
                <w:rFonts w:ascii="Roboto" w:cs="Roboto" w:eastAsia="Roboto" w:hAnsi="Roboto"/>
              </w:rPr>
            </w:pPr>
            <w:r w:rsidDel="00000000" w:rsidR="00000000" w:rsidRPr="00000000">
              <w:rPr>
                <w:rFonts w:ascii="Roboto" w:cs="Roboto" w:eastAsia="Roboto" w:hAnsi="Roboto"/>
                <w:rtl w:val="0"/>
              </w:rPr>
              <w:t xml:space="preserve">1.</w:t>
            </w:r>
          </w:p>
        </w:tc>
        <w:tc>
          <w:tcPr/>
          <w:p w:rsidR="00000000" w:rsidDel="00000000" w:rsidP="00000000" w:rsidRDefault="00000000" w:rsidRPr="00000000" w14:paraId="00000E73">
            <w:pPr>
              <w:widowControl w:val="0"/>
              <w:ind w:right="-20"/>
              <w:rPr>
                <w:rFonts w:ascii="Roboto" w:cs="Roboto" w:eastAsia="Roboto" w:hAnsi="Roboto"/>
              </w:rPr>
            </w:pPr>
            <w:r w:rsidDel="00000000" w:rsidR="00000000" w:rsidRPr="00000000">
              <w:rPr>
                <w:rFonts w:ascii="Roboto" w:cs="Roboto" w:eastAsia="Roboto" w:hAnsi="Roboto"/>
                <w:rtl w:val="0"/>
              </w:rPr>
              <w:t xml:space="preserve">Water Conductor System</w:t>
            </w:r>
          </w:p>
        </w:tc>
        <w:tc>
          <w:tcPr>
            <w:vAlign w:val="center"/>
          </w:tcPr>
          <w:p w:rsidR="00000000" w:rsidDel="00000000" w:rsidP="00000000" w:rsidRDefault="00000000" w:rsidRPr="00000000" w14:paraId="00000E74">
            <w:pPr>
              <w:widowControl w:val="0"/>
              <w:ind w:right="-20"/>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E75">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Job</w:t>
            </w:r>
          </w:p>
        </w:tc>
        <w:tc>
          <w:tcPr>
            <w:vAlign w:val="center"/>
          </w:tcPr>
          <w:p w:rsidR="00000000" w:rsidDel="00000000" w:rsidP="00000000" w:rsidRDefault="00000000" w:rsidRPr="00000000" w14:paraId="00000E76">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10.00</w:t>
            </w:r>
          </w:p>
        </w:tc>
        <w:tc>
          <w:tcPr/>
          <w:p w:rsidR="00000000" w:rsidDel="00000000" w:rsidP="00000000" w:rsidRDefault="00000000" w:rsidRPr="00000000" w14:paraId="00000E77">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30.00</w:t>
            </w:r>
          </w:p>
        </w:tc>
      </w:tr>
      <w:tr>
        <w:trPr>
          <w:cantSplit w:val="0"/>
          <w:trHeight w:val="300" w:hRule="atLeast"/>
          <w:tblHeader w:val="0"/>
        </w:trPr>
        <w:tc>
          <w:tcPr/>
          <w:p w:rsidR="00000000" w:rsidDel="00000000" w:rsidP="00000000" w:rsidRDefault="00000000" w:rsidRPr="00000000" w14:paraId="00000E78">
            <w:pPr>
              <w:widowControl w:val="0"/>
              <w:ind w:right="-20"/>
              <w:rPr>
                <w:rFonts w:ascii="Roboto" w:cs="Roboto" w:eastAsia="Roboto" w:hAnsi="Roboto"/>
              </w:rPr>
            </w:pPr>
            <w:r w:rsidDel="00000000" w:rsidR="00000000" w:rsidRPr="00000000">
              <w:rPr>
                <w:rFonts w:ascii="Roboto" w:cs="Roboto" w:eastAsia="Roboto" w:hAnsi="Roboto"/>
                <w:rtl w:val="0"/>
              </w:rPr>
              <w:t xml:space="preserve">2.</w:t>
            </w:r>
          </w:p>
        </w:tc>
        <w:tc>
          <w:tcPr/>
          <w:p w:rsidR="00000000" w:rsidDel="00000000" w:rsidP="00000000" w:rsidRDefault="00000000" w:rsidRPr="00000000" w14:paraId="00000E79">
            <w:pPr>
              <w:widowControl w:val="0"/>
              <w:ind w:right="-20"/>
              <w:rPr>
                <w:rFonts w:ascii="Roboto" w:cs="Roboto" w:eastAsia="Roboto" w:hAnsi="Roboto"/>
              </w:rPr>
            </w:pPr>
            <w:r w:rsidDel="00000000" w:rsidR="00000000" w:rsidRPr="00000000">
              <w:rPr>
                <w:rFonts w:ascii="Roboto" w:cs="Roboto" w:eastAsia="Roboto" w:hAnsi="Roboto"/>
                <w:rtl w:val="0"/>
              </w:rPr>
              <w:t xml:space="preserve">Water Channel System</w:t>
            </w:r>
          </w:p>
        </w:tc>
        <w:tc>
          <w:tcPr>
            <w:vAlign w:val="center"/>
          </w:tcPr>
          <w:p w:rsidR="00000000" w:rsidDel="00000000" w:rsidP="00000000" w:rsidRDefault="00000000" w:rsidRPr="00000000" w14:paraId="00000E7A">
            <w:pPr>
              <w:widowControl w:val="0"/>
              <w:ind w:right="-20"/>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E7B">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Job</w:t>
            </w:r>
          </w:p>
        </w:tc>
        <w:tc>
          <w:tcPr>
            <w:vAlign w:val="center"/>
          </w:tcPr>
          <w:p w:rsidR="00000000" w:rsidDel="00000000" w:rsidP="00000000" w:rsidRDefault="00000000" w:rsidRPr="00000000" w14:paraId="00000E7C">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90.68</w:t>
            </w:r>
          </w:p>
        </w:tc>
        <w:tc>
          <w:tcPr/>
          <w:p w:rsidR="00000000" w:rsidDel="00000000" w:rsidP="00000000" w:rsidRDefault="00000000" w:rsidRPr="00000000" w14:paraId="00000E7D">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161.35</w:t>
            </w:r>
          </w:p>
        </w:tc>
      </w:tr>
      <w:tr>
        <w:trPr>
          <w:cantSplit w:val="0"/>
          <w:trHeight w:val="300" w:hRule="atLeast"/>
          <w:tblHeader w:val="0"/>
        </w:trPr>
        <w:tc>
          <w:tcPr/>
          <w:p w:rsidR="00000000" w:rsidDel="00000000" w:rsidP="00000000" w:rsidRDefault="00000000" w:rsidRPr="00000000" w14:paraId="00000E7E">
            <w:pPr>
              <w:widowControl w:val="0"/>
              <w:ind w:right="-20"/>
              <w:rPr>
                <w:rFonts w:ascii="Roboto" w:cs="Roboto" w:eastAsia="Roboto" w:hAnsi="Roboto"/>
              </w:rPr>
            </w:pPr>
            <w:r w:rsidDel="00000000" w:rsidR="00000000" w:rsidRPr="00000000">
              <w:rPr>
                <w:rFonts w:ascii="Roboto" w:cs="Roboto" w:eastAsia="Roboto" w:hAnsi="Roboto"/>
                <w:rtl w:val="0"/>
              </w:rPr>
              <w:t xml:space="preserve">3.</w:t>
            </w:r>
          </w:p>
        </w:tc>
        <w:tc>
          <w:tcPr/>
          <w:p w:rsidR="00000000" w:rsidDel="00000000" w:rsidP="00000000" w:rsidRDefault="00000000" w:rsidRPr="00000000" w14:paraId="00000E7F">
            <w:pPr>
              <w:widowControl w:val="0"/>
              <w:ind w:right="-20"/>
              <w:rPr>
                <w:rFonts w:ascii="Roboto" w:cs="Roboto" w:eastAsia="Roboto" w:hAnsi="Roboto"/>
              </w:rPr>
            </w:pPr>
            <w:r w:rsidDel="00000000" w:rsidR="00000000" w:rsidRPr="00000000">
              <w:rPr>
                <w:rFonts w:ascii="Roboto" w:cs="Roboto" w:eastAsia="Roboto" w:hAnsi="Roboto"/>
                <w:rtl w:val="0"/>
              </w:rPr>
              <w:t xml:space="preserve">Power Generation Structure</w:t>
            </w:r>
          </w:p>
        </w:tc>
        <w:tc>
          <w:tcPr>
            <w:vAlign w:val="center"/>
          </w:tcPr>
          <w:p w:rsidR="00000000" w:rsidDel="00000000" w:rsidP="00000000" w:rsidRDefault="00000000" w:rsidRPr="00000000" w14:paraId="00000E80">
            <w:pPr>
              <w:widowControl w:val="0"/>
              <w:ind w:right="-20"/>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E81">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Job</w:t>
            </w:r>
          </w:p>
        </w:tc>
        <w:tc>
          <w:tcPr>
            <w:vAlign w:val="center"/>
          </w:tcPr>
          <w:p w:rsidR="00000000" w:rsidDel="00000000" w:rsidP="00000000" w:rsidRDefault="00000000" w:rsidRPr="00000000" w14:paraId="00000E82">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68.71</w:t>
            </w:r>
          </w:p>
        </w:tc>
        <w:tc>
          <w:tcPr/>
          <w:p w:rsidR="00000000" w:rsidDel="00000000" w:rsidP="00000000" w:rsidRDefault="00000000" w:rsidRPr="00000000" w14:paraId="00000E83">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68.71</w:t>
            </w:r>
          </w:p>
        </w:tc>
      </w:tr>
      <w:tr>
        <w:trPr>
          <w:cantSplit w:val="0"/>
          <w:trHeight w:val="300" w:hRule="atLeast"/>
          <w:tblHeader w:val="0"/>
        </w:trPr>
        <w:tc>
          <w:tcPr/>
          <w:p w:rsidR="00000000" w:rsidDel="00000000" w:rsidP="00000000" w:rsidRDefault="00000000" w:rsidRPr="00000000" w14:paraId="00000E84">
            <w:pPr>
              <w:widowControl w:val="0"/>
              <w:ind w:right="-20"/>
              <w:rPr>
                <w:rFonts w:ascii="Roboto" w:cs="Roboto" w:eastAsia="Roboto" w:hAnsi="Roboto"/>
              </w:rPr>
            </w:pPr>
            <w:r w:rsidDel="00000000" w:rsidR="00000000" w:rsidRPr="00000000">
              <w:rPr>
                <w:rtl w:val="0"/>
              </w:rPr>
            </w:r>
          </w:p>
        </w:tc>
        <w:tc>
          <w:tcPr/>
          <w:p w:rsidR="00000000" w:rsidDel="00000000" w:rsidP="00000000" w:rsidRDefault="00000000" w:rsidRPr="00000000" w14:paraId="00000E85">
            <w:pPr>
              <w:widowControl w:val="0"/>
              <w:ind w:right="-20"/>
              <w:rPr>
                <w:rFonts w:ascii="Roboto" w:cs="Roboto" w:eastAsia="Roboto" w:hAnsi="Roboto"/>
              </w:rPr>
            </w:pPr>
            <w:r w:rsidDel="00000000" w:rsidR="00000000" w:rsidRPr="00000000">
              <w:rPr>
                <w:rFonts w:ascii="Roboto" w:cs="Roboto" w:eastAsia="Roboto" w:hAnsi="Roboto"/>
                <w:rtl w:val="0"/>
              </w:rPr>
              <w:t xml:space="preserve">Sub-Total C: Generation Wing</w:t>
            </w:r>
          </w:p>
        </w:tc>
        <w:tc>
          <w:tcPr/>
          <w:p w:rsidR="00000000" w:rsidDel="00000000" w:rsidP="00000000" w:rsidRDefault="00000000" w:rsidRPr="00000000" w14:paraId="00000E86">
            <w:pPr>
              <w:widowControl w:val="0"/>
              <w:ind w:right="-20"/>
              <w:rPr>
                <w:rFonts w:ascii="Roboto" w:cs="Roboto" w:eastAsia="Roboto" w:hAnsi="Roboto"/>
              </w:rPr>
            </w:pPr>
            <w:r w:rsidDel="00000000" w:rsidR="00000000" w:rsidRPr="00000000">
              <w:rPr>
                <w:rtl w:val="0"/>
              </w:rPr>
            </w:r>
          </w:p>
        </w:tc>
        <w:tc>
          <w:tcPr/>
          <w:p w:rsidR="00000000" w:rsidDel="00000000" w:rsidP="00000000" w:rsidRDefault="00000000" w:rsidRPr="00000000" w14:paraId="00000E87">
            <w:pPr>
              <w:widowControl w:val="0"/>
              <w:ind w:right="-20"/>
              <w:jc w:val="right"/>
              <w:rPr>
                <w:rFonts w:ascii="Roboto" w:cs="Roboto" w:eastAsia="Roboto" w:hAnsi="Roboto"/>
              </w:rPr>
            </w:pPr>
            <w:r w:rsidDel="00000000" w:rsidR="00000000" w:rsidRPr="00000000">
              <w:rPr>
                <w:rtl w:val="0"/>
              </w:rPr>
            </w:r>
          </w:p>
        </w:tc>
        <w:tc>
          <w:tcPr/>
          <w:p w:rsidR="00000000" w:rsidDel="00000000" w:rsidP="00000000" w:rsidRDefault="00000000" w:rsidRPr="00000000" w14:paraId="00000E88">
            <w:pPr>
              <w:widowControl w:val="0"/>
              <w:ind w:right="-20"/>
              <w:jc w:val="right"/>
              <w:rPr>
                <w:rFonts w:ascii="Roboto" w:cs="Roboto" w:eastAsia="Roboto" w:hAnsi="Roboto"/>
              </w:rPr>
            </w:pPr>
            <w:r w:rsidDel="00000000" w:rsidR="00000000" w:rsidRPr="00000000">
              <w:rPr>
                <w:rtl w:val="0"/>
              </w:rPr>
            </w:r>
          </w:p>
        </w:tc>
        <w:tc>
          <w:tcPr/>
          <w:p w:rsidR="00000000" w:rsidDel="00000000" w:rsidP="00000000" w:rsidRDefault="00000000" w:rsidRPr="00000000" w14:paraId="00000E89">
            <w:pPr>
              <w:widowControl w:val="0"/>
              <w:ind w:right="-20"/>
              <w:jc w:val="right"/>
              <w:rPr>
                <w:rFonts w:ascii="Roboto" w:cs="Roboto" w:eastAsia="Roboto" w:hAnsi="Roboto"/>
              </w:rPr>
            </w:pPr>
            <w:r w:rsidDel="00000000" w:rsidR="00000000" w:rsidRPr="00000000">
              <w:rPr>
                <w:rFonts w:ascii="Roboto" w:cs="Roboto" w:eastAsia="Roboto" w:hAnsi="Roboto"/>
                <w:rtl w:val="0"/>
              </w:rPr>
              <w:t xml:space="preserve">260.00</w:t>
            </w:r>
          </w:p>
        </w:tc>
      </w:tr>
      <w:tr>
        <w:trPr>
          <w:cantSplit w:val="0"/>
          <w:trHeight w:val="450" w:hRule="atLeast"/>
          <w:tblHeader w:val="0"/>
        </w:trPr>
        <w:tc>
          <w:tcPr>
            <w:gridSpan w:val="3"/>
            <w:shd w:fill="dae8f8" w:val="clear"/>
            <w:vAlign w:val="center"/>
          </w:tcPr>
          <w:p w:rsidR="00000000" w:rsidDel="00000000" w:rsidP="00000000" w:rsidRDefault="00000000" w:rsidRPr="00000000" w14:paraId="00000E8A">
            <w:pPr>
              <w:jc w:val="center"/>
              <w:rPr>
                <w:rFonts w:ascii="Roboto" w:cs="Roboto" w:eastAsia="Roboto" w:hAnsi="Roboto"/>
                <w:b w:val="1"/>
              </w:rPr>
            </w:pPr>
            <w:r w:rsidDel="00000000" w:rsidR="00000000" w:rsidRPr="00000000">
              <w:rPr>
                <w:rFonts w:ascii="Roboto" w:cs="Roboto" w:eastAsia="Roboto" w:hAnsi="Roboto"/>
                <w:b w:val="1"/>
                <w:rtl w:val="0"/>
              </w:rPr>
              <w:t xml:space="preserve">GRAND TOTAL (A + B + C)</w:t>
            </w:r>
          </w:p>
        </w:tc>
        <w:tc>
          <w:tcPr>
            <w:shd w:fill="dae8f8" w:val="clear"/>
          </w:tcPr>
          <w:p w:rsidR="00000000" w:rsidDel="00000000" w:rsidP="00000000" w:rsidRDefault="00000000" w:rsidRPr="00000000" w14:paraId="00000E8D">
            <w:pPr>
              <w:jc w:val="center"/>
              <w:rPr>
                <w:rFonts w:ascii="Roboto" w:cs="Roboto" w:eastAsia="Roboto" w:hAnsi="Roboto"/>
                <w:b w:val="1"/>
              </w:rPr>
            </w:pPr>
            <w:r w:rsidDel="00000000" w:rsidR="00000000" w:rsidRPr="00000000">
              <w:rPr>
                <w:rtl w:val="0"/>
              </w:rPr>
            </w:r>
          </w:p>
        </w:tc>
        <w:tc>
          <w:tcPr>
            <w:shd w:fill="dae8f8" w:val="clear"/>
          </w:tcPr>
          <w:p w:rsidR="00000000" w:rsidDel="00000000" w:rsidP="00000000" w:rsidRDefault="00000000" w:rsidRPr="00000000" w14:paraId="00000E8E">
            <w:pPr>
              <w:jc w:val="center"/>
              <w:rPr>
                <w:rFonts w:ascii="Roboto" w:cs="Roboto" w:eastAsia="Roboto" w:hAnsi="Roboto"/>
                <w:b w:val="1"/>
              </w:rPr>
            </w:pPr>
            <w:r w:rsidDel="00000000" w:rsidR="00000000" w:rsidRPr="00000000">
              <w:rPr>
                <w:rtl w:val="0"/>
              </w:rPr>
            </w:r>
          </w:p>
        </w:tc>
        <w:tc>
          <w:tcPr>
            <w:shd w:fill="dae8f8" w:val="clear"/>
            <w:vAlign w:val="center"/>
          </w:tcPr>
          <w:p w:rsidR="00000000" w:rsidDel="00000000" w:rsidP="00000000" w:rsidRDefault="00000000" w:rsidRPr="00000000" w14:paraId="00000E8F">
            <w:pPr>
              <w:jc w:val="center"/>
              <w:rPr>
                <w:rFonts w:ascii="Roboto" w:cs="Roboto" w:eastAsia="Roboto" w:hAnsi="Roboto"/>
                <w:b w:val="1"/>
              </w:rPr>
            </w:pPr>
            <w:r w:rsidDel="00000000" w:rsidR="00000000" w:rsidRPr="00000000">
              <w:rPr>
                <w:rFonts w:ascii="Roboto" w:cs="Roboto" w:eastAsia="Roboto" w:hAnsi="Roboto"/>
                <w:b w:val="1"/>
                <w:rtl w:val="0"/>
              </w:rPr>
              <w:t xml:space="preserve">5371.58</w:t>
            </w:r>
          </w:p>
        </w:tc>
      </w:tr>
    </w:tbl>
    <w:p w:rsidR="00000000" w:rsidDel="00000000" w:rsidP="00000000" w:rsidRDefault="00000000" w:rsidRPr="00000000" w14:paraId="00000E90">
      <w:pPr>
        <w:rPr>
          <w:rFonts w:ascii="Roboto" w:cs="Roboto" w:eastAsia="Roboto" w:hAnsi="Roboto"/>
        </w:rPr>
      </w:pPr>
      <w:r w:rsidDel="00000000" w:rsidR="00000000" w:rsidRPr="00000000">
        <w:rPr>
          <w:rtl w:val="0"/>
        </w:rPr>
      </w:r>
    </w:p>
    <w:p w:rsidR="00000000" w:rsidDel="00000000" w:rsidP="00000000" w:rsidRDefault="00000000" w:rsidRPr="00000000" w14:paraId="00000E91">
      <w:pPr>
        <w:rPr>
          <w:rFonts w:ascii="Roboto" w:cs="Roboto" w:eastAsia="Roboto" w:hAnsi="Roboto"/>
          <w:b w:val="1"/>
        </w:rPr>
      </w:pPr>
      <w:r w:rsidDel="00000000" w:rsidR="00000000" w:rsidRPr="00000000">
        <w:rPr>
          <w:rFonts w:ascii="Roboto" w:cs="Roboto" w:eastAsia="Roboto" w:hAnsi="Roboto"/>
          <w:b w:val="1"/>
          <w:rtl w:val="0"/>
        </w:rPr>
        <w:t xml:space="preserve">Details of the same as to location, and unit wise details are provided in </w:t>
      </w:r>
      <w:hyperlink r:id="rId27">
        <w:r w:rsidDel="00000000" w:rsidR="00000000" w:rsidRPr="00000000">
          <w:rPr>
            <w:rFonts w:ascii="Roboto" w:cs="Roboto" w:eastAsia="Roboto" w:hAnsi="Roboto"/>
            <w:b w:val="1"/>
            <w:color w:val="1155cc"/>
            <w:u w:val="single"/>
            <w:rtl w:val="0"/>
          </w:rPr>
          <w:t xml:space="preserve">Annexure 10</w:t>
        </w:r>
      </w:hyperlink>
      <w:r w:rsidDel="00000000" w:rsidR="00000000" w:rsidRPr="00000000">
        <w:rPr>
          <w:rFonts w:ascii="Roboto" w:cs="Roboto" w:eastAsia="Roboto" w:hAnsi="Roboto"/>
          <w:b w:val="1"/>
          <w:rtl w:val="0"/>
        </w:rPr>
        <w:t xml:space="preserve">.</w:t>
      </w:r>
    </w:p>
    <w:p w:rsidR="00000000" w:rsidDel="00000000" w:rsidP="00000000" w:rsidRDefault="00000000" w:rsidRPr="00000000" w14:paraId="00000E92">
      <w:pPr>
        <w:rPr>
          <w:rFonts w:ascii="Roboto" w:cs="Roboto" w:eastAsia="Roboto" w:hAnsi="Roboto"/>
          <w:b w:val="1"/>
        </w:rPr>
      </w:pPr>
      <w:r w:rsidDel="00000000" w:rsidR="00000000" w:rsidRPr="00000000">
        <w:rPr>
          <w:rFonts w:ascii="Roboto" w:cs="Roboto" w:eastAsia="Roboto" w:hAnsi="Roboto"/>
          <w:b w:val="1"/>
          <w:rtl w:val="0"/>
        </w:rPr>
        <w:t xml:space="preserve">4.3.3 Implementation Strategy</w:t>
      </w:r>
    </w:p>
    <w:p w:rsidR="00000000" w:rsidDel="00000000" w:rsidP="00000000" w:rsidRDefault="00000000" w:rsidRPr="00000000" w14:paraId="00000E93">
      <w:pPr>
        <w:spacing w:after="120" w:before="120" w:line="360" w:lineRule="auto"/>
        <w:jc w:val="both"/>
        <w:rPr>
          <w:rFonts w:ascii="Roboto" w:cs="Roboto" w:eastAsia="Roboto" w:hAnsi="Roboto"/>
        </w:rPr>
      </w:pPr>
      <w:r w:rsidDel="00000000" w:rsidR="00000000" w:rsidRPr="00000000">
        <w:rPr>
          <w:rFonts w:ascii="Roboto" w:cs="Roboto" w:eastAsia="Roboto" w:hAnsi="Roboto"/>
          <w:rtl w:val="0"/>
        </w:rPr>
        <w:t xml:space="preserve">Temporary support for disaster-affected infrastructure has been provided using existing state department and board funds. However, full-fledged activities keeping component of "build back better" will be initiated immediately on budget availability. Once this funding is received, it will be allocated across different zones according to the plan. </w:t>
      </w:r>
    </w:p>
    <w:p w:rsidR="00000000" w:rsidDel="00000000" w:rsidP="00000000" w:rsidRDefault="00000000" w:rsidRPr="00000000" w14:paraId="00000E94">
      <w:pPr>
        <w:rPr>
          <w:rFonts w:ascii="Roboto" w:cs="Roboto" w:eastAsia="Roboto" w:hAnsi="Roboto"/>
        </w:rPr>
      </w:pPr>
      <w:r w:rsidDel="00000000" w:rsidR="00000000" w:rsidRPr="00000000">
        <w:rPr>
          <w:rFonts w:ascii="Roboto" w:cs="Roboto" w:eastAsia="Roboto" w:hAnsi="Roboto"/>
          <w:rtl w:val="0"/>
        </w:rPr>
        <w:t xml:space="preserve">Tendering Process:</w:t>
      </w:r>
    </w:p>
    <w:p w:rsidR="00000000" w:rsidDel="00000000" w:rsidP="00000000" w:rsidRDefault="00000000" w:rsidRPr="00000000" w14:paraId="00000E95">
      <w:pPr>
        <w:spacing w:after="120" w:before="120" w:line="360" w:lineRule="auto"/>
        <w:jc w:val="both"/>
        <w:rPr>
          <w:rFonts w:ascii="Roboto" w:cs="Roboto" w:eastAsia="Roboto" w:hAnsi="Roboto"/>
        </w:rPr>
      </w:pPr>
      <w:r w:rsidDel="00000000" w:rsidR="00000000" w:rsidRPr="00000000">
        <w:rPr>
          <w:rFonts w:ascii="Roboto" w:cs="Roboto" w:eastAsia="Roboto" w:hAnsi="Roboto"/>
          <w:rtl w:val="0"/>
        </w:rPr>
        <w:t xml:space="preserve">Tendering authorities will handle the bidding process for restoring damaged infrastructure, specifically focusing on geo-tagged damages reported by the concerned officer for 2023. The tendering process generally involves four stages: Prequalification, issuing tender documents, receiving and reviewing tenders, and finally, awarding the contract. Field Units will issue tenders for restoration work based on their Delegation of Financial Power (DOFP). These tenders will be on either a "full turnkey" or "partial turnkey" basis. For partial turnkey projects, the Board will supply critical materials, and the Chief Engineer (MM) will oversee the inspection of critical material, known as the Site Acceptance Test. The goal is to complete the entire work within 90 days from allocation of funds, preferably by the end of December. Any remaining work will be completed before 2026. Quality of the work will be carried out by team sanctioned by the tendering Authority.</w:t>
      </w:r>
    </w:p>
    <w:p w:rsidR="00000000" w:rsidDel="00000000" w:rsidP="00000000" w:rsidRDefault="00000000" w:rsidRPr="00000000" w14:paraId="00000E96">
      <w:pPr>
        <w:spacing w:after="120" w:before="120" w:line="360" w:lineRule="auto"/>
        <w:jc w:val="both"/>
        <w:rPr>
          <w:rFonts w:ascii="Roboto" w:cs="Roboto" w:eastAsia="Roboto" w:hAnsi="Roboto"/>
        </w:rPr>
      </w:pPr>
      <w:r w:rsidDel="00000000" w:rsidR="00000000" w:rsidRPr="00000000">
        <w:rPr>
          <w:rFonts w:ascii="Roboto" w:cs="Roboto" w:eastAsia="Roboto" w:hAnsi="Roboto"/>
          <w:rtl w:val="0"/>
        </w:rPr>
        <w:t xml:space="preserve">Procurement and Quality Control of Critical Materials:</w:t>
      </w:r>
    </w:p>
    <w:p w:rsidR="00000000" w:rsidDel="00000000" w:rsidP="00000000" w:rsidRDefault="00000000" w:rsidRPr="00000000" w14:paraId="00000E97">
      <w:pPr>
        <w:spacing w:after="120" w:before="120" w:line="360" w:lineRule="auto"/>
        <w:jc w:val="both"/>
        <w:rPr>
          <w:rFonts w:ascii="Roboto" w:cs="Roboto" w:eastAsia="Roboto" w:hAnsi="Roboto"/>
        </w:rPr>
      </w:pPr>
      <w:r w:rsidDel="00000000" w:rsidR="00000000" w:rsidRPr="00000000">
        <w:rPr>
          <w:rFonts w:ascii="Roboto" w:cs="Roboto" w:eastAsia="Roboto" w:hAnsi="Roboto"/>
          <w:rtl w:val="0"/>
        </w:rPr>
        <w:t xml:space="preserve">The Office of the Chief Engineer (MM) is responsible for tendering and procuring critical materials, including poles, Low Tension (LT) lines, High Tension (HT) cables, and Distribution Transformers (DTRs). To ensure quality, two types of tests are conducted:</w:t>
      </w:r>
    </w:p>
    <w:p w:rsidR="00000000" w:rsidDel="00000000" w:rsidP="00000000" w:rsidRDefault="00000000" w:rsidRPr="00000000" w14:paraId="00000E98">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120" w:line="360" w:lineRule="auto"/>
        <w:ind w:left="72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Type Tests</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These are performed on critical items by accredited laboratories such as NABL/LAB Test CPRI (Bangalore and Bhopal) and the Electrical Research Development Association (ERDA) Vadodara.</w:t>
      </w:r>
    </w:p>
    <w:p w:rsidR="00000000" w:rsidDel="00000000" w:rsidP="00000000" w:rsidRDefault="00000000" w:rsidRPr="00000000" w14:paraId="00000E99">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120" w:before="0" w:line="360" w:lineRule="auto"/>
        <w:ind w:left="720" w:right="0" w:hanging="360"/>
        <w:jc w:val="both"/>
        <w:rPr>
          <w:rFonts w:ascii="Aptos" w:cs="Aptos" w:eastAsia="Aptos" w:hAnsi="Aptos"/>
          <w:b w:val="0"/>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Acceptance Tests</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These tests take place at the factory, in accordance with Indian Standards, and are conducted by a team deputed by the Office of the Chief Engineer (MM) before dispatch.</w:t>
      </w:r>
    </w:p>
    <w:p w:rsidR="00000000" w:rsidDel="00000000" w:rsidP="00000000" w:rsidRDefault="00000000" w:rsidRPr="00000000" w14:paraId="00000E9A">
      <w:pPr>
        <w:spacing w:after="0" w:line="360" w:lineRule="auto"/>
        <w:jc w:val="both"/>
        <w:rPr>
          <w:rFonts w:ascii="Roboto" w:cs="Roboto" w:eastAsia="Roboto" w:hAnsi="Roboto"/>
        </w:rPr>
      </w:pPr>
      <w:r w:rsidDel="00000000" w:rsidR="00000000" w:rsidRPr="00000000">
        <w:rPr>
          <w:rFonts w:ascii="Roboto" w:cs="Roboto" w:eastAsia="Roboto" w:hAnsi="Roboto"/>
          <w:rtl w:val="0"/>
        </w:rPr>
        <w:t xml:space="preserve">Furthermore, a team from the Chief Engineer (MM)'s office will inspect and control the quality of materials both at the supplier's firm and at the site where the materials are received.</w:t>
      </w:r>
    </w:p>
    <w:p w:rsidR="00000000" w:rsidDel="00000000" w:rsidP="00000000" w:rsidRDefault="00000000" w:rsidRPr="00000000" w14:paraId="00000E9B">
      <w:pPr>
        <w:spacing w:after="0" w:line="36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E9C">
      <w:pPr>
        <w:spacing w:after="0"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Field Execution:</w:t>
      </w:r>
    </w:p>
    <w:p w:rsidR="00000000" w:rsidDel="00000000" w:rsidP="00000000" w:rsidRDefault="00000000" w:rsidRPr="00000000" w14:paraId="00000E9D">
      <w:pPr>
        <w:spacing w:after="0" w:line="360" w:lineRule="auto"/>
        <w:jc w:val="both"/>
        <w:rPr>
          <w:rFonts w:ascii="Roboto" w:cs="Roboto" w:eastAsia="Roboto" w:hAnsi="Roboto"/>
        </w:rPr>
      </w:pPr>
      <w:r w:rsidDel="00000000" w:rsidR="00000000" w:rsidRPr="00000000">
        <w:rPr>
          <w:rFonts w:ascii="Roboto" w:cs="Roboto" w:eastAsia="Roboto" w:hAnsi="Roboto"/>
          <w:rtl w:val="0"/>
        </w:rPr>
        <w:t xml:space="preserve">Field execution shall be led by the Chief Engineers along with field officials, staff, and foremen. With multiple works starting at different districts, simultaneous execution will enable timely completion of the project.</w:t>
      </w:r>
    </w:p>
    <w:p w:rsidR="00000000" w:rsidDel="00000000" w:rsidP="00000000" w:rsidRDefault="00000000" w:rsidRPr="00000000" w14:paraId="00000E9E">
      <w:pPr>
        <w:spacing w:after="0" w:line="36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E9F">
      <w:pPr>
        <w:spacing w:after="0"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4.3.4 Timeline of the Project</w:t>
      </w:r>
    </w:p>
    <w:tbl>
      <w:tblPr>
        <w:tblStyle w:val="Table30"/>
        <w:tblW w:w="901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854"/>
        <w:gridCol w:w="643"/>
        <w:gridCol w:w="602"/>
        <w:gridCol w:w="615"/>
        <w:gridCol w:w="630"/>
        <w:gridCol w:w="615"/>
        <w:gridCol w:w="700"/>
        <w:gridCol w:w="687"/>
        <w:gridCol w:w="670"/>
        <w:tblGridChange w:id="0">
          <w:tblGrid>
            <w:gridCol w:w="3854"/>
            <w:gridCol w:w="643"/>
            <w:gridCol w:w="602"/>
            <w:gridCol w:w="615"/>
            <w:gridCol w:w="630"/>
            <w:gridCol w:w="615"/>
            <w:gridCol w:w="700"/>
            <w:gridCol w:w="687"/>
            <w:gridCol w:w="670"/>
          </w:tblGrid>
        </w:tblGridChange>
      </w:tblGrid>
      <w:tr>
        <w:trPr>
          <w:cantSplit w:val="0"/>
          <w:tblHeader w:val="0"/>
        </w:trPr>
        <w:tc>
          <w:tcPr>
            <w:vMerge w:val="restart"/>
            <w:vAlign w:val="center"/>
          </w:tcPr>
          <w:p w:rsidR="00000000" w:rsidDel="00000000" w:rsidP="00000000" w:rsidRDefault="00000000" w:rsidRPr="00000000" w14:paraId="00000EA0">
            <w:pPr>
              <w:spacing w:line="360" w:lineRule="auto"/>
              <w:jc w:val="center"/>
              <w:rPr>
                <w:rFonts w:ascii="Roboto" w:cs="Roboto" w:eastAsia="Roboto" w:hAnsi="Roboto"/>
                <w:b w:val="1"/>
              </w:rPr>
            </w:pPr>
            <w:r w:rsidDel="00000000" w:rsidR="00000000" w:rsidRPr="00000000">
              <w:rPr>
                <w:rFonts w:ascii="Roboto" w:cs="Roboto" w:eastAsia="Roboto" w:hAnsi="Roboto"/>
                <w:b w:val="1"/>
                <w:rtl w:val="0"/>
              </w:rPr>
              <w:t xml:space="preserve">Activity</w:t>
            </w:r>
          </w:p>
        </w:tc>
        <w:tc>
          <w:tcPr>
            <w:gridSpan w:val="5"/>
          </w:tcPr>
          <w:p w:rsidR="00000000" w:rsidDel="00000000" w:rsidP="00000000" w:rsidRDefault="00000000" w:rsidRPr="00000000" w14:paraId="00000EA1">
            <w:pPr>
              <w:spacing w:line="360" w:lineRule="auto"/>
              <w:jc w:val="center"/>
              <w:rPr>
                <w:rFonts w:ascii="Roboto" w:cs="Roboto" w:eastAsia="Roboto" w:hAnsi="Roboto"/>
                <w:b w:val="1"/>
              </w:rPr>
            </w:pPr>
            <w:r w:rsidDel="00000000" w:rsidR="00000000" w:rsidRPr="00000000">
              <w:rPr>
                <w:rFonts w:ascii="Roboto" w:cs="Roboto" w:eastAsia="Roboto" w:hAnsi="Roboto"/>
                <w:b w:val="1"/>
                <w:rtl w:val="0"/>
              </w:rPr>
              <w:t xml:space="preserve">2025</w:t>
            </w:r>
          </w:p>
        </w:tc>
        <w:tc>
          <w:tcPr>
            <w:gridSpan w:val="3"/>
          </w:tcPr>
          <w:p w:rsidR="00000000" w:rsidDel="00000000" w:rsidP="00000000" w:rsidRDefault="00000000" w:rsidRPr="00000000" w14:paraId="00000EA6">
            <w:pPr>
              <w:spacing w:line="360" w:lineRule="auto"/>
              <w:jc w:val="center"/>
              <w:rPr>
                <w:rFonts w:ascii="Roboto" w:cs="Roboto" w:eastAsia="Roboto" w:hAnsi="Roboto"/>
                <w:b w:val="1"/>
              </w:rPr>
            </w:pPr>
            <w:r w:rsidDel="00000000" w:rsidR="00000000" w:rsidRPr="00000000">
              <w:rPr>
                <w:rFonts w:ascii="Roboto" w:cs="Roboto" w:eastAsia="Roboto" w:hAnsi="Roboto"/>
                <w:b w:val="1"/>
                <w:rtl w:val="0"/>
              </w:rPr>
              <w:t xml:space="preserve">2026</w:t>
            </w:r>
          </w:p>
        </w:tc>
      </w:tr>
      <w:tr>
        <w:trPr>
          <w:cantSplit w:val="0"/>
          <w:tblHeader w:val="0"/>
        </w:trPr>
        <w:tc>
          <w:tcPr>
            <w:vMerge w:val="continue"/>
            <w:vAlign w:val="center"/>
          </w:tcPr>
          <w:p w:rsidR="00000000" w:rsidDel="00000000" w:rsidP="00000000" w:rsidRDefault="00000000" w:rsidRPr="00000000" w14:paraId="00000E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Roboto" w:cs="Roboto" w:eastAsia="Roboto" w:hAnsi="Roboto"/>
              </w:rPr>
            </w:pPr>
            <w:r w:rsidDel="00000000" w:rsidR="00000000" w:rsidRPr="00000000">
              <w:rPr>
                <w:rtl w:val="0"/>
              </w:rPr>
            </w:r>
          </w:p>
        </w:tc>
        <w:tc>
          <w:tcPr/>
          <w:p w:rsidR="00000000" w:rsidDel="00000000" w:rsidP="00000000" w:rsidRDefault="00000000" w:rsidRPr="00000000" w14:paraId="00000EAA">
            <w:pPr>
              <w:spacing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Aug</w:t>
            </w:r>
          </w:p>
        </w:tc>
        <w:tc>
          <w:tcPr/>
          <w:p w:rsidR="00000000" w:rsidDel="00000000" w:rsidP="00000000" w:rsidRDefault="00000000" w:rsidRPr="00000000" w14:paraId="00000EAB">
            <w:pPr>
              <w:spacing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Sep</w:t>
            </w:r>
          </w:p>
        </w:tc>
        <w:tc>
          <w:tcPr/>
          <w:p w:rsidR="00000000" w:rsidDel="00000000" w:rsidP="00000000" w:rsidRDefault="00000000" w:rsidRPr="00000000" w14:paraId="00000EAC">
            <w:pPr>
              <w:spacing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Oct</w:t>
            </w:r>
          </w:p>
        </w:tc>
        <w:tc>
          <w:tcPr/>
          <w:p w:rsidR="00000000" w:rsidDel="00000000" w:rsidP="00000000" w:rsidRDefault="00000000" w:rsidRPr="00000000" w14:paraId="00000EAD">
            <w:pPr>
              <w:spacing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Nov</w:t>
            </w:r>
          </w:p>
        </w:tc>
        <w:tc>
          <w:tcPr/>
          <w:p w:rsidR="00000000" w:rsidDel="00000000" w:rsidP="00000000" w:rsidRDefault="00000000" w:rsidRPr="00000000" w14:paraId="00000EAE">
            <w:pPr>
              <w:spacing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Dec</w:t>
            </w:r>
          </w:p>
        </w:tc>
        <w:tc>
          <w:tcPr/>
          <w:p w:rsidR="00000000" w:rsidDel="00000000" w:rsidP="00000000" w:rsidRDefault="00000000" w:rsidRPr="00000000" w14:paraId="00000EAF">
            <w:pPr>
              <w:spacing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Jan</w:t>
            </w:r>
          </w:p>
        </w:tc>
        <w:tc>
          <w:tcPr/>
          <w:p w:rsidR="00000000" w:rsidDel="00000000" w:rsidP="00000000" w:rsidRDefault="00000000" w:rsidRPr="00000000" w14:paraId="00000EB0">
            <w:pPr>
              <w:spacing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Feb</w:t>
            </w:r>
          </w:p>
        </w:tc>
        <w:tc>
          <w:tcPr/>
          <w:p w:rsidR="00000000" w:rsidDel="00000000" w:rsidP="00000000" w:rsidRDefault="00000000" w:rsidRPr="00000000" w14:paraId="00000EB1">
            <w:pPr>
              <w:spacing w:line="360" w:lineRule="auto"/>
              <w:jc w:val="both"/>
              <w:rPr>
                <w:rFonts w:ascii="Roboto" w:cs="Roboto" w:eastAsia="Roboto" w:hAnsi="Roboto"/>
                <w:b w:val="1"/>
              </w:rPr>
            </w:pPr>
            <w:r w:rsidDel="00000000" w:rsidR="00000000" w:rsidRPr="00000000">
              <w:rPr>
                <w:rFonts w:ascii="Roboto" w:cs="Roboto" w:eastAsia="Roboto" w:hAnsi="Roboto"/>
                <w:b w:val="1"/>
                <w:rtl w:val="0"/>
              </w:rPr>
              <w:t xml:space="preserve">Mar</w:t>
            </w:r>
          </w:p>
        </w:tc>
      </w:tr>
      <w:tr>
        <w:trPr>
          <w:cantSplit w:val="0"/>
          <w:tblHeader w:val="0"/>
        </w:trPr>
        <w:tc>
          <w:tcPr/>
          <w:p w:rsidR="00000000" w:rsidDel="00000000" w:rsidP="00000000" w:rsidRDefault="00000000" w:rsidRPr="00000000" w14:paraId="00000EB2">
            <w:pPr>
              <w:spacing w:line="360" w:lineRule="auto"/>
              <w:jc w:val="both"/>
              <w:rPr>
                <w:rFonts w:ascii="Roboto" w:cs="Roboto" w:eastAsia="Roboto" w:hAnsi="Roboto"/>
              </w:rPr>
            </w:pPr>
            <w:r w:rsidDel="00000000" w:rsidR="00000000" w:rsidRPr="00000000">
              <w:rPr>
                <w:rFonts w:ascii="Roboto" w:cs="Roboto" w:eastAsia="Roboto" w:hAnsi="Roboto"/>
                <w:rtl w:val="0"/>
              </w:rPr>
              <w:t xml:space="preserve">Pre-bid Preparations</w:t>
            </w:r>
          </w:p>
        </w:tc>
        <w:tc>
          <w:tcPr>
            <w:shd w:fill="8ed873" w:val="clear"/>
          </w:tcPr>
          <w:p w:rsidR="00000000" w:rsidDel="00000000" w:rsidP="00000000" w:rsidRDefault="00000000" w:rsidRPr="00000000" w14:paraId="00000EB3">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B4">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B5">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B6">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B7">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B8">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B9">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BA">
            <w:pPr>
              <w:spacing w:line="360" w:lineRule="auto"/>
              <w:jc w:val="both"/>
              <w:rPr>
                <w:rFonts w:ascii="Roboto" w:cs="Roboto" w:eastAsia="Roboto" w:hAnsi="Roboto"/>
              </w:rPr>
            </w:pPr>
            <w:r w:rsidDel="00000000" w:rsidR="00000000" w:rsidRPr="00000000">
              <w:rPr>
                <w:rtl w:val="0"/>
              </w:rPr>
            </w:r>
          </w:p>
        </w:tc>
      </w:tr>
      <w:tr>
        <w:trPr>
          <w:cantSplit w:val="0"/>
          <w:tblHeader w:val="0"/>
        </w:trPr>
        <w:tc>
          <w:tcPr/>
          <w:p w:rsidR="00000000" w:rsidDel="00000000" w:rsidP="00000000" w:rsidRDefault="00000000" w:rsidRPr="00000000" w14:paraId="00000EBB">
            <w:pPr>
              <w:spacing w:line="360" w:lineRule="auto"/>
              <w:jc w:val="both"/>
              <w:rPr>
                <w:rFonts w:ascii="Roboto" w:cs="Roboto" w:eastAsia="Roboto" w:hAnsi="Roboto"/>
              </w:rPr>
            </w:pPr>
            <w:r w:rsidDel="00000000" w:rsidR="00000000" w:rsidRPr="00000000">
              <w:rPr>
                <w:rFonts w:ascii="Roboto" w:cs="Roboto" w:eastAsia="Roboto" w:hAnsi="Roboto"/>
                <w:rtl w:val="0"/>
              </w:rPr>
              <w:t xml:space="preserve">Tender Publication</w:t>
            </w:r>
          </w:p>
        </w:tc>
        <w:tc>
          <w:tcPr/>
          <w:p w:rsidR="00000000" w:rsidDel="00000000" w:rsidP="00000000" w:rsidRDefault="00000000" w:rsidRPr="00000000" w14:paraId="00000EBC">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BD">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BE">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BF">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0">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1">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2">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3">
            <w:pPr>
              <w:spacing w:line="360" w:lineRule="auto"/>
              <w:jc w:val="both"/>
              <w:rPr>
                <w:rFonts w:ascii="Roboto" w:cs="Roboto" w:eastAsia="Roboto" w:hAnsi="Roboto"/>
              </w:rPr>
            </w:pPr>
            <w:r w:rsidDel="00000000" w:rsidR="00000000" w:rsidRPr="00000000">
              <w:rPr>
                <w:rtl w:val="0"/>
              </w:rPr>
            </w:r>
          </w:p>
        </w:tc>
      </w:tr>
      <w:tr>
        <w:trPr>
          <w:cantSplit w:val="0"/>
          <w:tblHeader w:val="0"/>
        </w:trPr>
        <w:tc>
          <w:tcPr/>
          <w:p w:rsidR="00000000" w:rsidDel="00000000" w:rsidP="00000000" w:rsidRDefault="00000000" w:rsidRPr="00000000" w14:paraId="00000EC4">
            <w:pPr>
              <w:spacing w:line="360" w:lineRule="auto"/>
              <w:jc w:val="both"/>
              <w:rPr>
                <w:rFonts w:ascii="Roboto" w:cs="Roboto" w:eastAsia="Roboto" w:hAnsi="Roboto"/>
              </w:rPr>
            </w:pPr>
            <w:r w:rsidDel="00000000" w:rsidR="00000000" w:rsidRPr="00000000">
              <w:rPr>
                <w:rFonts w:ascii="Roboto" w:cs="Roboto" w:eastAsia="Roboto" w:hAnsi="Roboto"/>
                <w:rtl w:val="0"/>
              </w:rPr>
              <w:t xml:space="preserve">Tender Application Review </w:t>
            </w:r>
          </w:p>
        </w:tc>
        <w:tc>
          <w:tcPr/>
          <w:p w:rsidR="00000000" w:rsidDel="00000000" w:rsidP="00000000" w:rsidRDefault="00000000" w:rsidRPr="00000000" w14:paraId="00000EC5">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C6">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7">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8">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9">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A">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B">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CC">
            <w:pPr>
              <w:spacing w:line="360" w:lineRule="auto"/>
              <w:jc w:val="both"/>
              <w:rPr>
                <w:rFonts w:ascii="Roboto" w:cs="Roboto" w:eastAsia="Roboto" w:hAnsi="Roboto"/>
              </w:rPr>
            </w:pPr>
            <w:r w:rsidDel="00000000" w:rsidR="00000000" w:rsidRPr="00000000">
              <w:rPr>
                <w:rtl w:val="0"/>
              </w:rPr>
            </w:r>
          </w:p>
        </w:tc>
      </w:tr>
      <w:tr>
        <w:trPr>
          <w:cantSplit w:val="0"/>
          <w:tblHeader w:val="0"/>
        </w:trPr>
        <w:tc>
          <w:tcPr/>
          <w:p w:rsidR="00000000" w:rsidDel="00000000" w:rsidP="00000000" w:rsidRDefault="00000000" w:rsidRPr="00000000" w14:paraId="00000ECD">
            <w:pPr>
              <w:spacing w:line="360" w:lineRule="auto"/>
              <w:jc w:val="both"/>
              <w:rPr>
                <w:rFonts w:ascii="Roboto" w:cs="Roboto" w:eastAsia="Roboto" w:hAnsi="Roboto"/>
              </w:rPr>
            </w:pPr>
            <w:r w:rsidDel="00000000" w:rsidR="00000000" w:rsidRPr="00000000">
              <w:rPr>
                <w:rFonts w:ascii="Roboto" w:cs="Roboto" w:eastAsia="Roboto" w:hAnsi="Roboto"/>
                <w:rtl w:val="0"/>
              </w:rPr>
              <w:t xml:space="preserve">Contract Award</w:t>
            </w:r>
          </w:p>
        </w:tc>
        <w:tc>
          <w:tcPr/>
          <w:p w:rsidR="00000000" w:rsidDel="00000000" w:rsidP="00000000" w:rsidRDefault="00000000" w:rsidRPr="00000000" w14:paraId="00000ECE">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CF">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D0">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1">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2">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3">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4">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5">
            <w:pPr>
              <w:spacing w:line="360" w:lineRule="auto"/>
              <w:jc w:val="both"/>
              <w:rPr>
                <w:rFonts w:ascii="Roboto" w:cs="Roboto" w:eastAsia="Roboto" w:hAnsi="Roboto"/>
              </w:rPr>
            </w:pPr>
            <w:r w:rsidDel="00000000" w:rsidR="00000000" w:rsidRPr="00000000">
              <w:rPr>
                <w:rtl w:val="0"/>
              </w:rPr>
            </w:r>
          </w:p>
        </w:tc>
      </w:tr>
      <w:tr>
        <w:trPr>
          <w:cantSplit w:val="0"/>
          <w:tblHeader w:val="0"/>
        </w:trPr>
        <w:tc>
          <w:tcPr/>
          <w:p w:rsidR="00000000" w:rsidDel="00000000" w:rsidP="00000000" w:rsidRDefault="00000000" w:rsidRPr="00000000" w14:paraId="00000ED6">
            <w:pPr>
              <w:spacing w:line="360" w:lineRule="auto"/>
              <w:jc w:val="both"/>
              <w:rPr>
                <w:rFonts w:ascii="Roboto" w:cs="Roboto" w:eastAsia="Roboto" w:hAnsi="Roboto"/>
              </w:rPr>
            </w:pPr>
            <w:r w:rsidDel="00000000" w:rsidR="00000000" w:rsidRPr="00000000">
              <w:rPr>
                <w:rFonts w:ascii="Roboto" w:cs="Roboto" w:eastAsia="Roboto" w:hAnsi="Roboto"/>
                <w:rtl w:val="0"/>
              </w:rPr>
              <w:t xml:space="preserve">Delivery of Materials by Vendors</w:t>
            </w:r>
          </w:p>
        </w:tc>
        <w:tc>
          <w:tcPr/>
          <w:p w:rsidR="00000000" w:rsidDel="00000000" w:rsidP="00000000" w:rsidRDefault="00000000" w:rsidRPr="00000000" w14:paraId="00000ED7">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8">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D9">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DA">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B">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C">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D">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DE">
            <w:pPr>
              <w:spacing w:line="360" w:lineRule="auto"/>
              <w:jc w:val="both"/>
              <w:rPr>
                <w:rFonts w:ascii="Roboto" w:cs="Roboto" w:eastAsia="Roboto" w:hAnsi="Roboto"/>
              </w:rPr>
            </w:pPr>
            <w:r w:rsidDel="00000000" w:rsidR="00000000" w:rsidRPr="00000000">
              <w:rPr>
                <w:rtl w:val="0"/>
              </w:rPr>
            </w:r>
          </w:p>
        </w:tc>
      </w:tr>
      <w:tr>
        <w:trPr>
          <w:cantSplit w:val="0"/>
          <w:tblHeader w:val="0"/>
        </w:trPr>
        <w:tc>
          <w:tcPr/>
          <w:p w:rsidR="00000000" w:rsidDel="00000000" w:rsidP="00000000" w:rsidRDefault="00000000" w:rsidRPr="00000000" w14:paraId="00000EDF">
            <w:pPr>
              <w:spacing w:line="360" w:lineRule="auto"/>
              <w:jc w:val="both"/>
              <w:rPr>
                <w:rFonts w:ascii="Roboto" w:cs="Roboto" w:eastAsia="Roboto" w:hAnsi="Roboto"/>
              </w:rPr>
            </w:pPr>
            <w:r w:rsidDel="00000000" w:rsidR="00000000" w:rsidRPr="00000000">
              <w:rPr>
                <w:rFonts w:ascii="Roboto" w:cs="Roboto" w:eastAsia="Roboto" w:hAnsi="Roboto"/>
                <w:rtl w:val="0"/>
              </w:rPr>
              <w:t xml:space="preserve">Execution of Work</w:t>
            </w:r>
          </w:p>
        </w:tc>
        <w:tc>
          <w:tcPr/>
          <w:p w:rsidR="00000000" w:rsidDel="00000000" w:rsidP="00000000" w:rsidRDefault="00000000" w:rsidRPr="00000000" w14:paraId="00000EE0">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E1">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E2">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E3">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E4">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E5">
            <w:pPr>
              <w:spacing w:line="360" w:lineRule="auto"/>
              <w:jc w:val="both"/>
              <w:rPr>
                <w:rFonts w:ascii="Roboto" w:cs="Roboto" w:eastAsia="Roboto" w:hAnsi="Roboto"/>
              </w:rPr>
            </w:pPr>
            <w:r w:rsidDel="00000000" w:rsidR="00000000" w:rsidRPr="00000000">
              <w:rPr>
                <w:rtl w:val="0"/>
              </w:rPr>
            </w:r>
          </w:p>
        </w:tc>
        <w:tc>
          <w:tcPr>
            <w:shd w:fill="8ed873" w:val="clear"/>
          </w:tcPr>
          <w:p w:rsidR="00000000" w:rsidDel="00000000" w:rsidP="00000000" w:rsidRDefault="00000000" w:rsidRPr="00000000" w14:paraId="00000EE6">
            <w:pPr>
              <w:spacing w:line="360" w:lineRule="auto"/>
              <w:jc w:val="both"/>
              <w:rPr>
                <w:rFonts w:ascii="Roboto" w:cs="Roboto" w:eastAsia="Roboto" w:hAnsi="Roboto"/>
              </w:rPr>
            </w:pPr>
            <w:r w:rsidDel="00000000" w:rsidR="00000000" w:rsidRPr="00000000">
              <w:rPr>
                <w:rtl w:val="0"/>
              </w:rPr>
            </w:r>
          </w:p>
        </w:tc>
        <w:tc>
          <w:tcPr/>
          <w:p w:rsidR="00000000" w:rsidDel="00000000" w:rsidP="00000000" w:rsidRDefault="00000000" w:rsidRPr="00000000" w14:paraId="00000EE7">
            <w:pPr>
              <w:spacing w:line="360" w:lineRule="auto"/>
              <w:jc w:val="both"/>
              <w:rPr>
                <w:rFonts w:ascii="Roboto" w:cs="Roboto" w:eastAsia="Roboto" w:hAnsi="Roboto"/>
              </w:rPr>
            </w:pPr>
            <w:r w:rsidDel="00000000" w:rsidR="00000000" w:rsidRPr="00000000">
              <w:rPr>
                <w:rtl w:val="0"/>
              </w:rPr>
            </w:r>
          </w:p>
        </w:tc>
      </w:tr>
    </w:tbl>
    <w:p w:rsidR="00000000" w:rsidDel="00000000" w:rsidP="00000000" w:rsidRDefault="00000000" w:rsidRPr="00000000" w14:paraId="00000EE8">
      <w:pPr>
        <w:spacing w:after="0" w:line="360" w:lineRule="auto"/>
        <w:jc w:val="both"/>
        <w:rPr>
          <w:rFonts w:ascii="Roboto" w:cs="Roboto" w:eastAsia="Roboto" w:hAnsi="Roboto"/>
          <w:b w:val="1"/>
        </w:rPr>
      </w:pPr>
      <w:r w:rsidDel="00000000" w:rsidR="00000000" w:rsidRPr="00000000">
        <w:rPr>
          <w:rtl w:val="0"/>
        </w:rPr>
      </w:r>
    </w:p>
    <w:p w:rsidR="00000000" w:rsidDel="00000000" w:rsidP="00000000" w:rsidRDefault="00000000" w:rsidRPr="00000000" w14:paraId="00000EE9">
      <w:pPr>
        <w:rPr>
          <w:rFonts w:ascii="Roboto" w:cs="Roboto" w:eastAsia="Roboto" w:hAnsi="Roboto"/>
          <w:b w:val="1"/>
        </w:rPr>
      </w:pPr>
      <w:r w:rsidDel="00000000" w:rsidR="00000000" w:rsidRPr="00000000">
        <w:rPr>
          <w:rFonts w:ascii="Roboto" w:cs="Roboto" w:eastAsia="Roboto" w:hAnsi="Roboto"/>
          <w:b w:val="1"/>
          <w:rtl w:val="0"/>
        </w:rPr>
        <w:t xml:space="preserve">4.3.5 System Resilience Upgrades</w:t>
      </w:r>
    </w:p>
    <w:p w:rsidR="00000000" w:rsidDel="00000000" w:rsidP="00000000" w:rsidRDefault="00000000" w:rsidRPr="00000000" w14:paraId="00000EEA">
      <w:pPr>
        <w:numPr>
          <w:ilvl w:val="0"/>
          <w:numId w:val="75"/>
        </w:numPr>
        <w:spacing w:after="0" w:line="240" w:lineRule="auto"/>
        <w:ind w:left="720" w:hanging="360"/>
        <w:rPr>
          <w:rFonts w:ascii="Roboto" w:cs="Roboto" w:eastAsia="Roboto" w:hAnsi="Roboto"/>
          <w:sz w:val="22"/>
          <w:szCs w:val="22"/>
        </w:rPr>
      </w:pPr>
      <w:r w:rsidDel="00000000" w:rsidR="00000000" w:rsidRPr="00000000">
        <w:rPr>
          <w:rFonts w:ascii="Roboto" w:cs="Roboto" w:eastAsia="Roboto" w:hAnsi="Roboto"/>
          <w:rtl w:val="0"/>
        </w:rPr>
        <w:t xml:space="preserve">Relocate flood-vulnerable assets (e.g., DTRs near rivers).</w:t>
      </w:r>
    </w:p>
    <w:p w:rsidR="00000000" w:rsidDel="00000000" w:rsidP="00000000" w:rsidRDefault="00000000" w:rsidRPr="00000000" w14:paraId="00000EEB">
      <w:pPr>
        <w:numPr>
          <w:ilvl w:val="0"/>
          <w:numId w:val="75"/>
        </w:numPr>
        <w:spacing w:after="0" w:line="240" w:lineRule="auto"/>
        <w:ind w:left="720" w:hanging="360"/>
        <w:rPr>
          <w:rFonts w:ascii="Roboto" w:cs="Roboto" w:eastAsia="Roboto" w:hAnsi="Roboto"/>
          <w:sz w:val="22"/>
          <w:szCs w:val="22"/>
        </w:rPr>
      </w:pPr>
      <w:r w:rsidDel="00000000" w:rsidR="00000000" w:rsidRPr="00000000">
        <w:rPr>
          <w:rFonts w:ascii="Roboto" w:cs="Roboto" w:eastAsia="Roboto" w:hAnsi="Roboto"/>
          <w:rtl w:val="0"/>
        </w:rPr>
        <w:t xml:space="preserve">Reinforce foundations of poles/structures in landslide zones.</w:t>
      </w:r>
    </w:p>
    <w:p w:rsidR="00000000" w:rsidDel="00000000" w:rsidP="00000000" w:rsidRDefault="00000000" w:rsidRPr="00000000" w14:paraId="00000EEC">
      <w:pPr>
        <w:spacing w:after="0" w:line="240" w:lineRule="auto"/>
        <w:rPr>
          <w:rFonts w:ascii="Roboto" w:cs="Roboto" w:eastAsia="Roboto" w:hAnsi="Roboto"/>
        </w:rPr>
      </w:pPr>
      <w:r w:rsidDel="00000000" w:rsidR="00000000" w:rsidRPr="00000000">
        <w:rPr>
          <w:rtl w:val="0"/>
        </w:rPr>
      </w:r>
    </w:p>
    <w:p w:rsidR="00000000" w:rsidDel="00000000" w:rsidP="00000000" w:rsidRDefault="00000000" w:rsidRPr="00000000" w14:paraId="00000EED">
      <w:pPr>
        <w:numPr>
          <w:ilvl w:val="0"/>
          <w:numId w:val="76"/>
        </w:numPr>
        <w:ind w:left="720" w:hanging="360"/>
        <w:rPr>
          <w:rFonts w:ascii="Roboto" w:cs="Roboto" w:eastAsia="Roboto" w:hAnsi="Roboto"/>
          <w:sz w:val="22"/>
          <w:szCs w:val="22"/>
        </w:rPr>
      </w:pPr>
      <w:r w:rsidDel="00000000" w:rsidR="00000000" w:rsidRPr="00000000">
        <w:rPr>
          <w:rFonts w:ascii="Roboto" w:cs="Roboto" w:eastAsia="Roboto" w:hAnsi="Roboto"/>
          <w:rtl w:val="0"/>
        </w:rPr>
        <w:t xml:space="preserve">"Build Back Better" Focus:</w:t>
      </w:r>
    </w:p>
    <w:p w:rsidR="00000000" w:rsidDel="00000000" w:rsidP="00000000" w:rsidRDefault="00000000" w:rsidRPr="00000000" w14:paraId="00000EEE">
      <w:pPr>
        <w:numPr>
          <w:ilvl w:val="1"/>
          <w:numId w:val="76"/>
        </w:numPr>
        <w:spacing w:after="0" w:lineRule="auto"/>
        <w:ind w:left="1440" w:hanging="360"/>
        <w:rPr>
          <w:rFonts w:ascii="Roboto" w:cs="Roboto" w:eastAsia="Roboto" w:hAnsi="Roboto"/>
          <w:sz w:val="22"/>
          <w:szCs w:val="22"/>
        </w:rPr>
      </w:pPr>
      <w:r w:rsidDel="00000000" w:rsidR="00000000" w:rsidRPr="00000000">
        <w:rPr>
          <w:rFonts w:ascii="Roboto" w:cs="Roboto" w:eastAsia="Roboto" w:hAnsi="Roboto"/>
          <w:rtl w:val="0"/>
        </w:rPr>
        <w:t xml:space="preserve">Relocate flood-vulnerable assets (e.g., DTRs near rivers).</w:t>
      </w:r>
    </w:p>
    <w:p w:rsidR="00000000" w:rsidDel="00000000" w:rsidP="00000000" w:rsidRDefault="00000000" w:rsidRPr="00000000" w14:paraId="00000EEF">
      <w:pPr>
        <w:numPr>
          <w:ilvl w:val="1"/>
          <w:numId w:val="76"/>
        </w:numPr>
        <w:spacing w:after="0" w:lineRule="auto"/>
        <w:ind w:left="1440" w:hanging="360"/>
        <w:rPr>
          <w:rFonts w:ascii="Roboto" w:cs="Roboto" w:eastAsia="Roboto" w:hAnsi="Roboto"/>
          <w:sz w:val="22"/>
          <w:szCs w:val="22"/>
        </w:rPr>
      </w:pPr>
      <w:r w:rsidDel="00000000" w:rsidR="00000000" w:rsidRPr="00000000">
        <w:rPr>
          <w:rFonts w:ascii="Roboto" w:cs="Roboto" w:eastAsia="Roboto" w:hAnsi="Roboto"/>
          <w:rtl w:val="0"/>
        </w:rPr>
        <w:t xml:space="preserve">Reinforce tower foundations in landslide-prone areas (e.g., Hamirpur).</w:t>
      </w:r>
    </w:p>
    <w:p w:rsidR="00000000" w:rsidDel="00000000" w:rsidP="00000000" w:rsidRDefault="00000000" w:rsidRPr="00000000" w14:paraId="00000EF0">
      <w:pPr>
        <w:spacing w:after="0" w:lineRule="auto"/>
        <w:ind w:left="1440" w:firstLine="0"/>
        <w:rPr>
          <w:rFonts w:ascii="Roboto" w:cs="Roboto" w:eastAsia="Roboto" w:hAnsi="Roboto"/>
        </w:rPr>
      </w:pPr>
      <w:r w:rsidDel="00000000" w:rsidR="00000000" w:rsidRPr="00000000">
        <w:rPr>
          <w:rtl w:val="0"/>
        </w:rPr>
      </w:r>
    </w:p>
    <w:p w:rsidR="00000000" w:rsidDel="00000000" w:rsidP="00000000" w:rsidRDefault="00000000" w:rsidRPr="00000000" w14:paraId="00000EF1">
      <w:pPr>
        <w:numPr>
          <w:ilvl w:val="0"/>
          <w:numId w:val="76"/>
        </w:numPr>
        <w:ind w:left="720" w:hanging="360"/>
        <w:rPr>
          <w:sz w:val="22"/>
          <w:szCs w:val="22"/>
        </w:rPr>
      </w:pPr>
      <w:r w:rsidDel="00000000" w:rsidR="00000000" w:rsidRPr="00000000">
        <w:rPr>
          <w:rFonts w:ascii="Roboto" w:cs="Roboto" w:eastAsia="Roboto" w:hAnsi="Roboto"/>
          <w:rtl w:val="0"/>
        </w:rPr>
        <w:t xml:space="preserve">Design Standards: Are based on HPSEBL standards and procedures.</w:t>
      </w:r>
    </w:p>
    <w:p w:rsidR="00000000" w:rsidDel="00000000" w:rsidP="00000000" w:rsidRDefault="00000000" w:rsidRPr="00000000" w14:paraId="00000EF2">
      <w:pPr>
        <w:ind w:left="720" w:firstLine="0"/>
        <w:rPr>
          <w:rFonts w:ascii="Roboto" w:cs="Roboto" w:eastAsia="Roboto" w:hAnsi="Roboto"/>
        </w:rPr>
      </w:pPr>
      <w:r w:rsidDel="00000000" w:rsidR="00000000" w:rsidRPr="00000000">
        <w:rPr>
          <w:rtl w:val="0"/>
        </w:rPr>
      </w:r>
    </w:p>
    <w:p w:rsidR="00000000" w:rsidDel="00000000" w:rsidP="00000000" w:rsidRDefault="00000000" w:rsidRPr="00000000" w14:paraId="00000EF3">
      <w:pPr>
        <w:rPr>
          <w:rFonts w:ascii="Roboto" w:cs="Roboto" w:eastAsia="Roboto" w:hAnsi="Roboto"/>
          <w:b w:val="1"/>
        </w:rPr>
      </w:pPr>
      <w:r w:rsidDel="00000000" w:rsidR="00000000" w:rsidRPr="00000000">
        <w:rPr>
          <w:rFonts w:ascii="Roboto" w:cs="Roboto" w:eastAsia="Roboto" w:hAnsi="Roboto"/>
          <w:b w:val="1"/>
          <w:rtl w:val="0"/>
        </w:rPr>
        <w:t xml:space="preserve">4.3.6 Grievance Redressal and Feedback Mechanisms</w:t>
      </w:r>
    </w:p>
    <w:p w:rsidR="00000000" w:rsidDel="00000000" w:rsidP="00000000" w:rsidRDefault="00000000" w:rsidRPr="00000000" w14:paraId="00000EF4">
      <w:pPr>
        <w:spacing w:after="120" w:before="120" w:line="240" w:lineRule="auto"/>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rtl w:val="0"/>
        </w:rPr>
        <w:t xml:space="preserve">For any grievances concerning electricity supply or other complaints, citizens can utilize the </w:t>
      </w:r>
      <w:r w:rsidDel="00000000" w:rsidR="00000000" w:rsidRPr="00000000">
        <w:rPr>
          <w:rFonts w:ascii="Roboto" w:cs="Roboto" w:eastAsia="Roboto" w:hAnsi="Roboto"/>
          <w:i w:val="0"/>
          <w:smallCaps w:val="0"/>
          <w:strike w:val="0"/>
          <w:color w:val="000000"/>
          <w:u w:val="none"/>
          <w:shd w:fill="auto" w:val="clear"/>
          <w:vertAlign w:val="baseline"/>
          <w:rtl w:val="0"/>
        </w:rPr>
        <w:t xml:space="preserve">CM Helpline: Accessible via their website, www.</w:t>
      </w:r>
      <w:hyperlink r:id="rId28">
        <w:r w:rsidDel="00000000" w:rsidR="00000000" w:rsidRPr="00000000">
          <w:rPr>
            <w:rFonts w:ascii="Roboto" w:cs="Roboto" w:eastAsia="Roboto" w:hAnsi="Roboto"/>
            <w:i w:val="0"/>
            <w:smallCaps w:val="0"/>
            <w:strike w:val="0"/>
            <w:color w:val="000000"/>
            <w:u w:val="none"/>
            <w:shd w:fill="auto" w:val="clear"/>
            <w:vertAlign w:val="baseline"/>
            <w:rtl w:val="0"/>
          </w:rPr>
          <w:t xml:space="preserve">https://cmsankalp.hp.gov.in</w:t>
        </w:r>
      </w:hyperlink>
      <w:r w:rsidDel="00000000" w:rsidR="00000000" w:rsidRPr="00000000">
        <w:rPr>
          <w:rFonts w:ascii="Roboto" w:cs="Roboto" w:eastAsia="Roboto" w:hAnsi="Roboto"/>
          <w:i w:val="0"/>
          <w:smallCaps w:val="0"/>
          <w:strike w:val="0"/>
          <w:color w:val="000000"/>
          <w:u w:val="none"/>
          <w:shd w:fill="auto" w:val="clear"/>
          <w:vertAlign w:val="baseline"/>
          <w:rtl w:val="0"/>
        </w:rPr>
        <w:t xml:space="preserve">, this portal allows users to register and track their complaints. </w:t>
      </w:r>
    </w:p>
    <w:p w:rsidR="00000000" w:rsidDel="00000000" w:rsidP="00000000" w:rsidRDefault="00000000" w:rsidRPr="00000000" w14:paraId="00000EF5">
      <w:pPr>
        <w:spacing w:after="0" w:line="240" w:lineRule="auto"/>
        <w:ind w:left="-90" w:firstLine="0"/>
        <w:jc w:val="both"/>
        <w:rPr>
          <w:rFonts w:ascii="Roboto" w:cs="Roboto" w:eastAsia="Roboto" w:hAnsi="Roboto"/>
        </w:rPr>
      </w:pPr>
      <w:r w:rsidDel="00000000" w:rsidR="00000000" w:rsidRPr="00000000">
        <w:rPr>
          <w:rFonts w:ascii="Roboto" w:cs="Roboto" w:eastAsia="Roboto" w:hAnsi="Roboto"/>
          <w:rtl w:val="0"/>
        </w:rPr>
        <w:t xml:space="preserve">Any grievances related to the quality or progress of works can also be reported through the  </w:t>
      </w:r>
      <w:r w:rsidDel="00000000" w:rsidR="00000000" w:rsidRPr="00000000">
        <w:rPr>
          <w:rFonts w:ascii="Roboto" w:cs="Roboto" w:eastAsia="Roboto" w:hAnsi="Roboto"/>
          <w:color w:val="000000"/>
          <w:rtl w:val="0"/>
        </w:rPr>
        <w:t xml:space="preserve">DEOC toll-free helpline number 1077, and the SEOC helpline number 1070.</w:t>
      </w:r>
      <w:r w:rsidDel="00000000" w:rsidR="00000000" w:rsidRPr="00000000">
        <w:rPr>
          <w:rtl w:val="0"/>
        </w:rPr>
      </w:r>
    </w:p>
    <w:p w:rsidR="00000000" w:rsidDel="00000000" w:rsidP="00000000" w:rsidRDefault="00000000" w:rsidRPr="00000000" w14:paraId="00000EF6">
      <w:pPr>
        <w:spacing w:after="0" w:lineRule="auto"/>
        <w:ind w:left="-90" w:firstLine="0"/>
        <w:jc w:val="both"/>
        <w:rPr>
          <w:rFonts w:ascii="Roboto" w:cs="Roboto" w:eastAsia="Roboto" w:hAnsi="Roboto"/>
          <w:color w:val="000000"/>
        </w:rPr>
      </w:pPr>
      <w:r w:rsidDel="00000000" w:rsidR="00000000" w:rsidRPr="00000000">
        <w:rPr>
          <w:rtl w:val="0"/>
        </w:rPr>
      </w:r>
    </w:p>
    <w:p w:rsidR="00000000" w:rsidDel="00000000" w:rsidP="00000000" w:rsidRDefault="00000000" w:rsidRPr="00000000" w14:paraId="00000EF7">
      <w:pPr>
        <w:rPr>
          <w:rFonts w:ascii="Roboto" w:cs="Roboto" w:eastAsia="Roboto" w:hAnsi="Roboto"/>
          <w:b w:val="1"/>
        </w:rPr>
      </w:pPr>
      <w:r w:rsidDel="00000000" w:rsidR="00000000" w:rsidRPr="00000000">
        <w:rPr>
          <w:rFonts w:ascii="Roboto" w:cs="Roboto" w:eastAsia="Roboto" w:hAnsi="Roboto"/>
          <w:b w:val="1"/>
          <w:rtl w:val="0"/>
        </w:rPr>
        <w:t xml:space="preserve">4.3.7 Convergence and Avoidance of Duplication</w:t>
      </w:r>
    </w:p>
    <w:p w:rsidR="00000000" w:rsidDel="00000000" w:rsidP="00000000" w:rsidRDefault="00000000" w:rsidRPr="00000000" w14:paraId="00000EF8">
      <w:pPr>
        <w:rPr>
          <w:rFonts w:ascii="Roboto" w:cs="Roboto" w:eastAsia="Roboto" w:hAnsi="Roboto"/>
        </w:rPr>
      </w:pPr>
      <w:r w:rsidDel="00000000" w:rsidR="00000000" w:rsidRPr="00000000">
        <w:rPr>
          <w:rFonts w:ascii="Roboto" w:cs="Roboto" w:eastAsia="Roboto" w:hAnsi="Roboto"/>
          <w:rtl w:val="0"/>
        </w:rPr>
        <w:t xml:space="preserve">The proposed interventions under this Recovery and Reconstruction Plan have not been covered under any ongoing Government of India schemes or previous allocations under the NDRF / SDRF, thereby ensuring there is no duplication of assistance.</w:t>
      </w:r>
    </w:p>
    <w:p w:rsidR="00000000" w:rsidDel="00000000" w:rsidP="00000000" w:rsidRDefault="00000000" w:rsidRPr="00000000" w14:paraId="00000EF9">
      <w:pPr>
        <w:rPr>
          <w:rFonts w:ascii="Roboto" w:cs="Roboto" w:eastAsia="Roboto" w:hAnsi="Roboto"/>
          <w:b w:val="1"/>
          <w:color w:val="000000"/>
        </w:rPr>
      </w:pPr>
      <w:r w:rsidDel="00000000" w:rsidR="00000000" w:rsidRPr="00000000">
        <w:rPr>
          <w:rFonts w:ascii="Roboto" w:cs="Roboto" w:eastAsia="Roboto" w:hAnsi="Roboto"/>
          <w:b w:val="1"/>
          <w:color w:val="000000"/>
          <w:rtl w:val="0"/>
        </w:rPr>
        <w:t xml:space="preserve">4.3.8 Expected Outcomes</w:t>
      </w:r>
    </w:p>
    <w:p w:rsidR="00000000" w:rsidDel="00000000" w:rsidP="00000000" w:rsidRDefault="00000000" w:rsidRPr="00000000" w14:paraId="00000EFA">
      <w:pPr>
        <w:rPr>
          <w:rFonts w:ascii="Roboto" w:cs="Roboto" w:eastAsia="Roboto" w:hAnsi="Roboto"/>
        </w:rPr>
      </w:pPr>
      <w:r w:rsidDel="00000000" w:rsidR="00000000" w:rsidRPr="00000000">
        <w:rPr>
          <w:rFonts w:ascii="Roboto" w:cs="Roboto" w:eastAsia="Roboto" w:hAnsi="Roboto"/>
          <w:rtl w:val="0"/>
        </w:rPr>
        <w:t xml:space="preserve">1. Restored Electricity Access for 2M+ Residents, ending prolonged outages caused by 2023 monsoons, improving quality of life and safety.</w:t>
      </w:r>
    </w:p>
    <w:p w:rsidR="00000000" w:rsidDel="00000000" w:rsidP="00000000" w:rsidRDefault="00000000" w:rsidRPr="00000000" w14:paraId="00000EFB">
      <w:pPr>
        <w:numPr>
          <w:ilvl w:val="0"/>
          <w:numId w:val="77"/>
        </w:numPr>
        <w:ind w:left="720" w:hanging="360"/>
        <w:rPr>
          <w:rFonts w:ascii="Roboto" w:cs="Roboto" w:eastAsia="Roboto" w:hAnsi="Roboto"/>
          <w:sz w:val="22"/>
          <w:szCs w:val="22"/>
        </w:rPr>
      </w:pPr>
      <w:r w:rsidDel="00000000" w:rsidR="00000000" w:rsidRPr="00000000">
        <w:rPr>
          <w:rFonts w:ascii="Roboto" w:cs="Roboto" w:eastAsia="Roboto" w:hAnsi="Roboto"/>
          <w:rtl w:val="0"/>
        </w:rPr>
        <w:t xml:space="preserve">Impact: Full repair of 568 transformers, 314 poles, and 180+ km of transmission lines will reinstate 24/7 power to:</w:t>
      </w:r>
    </w:p>
    <w:p w:rsidR="00000000" w:rsidDel="00000000" w:rsidP="00000000" w:rsidRDefault="00000000" w:rsidRPr="00000000" w14:paraId="00000EFC">
      <w:pPr>
        <w:numPr>
          <w:ilvl w:val="1"/>
          <w:numId w:val="87"/>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Households in remote/mountainous areas (e.g., flood-hit villages like Thakurdwara, Bela Thakuran).</w:t>
      </w:r>
    </w:p>
    <w:p w:rsidR="00000000" w:rsidDel="00000000" w:rsidP="00000000" w:rsidRDefault="00000000" w:rsidRPr="00000000" w14:paraId="00000EFD">
      <w:pPr>
        <w:numPr>
          <w:ilvl w:val="1"/>
          <w:numId w:val="86"/>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Critical services (hospitals, schools, telecom towers).</w:t>
      </w:r>
    </w:p>
    <w:p w:rsidR="00000000" w:rsidDel="00000000" w:rsidP="00000000" w:rsidRDefault="00000000" w:rsidRPr="00000000" w14:paraId="00000EFE">
      <w:pPr>
        <w:spacing w:after="0" w:lineRule="auto"/>
        <w:ind w:left="720" w:firstLine="0"/>
        <w:rPr>
          <w:rFonts w:ascii="Roboto" w:cs="Roboto" w:eastAsia="Roboto" w:hAnsi="Roboto"/>
        </w:rPr>
      </w:pPr>
      <w:r w:rsidDel="00000000" w:rsidR="00000000" w:rsidRPr="00000000">
        <w:rPr>
          <w:rtl w:val="0"/>
        </w:rPr>
      </w:r>
    </w:p>
    <w:p w:rsidR="00000000" w:rsidDel="00000000" w:rsidP="00000000" w:rsidRDefault="00000000" w:rsidRPr="00000000" w14:paraId="00000EFF">
      <w:pPr>
        <w:rPr>
          <w:rFonts w:ascii="Roboto" w:cs="Roboto" w:eastAsia="Roboto" w:hAnsi="Roboto"/>
        </w:rPr>
      </w:pPr>
      <w:r w:rsidDel="00000000" w:rsidR="00000000" w:rsidRPr="00000000">
        <w:rPr>
          <w:rFonts w:ascii="Roboto" w:cs="Roboto" w:eastAsia="Roboto" w:hAnsi="Roboto"/>
          <w:rtl w:val="0"/>
        </w:rPr>
        <w:t xml:space="preserve">2. Economic Reactivation across sectors preventing up to ₹500+ Cr economic losses annually, safeguarding livelihoods and sectoral recovery.</w:t>
      </w:r>
    </w:p>
    <w:p w:rsidR="00000000" w:rsidDel="00000000" w:rsidP="00000000" w:rsidRDefault="00000000" w:rsidRPr="00000000" w14:paraId="00000F00">
      <w:pPr>
        <w:numPr>
          <w:ilvl w:val="0"/>
          <w:numId w:val="78"/>
        </w:numPr>
        <w:ind w:left="720" w:hanging="360"/>
        <w:rPr>
          <w:rFonts w:ascii="Roboto" w:cs="Roboto" w:eastAsia="Roboto" w:hAnsi="Roboto"/>
          <w:sz w:val="22"/>
          <w:szCs w:val="22"/>
        </w:rPr>
      </w:pPr>
      <w:r w:rsidDel="00000000" w:rsidR="00000000" w:rsidRPr="00000000">
        <w:rPr>
          <w:rFonts w:ascii="Roboto" w:cs="Roboto" w:eastAsia="Roboto" w:hAnsi="Roboto"/>
          <w:rtl w:val="0"/>
        </w:rPr>
        <w:t xml:space="preserve">Impact: Reliable power enables:</w:t>
      </w:r>
    </w:p>
    <w:p w:rsidR="00000000" w:rsidDel="00000000" w:rsidP="00000000" w:rsidRDefault="00000000" w:rsidRPr="00000000" w14:paraId="00000F01">
      <w:pPr>
        <w:numPr>
          <w:ilvl w:val="1"/>
          <w:numId w:val="86"/>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Tourism: Hotels, cable cars, and hospitality infrastructure in Kullu-Shimla corridors operational.</w:t>
      </w:r>
    </w:p>
    <w:p w:rsidR="00000000" w:rsidDel="00000000" w:rsidP="00000000" w:rsidRDefault="00000000" w:rsidRPr="00000000" w14:paraId="00000F02">
      <w:pPr>
        <w:numPr>
          <w:ilvl w:val="1"/>
          <w:numId w:val="86"/>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Industries: Stone crushers, SMEs, and apple cold chains resume production, and operate with minimum disruption.</w:t>
      </w:r>
    </w:p>
    <w:p w:rsidR="00000000" w:rsidDel="00000000" w:rsidP="00000000" w:rsidRDefault="00000000" w:rsidRPr="00000000" w14:paraId="00000F03">
      <w:pPr>
        <w:numPr>
          <w:ilvl w:val="1"/>
          <w:numId w:val="86"/>
        </w:numPr>
        <w:spacing w:after="0" w:lineRule="auto"/>
        <w:ind w:left="1440" w:hanging="360"/>
        <w:rPr>
          <w:rFonts w:ascii="Roboto" w:cs="Roboto" w:eastAsia="Roboto" w:hAnsi="Roboto"/>
        </w:rPr>
      </w:pPr>
      <w:r w:rsidDel="00000000" w:rsidR="00000000" w:rsidRPr="00000000">
        <w:rPr>
          <w:rFonts w:ascii="Roboto" w:cs="Roboto" w:eastAsia="Roboto" w:hAnsi="Roboto"/>
          <w:rtl w:val="0"/>
        </w:rPr>
        <w:t xml:space="preserve">Agriculture: Irrigation pumps and processing units functional ahead of harvest seasons.</w:t>
      </w:r>
    </w:p>
    <w:p w:rsidR="00000000" w:rsidDel="00000000" w:rsidP="00000000" w:rsidRDefault="00000000" w:rsidRPr="00000000" w14:paraId="00000F04">
      <w:pPr>
        <w:rPr>
          <w:rFonts w:ascii="Roboto" w:cs="Roboto" w:eastAsia="Roboto" w:hAnsi="Roboto"/>
          <w:color w:val="000000"/>
        </w:rPr>
      </w:pPr>
      <w:r w:rsidDel="00000000" w:rsidR="00000000" w:rsidRPr="00000000">
        <w:rPr>
          <w:rFonts w:ascii="Roboto" w:cs="Roboto" w:eastAsia="Roboto" w:hAnsi="Roboto"/>
          <w:rtl w:val="0"/>
        </w:rPr>
        <w:t xml:space="preserve">3. Enhanced Disaster Resilience </w:t>
      </w:r>
      <w:r w:rsidDel="00000000" w:rsidR="00000000" w:rsidRPr="00000000">
        <w:rPr>
          <w:rFonts w:ascii="Roboto" w:cs="Roboto" w:eastAsia="Roboto" w:hAnsi="Roboto"/>
          <w:color w:val="000000"/>
          <w:rtl w:val="0"/>
        </w:rPr>
        <w:t xml:space="preserve">reduces future damage during extreme weather.</w:t>
      </w:r>
    </w:p>
    <w:p w:rsidR="00000000" w:rsidDel="00000000" w:rsidP="00000000" w:rsidRDefault="00000000" w:rsidRPr="00000000" w14:paraId="00000F05">
      <w:pPr>
        <w:numPr>
          <w:ilvl w:val="0"/>
          <w:numId w:val="80"/>
        </w:numPr>
        <w:ind w:left="720" w:hanging="360"/>
        <w:rPr>
          <w:rFonts w:ascii="Roboto" w:cs="Roboto" w:eastAsia="Roboto" w:hAnsi="Roboto"/>
          <w:color w:val="000000"/>
          <w:sz w:val="22"/>
          <w:szCs w:val="22"/>
        </w:rPr>
      </w:pPr>
      <w:r w:rsidDel="00000000" w:rsidR="00000000" w:rsidRPr="00000000">
        <w:rPr>
          <w:rFonts w:ascii="Roboto" w:cs="Roboto" w:eastAsia="Roboto" w:hAnsi="Roboto"/>
          <w:color w:val="000000"/>
          <w:rtl w:val="0"/>
        </w:rPr>
        <w:t xml:space="preserve">Impact: "Build back better" measures include:</w:t>
      </w:r>
    </w:p>
    <w:p w:rsidR="00000000" w:rsidDel="00000000" w:rsidP="00000000" w:rsidRDefault="00000000" w:rsidRPr="00000000" w14:paraId="00000F06">
      <w:pPr>
        <w:numPr>
          <w:ilvl w:val="1"/>
          <w:numId w:val="85"/>
        </w:numPr>
        <w:spacing w:after="0" w:lineRule="auto"/>
        <w:ind w:left="1440" w:hanging="360"/>
        <w:rPr>
          <w:rFonts w:ascii="Roboto" w:cs="Roboto" w:eastAsia="Roboto" w:hAnsi="Roboto"/>
          <w:color w:val="000000"/>
        </w:rPr>
      </w:pPr>
      <w:r w:rsidDel="00000000" w:rsidR="00000000" w:rsidRPr="00000000">
        <w:rPr>
          <w:rFonts w:ascii="Roboto" w:cs="Roboto" w:eastAsia="Roboto" w:hAnsi="Roboto"/>
          <w:color w:val="000000"/>
          <w:rtl w:val="0"/>
        </w:rPr>
        <w:t xml:space="preserve">Relocated flood-vulnerable assets (e.g., DTRs shifted from riverbanks in Central Zone).</w:t>
      </w:r>
    </w:p>
    <w:p w:rsidR="00000000" w:rsidDel="00000000" w:rsidP="00000000" w:rsidRDefault="00000000" w:rsidRPr="00000000" w14:paraId="00000F07">
      <w:pPr>
        <w:numPr>
          <w:ilvl w:val="1"/>
          <w:numId w:val="85"/>
        </w:numPr>
        <w:spacing w:after="0" w:lineRule="auto"/>
        <w:ind w:left="1440" w:hanging="360"/>
        <w:rPr>
          <w:rFonts w:ascii="Roboto" w:cs="Roboto" w:eastAsia="Roboto" w:hAnsi="Roboto"/>
          <w:color w:val="000000"/>
        </w:rPr>
      </w:pPr>
      <w:r w:rsidDel="00000000" w:rsidR="00000000" w:rsidRPr="00000000">
        <w:rPr>
          <w:rFonts w:ascii="Roboto" w:cs="Roboto" w:eastAsia="Roboto" w:hAnsi="Roboto"/>
          <w:color w:val="000000"/>
          <w:rtl w:val="0"/>
        </w:rPr>
        <w:t xml:space="preserve">Reinforced foundations for towers/poles in landslide zones (e.g., Hamirpur’s retaining walls).</w:t>
      </w:r>
    </w:p>
    <w:p w:rsidR="00000000" w:rsidDel="00000000" w:rsidP="00000000" w:rsidRDefault="00000000" w:rsidRPr="00000000" w14:paraId="00000F08">
      <w:pPr>
        <w:numPr>
          <w:ilvl w:val="1"/>
          <w:numId w:val="85"/>
        </w:numPr>
        <w:spacing w:after="0" w:lineRule="auto"/>
        <w:ind w:left="1440" w:hanging="360"/>
        <w:rPr>
          <w:rFonts w:ascii="Roboto" w:cs="Roboto" w:eastAsia="Roboto" w:hAnsi="Roboto"/>
          <w:color w:val="000000"/>
        </w:rPr>
      </w:pPr>
      <w:r w:rsidDel="00000000" w:rsidR="00000000" w:rsidRPr="00000000">
        <w:rPr>
          <w:rFonts w:ascii="Roboto" w:cs="Roboto" w:eastAsia="Roboto" w:hAnsi="Roboto"/>
          <w:color w:val="000000"/>
          <w:rtl w:val="0"/>
        </w:rPr>
        <w:t xml:space="preserve">Upgraded hydro infrastructure (e.g., trash racks at Rongtong HEP to handle debris).</w:t>
      </w:r>
    </w:p>
    <w:p w:rsidR="00000000" w:rsidDel="00000000" w:rsidP="00000000" w:rsidRDefault="00000000" w:rsidRPr="00000000" w14:paraId="00000F09">
      <w:pPr>
        <w:spacing w:after="0" w:lineRule="auto"/>
        <w:rPr>
          <w:rFonts w:ascii="Roboto" w:cs="Roboto" w:eastAsia="Roboto" w:hAnsi="Roboto"/>
          <w:color w:val="000000"/>
        </w:rPr>
      </w:pPr>
      <w:r w:rsidDel="00000000" w:rsidR="00000000" w:rsidRPr="00000000">
        <w:rPr>
          <w:rtl w:val="0"/>
        </w:rPr>
      </w:r>
    </w:p>
    <w:p w:rsidR="00000000" w:rsidDel="00000000" w:rsidP="00000000" w:rsidRDefault="00000000" w:rsidRPr="00000000" w14:paraId="00000F0A">
      <w:pPr>
        <w:rPr>
          <w:rFonts w:ascii="Roboto" w:cs="Roboto" w:eastAsia="Roboto" w:hAnsi="Roboto"/>
          <w:color w:val="000000"/>
        </w:rPr>
      </w:pPr>
      <w:r w:rsidDel="00000000" w:rsidR="00000000" w:rsidRPr="00000000">
        <w:rPr>
          <w:rFonts w:ascii="Roboto" w:cs="Roboto" w:eastAsia="Roboto" w:hAnsi="Roboto"/>
          <w:color w:val="000000"/>
          <w:rtl w:val="0"/>
        </w:rPr>
        <w:t xml:space="preserve">4. Stabilized Hydropower Generation (200+ MW) helps to maintain 30% of HP’s clean energy output; avoids power import costs.</w:t>
      </w:r>
    </w:p>
    <w:p w:rsidR="00000000" w:rsidDel="00000000" w:rsidP="00000000" w:rsidRDefault="00000000" w:rsidRPr="00000000" w14:paraId="00000F0B">
      <w:pPr>
        <w:numPr>
          <w:ilvl w:val="0"/>
          <w:numId w:val="81"/>
        </w:numPr>
        <w:ind w:left="720" w:hanging="360"/>
        <w:rPr>
          <w:rFonts w:ascii="Roboto" w:cs="Roboto" w:eastAsia="Roboto" w:hAnsi="Roboto"/>
          <w:color w:val="000000"/>
          <w:sz w:val="22"/>
          <w:szCs w:val="22"/>
        </w:rPr>
      </w:pPr>
      <w:r w:rsidDel="00000000" w:rsidR="00000000" w:rsidRPr="00000000">
        <w:rPr>
          <w:rFonts w:ascii="Roboto" w:cs="Roboto" w:eastAsia="Roboto" w:hAnsi="Roboto"/>
          <w:color w:val="000000"/>
          <w:rtl w:val="0"/>
        </w:rPr>
        <w:t xml:space="preserve">Impact: Restoration of Generation Wing assets ensures:</w:t>
      </w:r>
    </w:p>
    <w:p w:rsidR="00000000" w:rsidDel="00000000" w:rsidP="00000000" w:rsidRDefault="00000000" w:rsidRPr="00000000" w14:paraId="00000F0C">
      <w:pPr>
        <w:keepNext w:val="0"/>
        <w:keepLines w:val="0"/>
        <w:pageBreakBefore w:val="0"/>
        <w:widowControl w:val="1"/>
        <w:numPr>
          <w:ilvl w:val="1"/>
          <w:numId w:val="84"/>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Operational capacity at key hydro plants (e.g., Bauer HEP, Basal HEP).</w:t>
      </w:r>
    </w:p>
    <w:p w:rsidR="00000000" w:rsidDel="00000000" w:rsidP="00000000" w:rsidRDefault="00000000" w:rsidRPr="00000000" w14:paraId="00000F0D">
      <w:pPr>
        <w:keepNext w:val="0"/>
        <w:keepLines w:val="0"/>
        <w:pageBreakBefore w:val="0"/>
        <w:widowControl w:val="1"/>
        <w:numPr>
          <w:ilvl w:val="1"/>
          <w:numId w:val="84"/>
        </w:numPr>
        <w:pBdr>
          <w:top w:space="0" w:sz="0" w:val="nil"/>
          <w:left w:space="0" w:sz="0" w:val="nil"/>
          <w:bottom w:space="0" w:sz="0" w:val="nil"/>
          <w:right w:space="0" w:sz="0" w:val="nil"/>
          <w:between w:space="0" w:sz="0" w:val="nil"/>
        </w:pBdr>
        <w:shd w:fill="auto" w:val="clear"/>
        <w:spacing w:after="0" w:before="0" w:line="259" w:lineRule="auto"/>
        <w:ind w:left="1440" w:right="0" w:hanging="360"/>
        <w:jc w:val="left"/>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Water conductor/channel systems repaired (e.g., spillways at Thirre HEP).</w:t>
      </w:r>
    </w:p>
    <w:p w:rsidR="00000000" w:rsidDel="00000000" w:rsidP="00000000" w:rsidRDefault="00000000" w:rsidRPr="00000000" w14:paraId="00000F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144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F0F">
      <w:pPr>
        <w:rPr>
          <w:rFonts w:ascii="Roboto" w:cs="Roboto" w:eastAsia="Roboto" w:hAnsi="Roboto"/>
          <w:color w:val="000000"/>
        </w:rPr>
      </w:pPr>
      <w:r w:rsidDel="00000000" w:rsidR="00000000" w:rsidRPr="00000000">
        <w:rPr>
          <w:rFonts w:ascii="Roboto" w:cs="Roboto" w:eastAsia="Roboto" w:hAnsi="Roboto"/>
          <w:color w:val="000000"/>
          <w:rtl w:val="0"/>
        </w:rPr>
        <w:t xml:space="preserve">5. Accelerated Recovery of Disaster-Hit Communities reduces post-disaster vulnerability; aligns with SDG 11 (sustainable cities and communities).</w:t>
      </w:r>
    </w:p>
    <w:p w:rsidR="00000000" w:rsidDel="00000000" w:rsidP="00000000" w:rsidRDefault="00000000" w:rsidRPr="00000000" w14:paraId="00000F10">
      <w:pPr>
        <w:numPr>
          <w:ilvl w:val="0"/>
          <w:numId w:val="82"/>
        </w:numPr>
        <w:ind w:left="720" w:hanging="360"/>
        <w:rPr>
          <w:rFonts w:ascii="Roboto" w:cs="Roboto" w:eastAsia="Roboto" w:hAnsi="Roboto"/>
          <w:color w:val="000000"/>
          <w:sz w:val="22"/>
          <w:szCs w:val="22"/>
        </w:rPr>
      </w:pPr>
      <w:r w:rsidDel="00000000" w:rsidR="00000000" w:rsidRPr="00000000">
        <w:rPr>
          <w:rFonts w:ascii="Roboto" w:cs="Roboto" w:eastAsia="Roboto" w:hAnsi="Roboto"/>
          <w:color w:val="000000"/>
          <w:rtl w:val="0"/>
        </w:rPr>
        <w:t xml:space="preserve">Impact: Time-bound execution (90-day target) means:</w:t>
      </w:r>
    </w:p>
    <w:p w:rsidR="00000000" w:rsidDel="00000000" w:rsidP="00000000" w:rsidRDefault="00000000" w:rsidRPr="00000000" w14:paraId="00000F11">
      <w:pPr>
        <w:numPr>
          <w:ilvl w:val="1"/>
          <w:numId w:val="83"/>
        </w:numPr>
        <w:spacing w:after="0" w:lineRule="auto"/>
        <w:ind w:left="1440" w:hanging="360"/>
        <w:rPr>
          <w:rFonts w:ascii="Roboto" w:cs="Roboto" w:eastAsia="Roboto" w:hAnsi="Roboto"/>
          <w:color w:val="000000"/>
        </w:rPr>
      </w:pPr>
      <w:r w:rsidDel="00000000" w:rsidR="00000000" w:rsidRPr="00000000">
        <w:rPr>
          <w:rFonts w:ascii="Roboto" w:cs="Roboto" w:eastAsia="Roboto" w:hAnsi="Roboto"/>
          <w:color w:val="000000"/>
          <w:rtl w:val="0"/>
        </w:rPr>
        <w:t xml:space="preserve">Faster access to electricity for about 15,000+ people with electricity access.</w:t>
      </w:r>
    </w:p>
    <w:p w:rsidR="00000000" w:rsidDel="00000000" w:rsidP="00000000" w:rsidRDefault="00000000" w:rsidRPr="00000000" w14:paraId="00000F12">
      <w:pPr>
        <w:numPr>
          <w:ilvl w:val="1"/>
          <w:numId w:val="83"/>
        </w:numPr>
        <w:spacing w:after="0" w:lineRule="auto"/>
        <w:ind w:left="1440" w:hanging="360"/>
        <w:rPr>
          <w:rFonts w:ascii="Roboto" w:cs="Roboto" w:eastAsia="Roboto" w:hAnsi="Roboto"/>
          <w:color w:val="000000"/>
        </w:rPr>
      </w:pPr>
      <w:r w:rsidDel="00000000" w:rsidR="00000000" w:rsidRPr="00000000">
        <w:rPr>
          <w:rFonts w:ascii="Roboto" w:cs="Roboto" w:eastAsia="Roboto" w:hAnsi="Roboto"/>
          <w:color w:val="000000"/>
          <w:rtl w:val="0"/>
        </w:rPr>
        <w:t xml:space="preserve">Rebuilt public infrastructure (schools, health centers) powered without delays.</w:t>
      </w:r>
    </w:p>
    <w:p w:rsidR="00000000" w:rsidDel="00000000" w:rsidP="00000000" w:rsidRDefault="00000000" w:rsidRPr="00000000" w14:paraId="00000F13">
      <w:pPr>
        <w:rPr>
          <w:rFonts w:ascii="Roboto" w:cs="Roboto" w:eastAsia="Roboto" w:hAnsi="Roboto"/>
          <w:color w:val="ee0000"/>
        </w:rPr>
      </w:pPr>
      <w:r w:rsidDel="00000000" w:rsidR="00000000" w:rsidRPr="00000000">
        <w:rPr>
          <w:rtl w:val="0"/>
        </w:rPr>
      </w:r>
    </w:p>
    <w:p w:rsidR="00000000" w:rsidDel="00000000" w:rsidP="00000000" w:rsidRDefault="00000000" w:rsidRPr="00000000" w14:paraId="00000F14">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F15">
      <w:pPr>
        <w:rPr>
          <w:rFonts w:ascii="Roboto" w:cs="Roboto" w:eastAsia="Roboto" w:hAnsi="Roboto"/>
          <w:color w:val="ee0000"/>
        </w:rPr>
      </w:pPr>
      <w:r w:rsidDel="00000000" w:rsidR="00000000" w:rsidRPr="00000000">
        <w:rPr>
          <w:rtl w:val="0"/>
        </w:rPr>
      </w:r>
    </w:p>
    <w:p w:rsidR="00000000" w:rsidDel="00000000" w:rsidP="00000000" w:rsidRDefault="00000000" w:rsidRPr="00000000" w14:paraId="00000F16">
      <w:pPr>
        <w:rPr>
          <w:rFonts w:ascii="Roboto" w:cs="Roboto" w:eastAsia="Roboto" w:hAnsi="Roboto"/>
          <w:color w:val="ee0000"/>
        </w:rPr>
      </w:pPr>
      <w:r w:rsidDel="00000000" w:rsidR="00000000" w:rsidRPr="00000000">
        <w:rPr>
          <w:rtl w:val="0"/>
        </w:rPr>
      </w:r>
    </w:p>
    <w:p w:rsidR="00000000" w:rsidDel="00000000" w:rsidP="00000000" w:rsidRDefault="00000000" w:rsidRPr="00000000" w14:paraId="00000F17">
      <w:pPr>
        <w:rPr>
          <w:rFonts w:ascii="Roboto" w:cs="Roboto" w:eastAsia="Roboto" w:hAnsi="Roboto"/>
          <w:color w:val="ee0000"/>
        </w:rPr>
      </w:pPr>
      <w:r w:rsidDel="00000000" w:rsidR="00000000" w:rsidRPr="00000000">
        <w:rPr>
          <w:rtl w:val="0"/>
        </w:rPr>
      </w:r>
    </w:p>
    <w:p w:rsidR="00000000" w:rsidDel="00000000" w:rsidP="00000000" w:rsidRDefault="00000000" w:rsidRPr="00000000" w14:paraId="00000F18">
      <w:pPr>
        <w:rPr>
          <w:rFonts w:ascii="Roboto" w:cs="Roboto" w:eastAsia="Roboto" w:hAnsi="Roboto"/>
          <w:color w:val="ee0000"/>
        </w:rPr>
      </w:pPr>
      <w:r w:rsidDel="00000000" w:rsidR="00000000" w:rsidRPr="00000000">
        <w:rPr>
          <w:rtl w:val="0"/>
        </w:rPr>
      </w:r>
    </w:p>
    <w:p w:rsidR="00000000" w:rsidDel="00000000" w:rsidP="00000000" w:rsidRDefault="00000000" w:rsidRPr="00000000" w14:paraId="00000F19">
      <w:pPr>
        <w:jc w:val="center"/>
        <w:rPr>
          <w:rFonts w:ascii="Roboto" w:cs="Roboto" w:eastAsia="Roboto" w:hAnsi="Roboto"/>
        </w:rPr>
      </w:pPr>
      <w:r w:rsidDel="00000000" w:rsidR="00000000" w:rsidRPr="00000000">
        <w:rPr>
          <w:rtl w:val="0"/>
        </w:rPr>
      </w:r>
    </w:p>
    <w:p w:rsidR="00000000" w:rsidDel="00000000" w:rsidP="00000000" w:rsidRDefault="00000000" w:rsidRPr="00000000" w14:paraId="00000F1A">
      <w:pPr>
        <w:jc w:val="center"/>
        <w:rPr>
          <w:rFonts w:ascii="Roboto" w:cs="Roboto" w:eastAsia="Roboto" w:hAnsi="Roboto"/>
        </w:rPr>
      </w:pPr>
      <w:r w:rsidDel="00000000" w:rsidR="00000000" w:rsidRPr="00000000">
        <w:rPr>
          <w:rtl w:val="0"/>
        </w:rPr>
      </w:r>
    </w:p>
    <w:p w:rsidR="00000000" w:rsidDel="00000000" w:rsidP="00000000" w:rsidRDefault="00000000" w:rsidRPr="00000000" w14:paraId="00000F1B">
      <w:pPr>
        <w:jc w:val="center"/>
        <w:rPr>
          <w:rFonts w:ascii="Roboto" w:cs="Roboto" w:eastAsia="Roboto" w:hAnsi="Roboto"/>
        </w:rPr>
      </w:pPr>
      <w:r w:rsidDel="00000000" w:rsidR="00000000" w:rsidRPr="00000000">
        <w:rPr>
          <w:rtl w:val="0"/>
        </w:rPr>
      </w:r>
    </w:p>
    <w:p w:rsidR="00000000" w:rsidDel="00000000" w:rsidP="00000000" w:rsidRDefault="00000000" w:rsidRPr="00000000" w14:paraId="00000F1C">
      <w:pPr>
        <w:jc w:val="center"/>
        <w:rPr>
          <w:rFonts w:ascii="Roboto" w:cs="Roboto" w:eastAsia="Roboto" w:hAnsi="Roboto"/>
        </w:rPr>
      </w:pPr>
      <w:r w:rsidDel="00000000" w:rsidR="00000000" w:rsidRPr="00000000">
        <w:rPr>
          <w:rtl w:val="0"/>
        </w:rPr>
      </w:r>
    </w:p>
    <w:p w:rsidR="00000000" w:rsidDel="00000000" w:rsidP="00000000" w:rsidRDefault="00000000" w:rsidRPr="00000000" w14:paraId="00000F1D">
      <w:pPr>
        <w:jc w:val="center"/>
        <w:rPr>
          <w:rFonts w:ascii="Roboto" w:cs="Roboto" w:eastAsia="Roboto" w:hAnsi="Roboto"/>
        </w:rPr>
      </w:pPr>
      <w:r w:rsidDel="00000000" w:rsidR="00000000" w:rsidRPr="00000000">
        <w:rPr>
          <w:rtl w:val="0"/>
        </w:rPr>
      </w:r>
    </w:p>
    <w:p w:rsidR="00000000" w:rsidDel="00000000" w:rsidP="00000000" w:rsidRDefault="00000000" w:rsidRPr="00000000" w14:paraId="00000F1E">
      <w:pPr>
        <w:jc w:val="center"/>
        <w:rPr>
          <w:rFonts w:ascii="Roboto" w:cs="Roboto" w:eastAsia="Roboto" w:hAnsi="Roboto"/>
        </w:rPr>
      </w:pPr>
      <w:r w:rsidDel="00000000" w:rsidR="00000000" w:rsidRPr="00000000">
        <w:rPr>
          <w:rtl w:val="0"/>
        </w:rPr>
      </w:r>
    </w:p>
    <w:p w:rsidR="00000000" w:rsidDel="00000000" w:rsidP="00000000" w:rsidRDefault="00000000" w:rsidRPr="00000000" w14:paraId="00000F1F">
      <w:pPr>
        <w:pStyle w:val="Heading1"/>
        <w:jc w:val="center"/>
        <w:rPr/>
      </w:pPr>
      <w:bookmarkStart w:colFirst="0" w:colLast="0" w:name="_heading=h.pmgn3jiad4c7" w:id="28"/>
      <w:bookmarkEnd w:id="28"/>
      <w:r w:rsidDel="00000000" w:rsidR="00000000" w:rsidRPr="00000000">
        <w:rPr>
          <w:rtl w:val="0"/>
        </w:rPr>
      </w:r>
    </w:p>
    <w:p w:rsidR="00000000" w:rsidDel="00000000" w:rsidP="00000000" w:rsidRDefault="00000000" w:rsidRPr="00000000" w14:paraId="00000F20">
      <w:pPr>
        <w:pStyle w:val="Heading1"/>
        <w:jc w:val="center"/>
        <w:rPr/>
      </w:pPr>
      <w:bookmarkStart w:colFirst="0" w:colLast="0" w:name="_heading=h.h0t2ghdpqz0k" w:id="29"/>
      <w:bookmarkEnd w:id="29"/>
      <w:r w:rsidDel="00000000" w:rsidR="00000000" w:rsidRPr="00000000">
        <w:rPr>
          <w:rtl w:val="0"/>
        </w:rPr>
      </w:r>
    </w:p>
    <w:p w:rsidR="00000000" w:rsidDel="00000000" w:rsidP="00000000" w:rsidRDefault="00000000" w:rsidRPr="00000000" w14:paraId="00000F21">
      <w:pPr>
        <w:pStyle w:val="Heading1"/>
        <w:jc w:val="center"/>
        <w:rPr/>
      </w:pPr>
      <w:bookmarkStart w:colFirst="0" w:colLast="0" w:name="_heading=h.sgfg29m5urry" w:id="30"/>
      <w:bookmarkEnd w:id="30"/>
      <w:r w:rsidDel="00000000" w:rsidR="00000000" w:rsidRPr="00000000">
        <w:rPr>
          <w:rtl w:val="0"/>
        </w:rPr>
        <w:t xml:space="preserve">Cross-Cutting Sectors</w:t>
      </w:r>
    </w:p>
    <w:p w:rsidR="00000000" w:rsidDel="00000000" w:rsidP="00000000" w:rsidRDefault="00000000" w:rsidRPr="00000000" w14:paraId="00000F22">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F23">
      <w:pPr>
        <w:pStyle w:val="Heading2"/>
        <w:spacing w:line="240" w:lineRule="auto"/>
        <w:jc w:val="center"/>
        <w:rPr/>
      </w:pPr>
      <w:bookmarkStart w:colFirst="0" w:colLast="0" w:name="_heading=h.rdftb1enfn6n" w:id="31"/>
      <w:bookmarkEnd w:id="31"/>
      <w:r w:rsidDel="00000000" w:rsidR="00000000" w:rsidRPr="00000000">
        <w:rPr>
          <w:rtl w:val="0"/>
        </w:rPr>
        <w:t xml:space="preserve">5.1 Disaster Risk Reduction</w:t>
      </w:r>
    </w:p>
    <w:p w:rsidR="00000000" w:rsidDel="00000000" w:rsidP="00000000" w:rsidRDefault="00000000" w:rsidRPr="00000000" w14:paraId="00000F24">
      <w:pPr>
        <w:spacing w:after="0" w:line="240" w:lineRule="auto"/>
        <w:ind w:right="0"/>
        <w:jc w:val="both"/>
        <w:rPr>
          <w:rFonts w:ascii="Roboto" w:cs="Roboto" w:eastAsia="Roboto" w:hAnsi="Roboto"/>
          <w:i w:val="1"/>
        </w:rPr>
      </w:pPr>
      <w:r w:rsidDel="00000000" w:rsidR="00000000" w:rsidRPr="00000000">
        <w:rPr>
          <w:rFonts w:ascii="Roboto" w:cs="Roboto" w:eastAsia="Roboto" w:hAnsi="Roboto"/>
          <w:rtl w:val="0"/>
        </w:rPr>
        <w:t xml:space="preserve"> Sub-Committee of the National Executive Committee (NEC) was held on 22.03.2025 under the Chairmanship of the Union Home Secretary to consider central assistance to Himachal Pradesh under the Recovery and Reconstruction funding window of the NDRF, in view of the floods, cloudbursts, and landslides that occurred during the monsoon season of 2023, following the Post-Disaster Needs Assessment (PDNA). Under the DRR components the State was advised to frame proposal for seeking funds from NDMF as mentioned below: “A</w:t>
      </w:r>
      <w:r w:rsidDel="00000000" w:rsidR="00000000" w:rsidRPr="00000000">
        <w:rPr>
          <w:rFonts w:ascii="Roboto" w:cs="Roboto" w:eastAsia="Roboto" w:hAnsi="Roboto"/>
          <w:i w:val="1"/>
          <w:rtl w:val="0"/>
        </w:rPr>
        <w:t xml:space="preserve">s per Page 2, Serial No. 4 of the minutes, the State is required to formulate its proposal for seeking funding from the National Disaster Mitigation Fund (NDMF) in accordance with the prescribed guidelines”.</w:t>
      </w:r>
    </w:p>
    <w:p w:rsidR="00000000" w:rsidDel="00000000" w:rsidP="00000000" w:rsidRDefault="00000000" w:rsidRPr="00000000" w14:paraId="00000F25">
      <w:pPr>
        <w:spacing w:after="0" w:line="240" w:lineRule="auto"/>
        <w:ind w:right="0"/>
        <w:jc w:val="both"/>
        <w:rPr>
          <w:rFonts w:ascii="Roboto" w:cs="Roboto" w:eastAsia="Roboto" w:hAnsi="Roboto"/>
          <w:i w:val="1"/>
        </w:rPr>
      </w:pPr>
      <w:r w:rsidDel="00000000" w:rsidR="00000000" w:rsidRPr="00000000">
        <w:rPr>
          <w:rtl w:val="0"/>
        </w:rPr>
      </w:r>
    </w:p>
    <w:p w:rsidR="00000000" w:rsidDel="00000000" w:rsidP="00000000" w:rsidRDefault="00000000" w:rsidRPr="00000000" w14:paraId="00000F26">
      <w:pPr>
        <w:spacing w:after="0" w:line="240" w:lineRule="auto"/>
        <w:ind w:right="283"/>
        <w:jc w:val="both"/>
        <w:rPr>
          <w:rFonts w:ascii="Roboto" w:cs="Roboto" w:eastAsia="Roboto" w:hAnsi="Roboto"/>
        </w:rPr>
      </w:pPr>
      <w:r w:rsidDel="00000000" w:rsidR="00000000" w:rsidRPr="00000000">
        <w:rPr>
          <w:rFonts w:ascii="Roboto" w:cs="Roboto" w:eastAsia="Roboto" w:hAnsi="Roboto"/>
          <w:rtl w:val="0"/>
        </w:rPr>
        <w:t xml:space="preserve">In this regard, the State Government has already submitted ten (12) project proposals under NDMF window amounting to ₹ 705.26 crore to NDMA through the following communications:</w:t>
      </w:r>
    </w:p>
    <w:p w:rsidR="00000000" w:rsidDel="00000000" w:rsidP="00000000" w:rsidRDefault="00000000" w:rsidRPr="00000000" w14:paraId="00000F27">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F28">
      <w:pPr>
        <w:keepNext w:val="0"/>
        <w:keepLines w:val="0"/>
        <w:pageBreakBefore w:val="0"/>
        <w:widowControl w:val="1"/>
        <w:numPr>
          <w:ilvl w:val="0"/>
          <w:numId w:val="97"/>
        </w:numPr>
        <w:pBdr>
          <w:top w:space="0" w:sz="0" w:val="nil"/>
          <w:left w:space="0" w:sz="0" w:val="nil"/>
          <w:bottom w:space="0" w:sz="0" w:val="nil"/>
          <w:right w:space="0" w:sz="0" w:val="nil"/>
          <w:between w:space="0" w:sz="0" w:val="nil"/>
        </w:pBdr>
        <w:shd w:fill="auto" w:val="clear"/>
        <w:spacing w:after="0" w:before="0" w:line="240" w:lineRule="auto"/>
        <w:ind w:left="720" w:right="283"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Letters No. Rev (DMC) (C) 2-2/2022 SDMF dated 8</w:t>
      </w:r>
      <w:r w:rsidDel="00000000" w:rsidR="00000000" w:rsidRPr="00000000">
        <w:rPr>
          <w:rFonts w:ascii="Roboto" w:cs="Roboto" w:eastAsia="Roboto" w:hAnsi="Roboto"/>
          <w:i w:val="0"/>
          <w:smallCaps w:val="0"/>
          <w:strike w:val="0"/>
          <w:color w:val="000000"/>
          <w:u w:val="none"/>
          <w:shd w:fill="auto" w:val="clear"/>
          <w:vertAlign w:val="superscript"/>
          <w:rtl w:val="0"/>
        </w:rPr>
        <w:t xml:space="preserve">th</w:t>
      </w:r>
      <w:r w:rsidDel="00000000" w:rsidR="00000000" w:rsidRPr="00000000">
        <w:rPr>
          <w:rFonts w:ascii="Roboto" w:cs="Roboto" w:eastAsia="Roboto" w:hAnsi="Roboto"/>
          <w:i w:val="0"/>
          <w:smallCaps w:val="0"/>
          <w:strike w:val="0"/>
          <w:color w:val="000000"/>
          <w:u w:val="none"/>
          <w:shd w:fill="auto" w:val="clear"/>
          <w:vertAlign w:val="baseline"/>
          <w:rtl w:val="0"/>
        </w:rPr>
        <w:t xml:space="preserve"> April 2024, amounting to ₹84.80 crore. This carried four proposals on mitigation, of which two targeted landslide, and two targeted floods. (Sr.Nos. 1 – 4)</w:t>
      </w:r>
    </w:p>
    <w:p w:rsidR="00000000" w:rsidDel="00000000" w:rsidP="00000000" w:rsidRDefault="00000000" w:rsidRPr="00000000" w14:paraId="00000F29">
      <w:pPr>
        <w:keepNext w:val="0"/>
        <w:keepLines w:val="0"/>
        <w:pageBreakBefore w:val="0"/>
        <w:widowControl w:val="1"/>
        <w:numPr>
          <w:ilvl w:val="0"/>
          <w:numId w:val="97"/>
        </w:numPr>
        <w:pBdr>
          <w:top w:space="0" w:sz="0" w:val="nil"/>
          <w:left w:space="0" w:sz="0" w:val="nil"/>
          <w:bottom w:space="0" w:sz="0" w:val="nil"/>
          <w:right w:space="0" w:sz="0" w:val="nil"/>
          <w:between w:space="0" w:sz="0" w:val="nil"/>
        </w:pBdr>
        <w:shd w:fill="auto" w:val="clear"/>
        <w:spacing w:after="0" w:before="0" w:line="240" w:lineRule="auto"/>
        <w:ind w:left="720" w:right="283"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Letter No. Rev (DMC) (C) 2-2/2022 SDMF-FD dated 27th May 2024, amounting to ₹41.03 crore. Under this two proposals were submitted focused on flood mitigation. (Sr. Nos 5 – 6)</w:t>
      </w:r>
    </w:p>
    <w:p w:rsidR="00000000" w:rsidDel="00000000" w:rsidP="00000000" w:rsidRDefault="00000000" w:rsidRPr="00000000" w14:paraId="00000F2A">
      <w:pPr>
        <w:keepNext w:val="0"/>
        <w:keepLines w:val="0"/>
        <w:pageBreakBefore w:val="0"/>
        <w:widowControl w:val="1"/>
        <w:numPr>
          <w:ilvl w:val="0"/>
          <w:numId w:val="97"/>
        </w:numPr>
        <w:pBdr>
          <w:top w:space="0" w:sz="0" w:val="nil"/>
          <w:left w:space="0" w:sz="0" w:val="nil"/>
          <w:bottom w:space="0" w:sz="0" w:val="nil"/>
          <w:right w:space="0" w:sz="0" w:val="nil"/>
          <w:between w:space="0" w:sz="0" w:val="nil"/>
        </w:pBdr>
        <w:shd w:fill="auto" w:val="clear"/>
        <w:spacing w:after="0" w:before="0" w:line="240" w:lineRule="auto"/>
        <w:ind w:left="720" w:right="283" w:hanging="360"/>
        <w:jc w:val="both"/>
        <w:rPr>
          <w:rFonts w:ascii="Roboto" w:cs="Roboto" w:eastAsia="Roboto" w:hAnsi="Roboto"/>
          <w:i w:val="0"/>
          <w:smallCaps w:val="0"/>
          <w:strike w:val="0"/>
          <w:color w:val="000000"/>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Rev (DMC) (C) 2-2/2022 SDMF-FD dated 05 August 2025, four proposals along with Detailed Project Reports-(DPRs) amounting to ₹86.31 crore were submitted to the NDMA, focusing on flood mitigation. (Sr. Nos. 7 – 10). </w:t>
      </w:r>
    </w:p>
    <w:p w:rsidR="00000000" w:rsidDel="00000000" w:rsidP="00000000" w:rsidRDefault="00000000" w:rsidRPr="00000000" w14:paraId="00000F2B">
      <w:pPr>
        <w:spacing w:after="0" w:line="240" w:lineRule="auto"/>
        <w:ind w:left="360" w:right="283"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F2C">
      <w:pPr>
        <w:spacing w:after="0" w:line="240" w:lineRule="auto"/>
        <w:ind w:left="360" w:right="283" w:firstLine="0"/>
        <w:jc w:val="both"/>
        <w:rPr>
          <w:rFonts w:ascii="Roboto" w:cs="Roboto" w:eastAsia="Roboto" w:hAnsi="Roboto"/>
        </w:rPr>
      </w:pPr>
      <w:r w:rsidDel="00000000" w:rsidR="00000000" w:rsidRPr="00000000">
        <w:rPr>
          <w:rFonts w:ascii="Roboto" w:cs="Roboto" w:eastAsia="Roboto" w:hAnsi="Roboto"/>
          <w:rtl w:val="0"/>
        </w:rPr>
        <w:t xml:space="preserve">These DPRs have undergone evaluation and have been recommended for National Disaster Mitigation Fund (NDMF) after having been evaluated by the Project Appraisal Committee (PAC), Technical Appraisal Committee (TAC), and State Executive Committee (SEC). Copies of the DPRs enclosed.  Before submitting the proposals to NDMA, the concurrence of the State Finance Department w.r.t. 10% State has been obtained.</w:t>
      </w:r>
    </w:p>
    <w:p w:rsidR="00000000" w:rsidDel="00000000" w:rsidP="00000000" w:rsidRDefault="00000000" w:rsidRPr="00000000" w14:paraId="00000F2D">
      <w:pPr>
        <w:spacing w:after="0" w:line="240" w:lineRule="auto"/>
        <w:ind w:left="360" w:right="283"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F2E">
      <w:pPr>
        <w:spacing w:after="0" w:line="240" w:lineRule="auto"/>
        <w:ind w:left="360" w:right="283" w:firstLine="0"/>
        <w:jc w:val="both"/>
        <w:rPr>
          <w:rFonts w:ascii="Roboto" w:cs="Roboto" w:eastAsia="Roboto" w:hAnsi="Roboto"/>
        </w:rPr>
      </w:pPr>
      <w:r w:rsidDel="00000000" w:rsidR="00000000" w:rsidRPr="00000000">
        <w:rPr>
          <w:rFonts w:ascii="Roboto" w:cs="Roboto" w:eastAsia="Roboto" w:hAnsi="Roboto"/>
          <w:rtl w:val="0"/>
        </w:rPr>
        <w:t xml:space="preserve">The State Government has also presented Detailed Project Reports (DPRs) for the vulnerable patches in Districts Kullu and Hamirpur to NDMA vide letter No. Rev (DMC) (C) 2-2/2022 SDMF-II dated 11</w:t>
      </w:r>
      <w:r w:rsidDel="00000000" w:rsidR="00000000" w:rsidRPr="00000000">
        <w:rPr>
          <w:rFonts w:ascii="Roboto" w:cs="Roboto" w:eastAsia="Roboto" w:hAnsi="Roboto"/>
          <w:vertAlign w:val="superscript"/>
          <w:rtl w:val="0"/>
        </w:rPr>
        <w:t xml:space="preserve">th</w:t>
      </w:r>
      <w:r w:rsidDel="00000000" w:rsidR="00000000" w:rsidRPr="00000000">
        <w:rPr>
          <w:rFonts w:ascii="Roboto" w:cs="Roboto" w:eastAsia="Roboto" w:hAnsi="Roboto"/>
          <w:rtl w:val="0"/>
        </w:rPr>
        <w:t xml:space="preserve">  April 2025 amounting of ₹ 493.12 crore.  (Sr. Nos.11-12). These two proposals are currently being processed for approval by the Project Appraisal Committee, Technical Appraisal Committee, and State Executive Committee of HPSDMA, along with concurrence of state share from the Finance Department, GoHP. </w:t>
      </w:r>
    </w:p>
    <w:p w:rsidR="00000000" w:rsidDel="00000000" w:rsidP="00000000" w:rsidRDefault="00000000" w:rsidRPr="00000000" w14:paraId="00000F2F">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F30">
      <w:pPr>
        <w:spacing w:after="0" w:line="240" w:lineRule="auto"/>
        <w:ind w:right="283"/>
        <w:jc w:val="both"/>
        <w:rPr>
          <w:rFonts w:ascii="Roboto" w:cs="Roboto" w:eastAsia="Roboto" w:hAnsi="Roboto"/>
        </w:rPr>
      </w:pPr>
      <w:r w:rsidDel="00000000" w:rsidR="00000000" w:rsidRPr="00000000">
        <w:rPr>
          <w:rFonts w:ascii="Roboto" w:cs="Roboto" w:eastAsia="Roboto" w:hAnsi="Roboto"/>
          <w:rtl w:val="0"/>
        </w:rPr>
        <w:t xml:space="preserve">The details of the submitted proposals (Nos 1 - 10) and pipeline projects (Nos. 11 -12) are hereunder:</w:t>
      </w:r>
    </w:p>
    <w:p w:rsidR="00000000" w:rsidDel="00000000" w:rsidP="00000000" w:rsidRDefault="00000000" w:rsidRPr="00000000" w14:paraId="00000F31">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F32">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F33">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F34">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F35">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F36">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F37">
      <w:pPr>
        <w:spacing w:after="0" w:line="240" w:lineRule="auto"/>
        <w:ind w:right="283"/>
        <w:jc w:val="both"/>
        <w:rPr>
          <w:rFonts w:ascii="Roboto" w:cs="Roboto" w:eastAsia="Roboto" w:hAnsi="Roboto"/>
        </w:rPr>
      </w:pPr>
      <w:r w:rsidDel="00000000" w:rsidR="00000000" w:rsidRPr="00000000">
        <w:rPr>
          <w:rtl w:val="0"/>
        </w:rPr>
      </w:r>
    </w:p>
    <w:tbl>
      <w:tblPr>
        <w:tblStyle w:val="Table31"/>
        <w:tblW w:w="9072.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07"/>
        <w:gridCol w:w="1147"/>
        <w:gridCol w:w="2861"/>
        <w:gridCol w:w="1276"/>
        <w:gridCol w:w="1408"/>
        <w:gridCol w:w="1573"/>
        <w:tblGridChange w:id="0">
          <w:tblGrid>
            <w:gridCol w:w="807"/>
            <w:gridCol w:w="1147"/>
            <w:gridCol w:w="2861"/>
            <w:gridCol w:w="1276"/>
            <w:gridCol w:w="1408"/>
            <w:gridCol w:w="1573"/>
          </w:tblGrid>
        </w:tblGridChange>
      </w:tblGrid>
      <w:tr>
        <w:trPr>
          <w:cantSplit w:val="0"/>
          <w:trHeight w:val="260" w:hRule="atLeast"/>
          <w:tblHeader w:val="0"/>
        </w:trPr>
        <w:tc>
          <w:tcPr/>
          <w:p w:rsidR="00000000" w:rsidDel="00000000" w:rsidP="00000000" w:rsidRDefault="00000000" w:rsidRPr="00000000" w14:paraId="00000F38">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Sr. No.</w:t>
            </w:r>
          </w:p>
        </w:tc>
        <w:tc>
          <w:tcPr/>
          <w:p w:rsidR="00000000" w:rsidDel="00000000" w:rsidP="00000000" w:rsidRDefault="00000000" w:rsidRPr="00000000" w14:paraId="00000F39">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District</w:t>
            </w:r>
          </w:p>
        </w:tc>
        <w:tc>
          <w:tcPr/>
          <w:p w:rsidR="00000000" w:rsidDel="00000000" w:rsidP="00000000" w:rsidRDefault="00000000" w:rsidRPr="00000000" w14:paraId="00000F3A">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Title of the Proposal</w:t>
            </w:r>
          </w:p>
        </w:tc>
        <w:tc>
          <w:tcPr/>
          <w:p w:rsidR="00000000" w:rsidDel="00000000" w:rsidP="00000000" w:rsidRDefault="00000000" w:rsidRPr="00000000" w14:paraId="00000F3B">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Hazard to be mitigated</w:t>
            </w:r>
          </w:p>
        </w:tc>
        <w:tc>
          <w:tcPr/>
          <w:p w:rsidR="00000000" w:rsidDel="00000000" w:rsidP="00000000" w:rsidRDefault="00000000" w:rsidRPr="00000000" w14:paraId="00000F3C">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Implementing Agency</w:t>
            </w:r>
          </w:p>
        </w:tc>
        <w:tc>
          <w:tcPr/>
          <w:p w:rsidR="00000000" w:rsidDel="00000000" w:rsidP="00000000" w:rsidRDefault="00000000" w:rsidRPr="00000000" w14:paraId="00000F3D">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Amount</w:t>
            </w:r>
          </w:p>
          <w:p w:rsidR="00000000" w:rsidDel="00000000" w:rsidP="00000000" w:rsidRDefault="00000000" w:rsidRPr="00000000" w14:paraId="00000F3E">
            <w:pPr>
              <w:spacing w:after="0" w:line="240" w:lineRule="auto"/>
              <w:jc w:val="center"/>
              <w:rPr>
                <w:rFonts w:ascii="Roboto" w:cs="Roboto" w:eastAsia="Roboto" w:hAnsi="Roboto"/>
                <w:b w:val="1"/>
              </w:rPr>
            </w:pPr>
            <w:r w:rsidDel="00000000" w:rsidR="00000000" w:rsidRPr="00000000">
              <w:rPr>
                <w:rFonts w:ascii="Roboto" w:cs="Roboto" w:eastAsia="Roboto" w:hAnsi="Roboto"/>
                <w:b w:val="1"/>
                <w:rtl w:val="0"/>
              </w:rPr>
              <w:t xml:space="preserve">(in Crore Rs)</w:t>
            </w:r>
          </w:p>
        </w:tc>
      </w:tr>
      <w:tr>
        <w:trPr>
          <w:cantSplit w:val="1"/>
          <w:trHeight w:val="526" w:hRule="atLeast"/>
          <w:tblHeader w:val="0"/>
        </w:trPr>
        <w:tc>
          <w:tcPr>
            <w:vAlign w:val="center"/>
          </w:tcPr>
          <w:p w:rsidR="00000000" w:rsidDel="00000000" w:rsidP="00000000" w:rsidRDefault="00000000" w:rsidRPr="00000000" w14:paraId="00000F3F">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w:t>
            </w:r>
          </w:p>
        </w:tc>
        <w:tc>
          <w:tcPr>
            <w:vAlign w:val="center"/>
          </w:tcPr>
          <w:p w:rsidR="00000000" w:rsidDel="00000000" w:rsidP="00000000" w:rsidRDefault="00000000" w:rsidRPr="00000000" w14:paraId="00000F40">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Kangra</w:t>
            </w:r>
          </w:p>
        </w:tc>
        <w:tc>
          <w:tcPr/>
          <w:p w:rsidR="00000000" w:rsidDel="00000000" w:rsidP="00000000" w:rsidRDefault="00000000" w:rsidRPr="00000000" w14:paraId="00000F41">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Land Slide Mitigation of Gaggal Chetru Dharamshala Mecleodganj Road Kotwali Bazar Near Kali Mata Mandir at Dharamshala </w:t>
            </w:r>
          </w:p>
        </w:tc>
        <w:tc>
          <w:tcPr>
            <w:vAlign w:val="center"/>
          </w:tcPr>
          <w:p w:rsidR="00000000" w:rsidDel="00000000" w:rsidP="00000000" w:rsidRDefault="00000000" w:rsidRPr="00000000" w14:paraId="00000F42">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Landslide</w:t>
            </w:r>
          </w:p>
        </w:tc>
        <w:tc>
          <w:tcPr>
            <w:vAlign w:val="center"/>
          </w:tcPr>
          <w:p w:rsidR="00000000" w:rsidDel="00000000" w:rsidP="00000000" w:rsidRDefault="00000000" w:rsidRPr="00000000" w14:paraId="00000F43">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PWD</w:t>
            </w:r>
          </w:p>
        </w:tc>
        <w:tc>
          <w:tcPr>
            <w:vAlign w:val="center"/>
          </w:tcPr>
          <w:p w:rsidR="00000000" w:rsidDel="00000000" w:rsidP="00000000" w:rsidRDefault="00000000" w:rsidRPr="00000000" w14:paraId="00000F44">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17.30</w:t>
            </w:r>
          </w:p>
        </w:tc>
      </w:tr>
      <w:tr>
        <w:trPr>
          <w:cantSplit w:val="1"/>
          <w:trHeight w:val="458" w:hRule="atLeast"/>
          <w:tblHeader w:val="0"/>
        </w:trPr>
        <w:tc>
          <w:tcPr>
            <w:vAlign w:val="center"/>
          </w:tcPr>
          <w:p w:rsidR="00000000" w:rsidDel="00000000" w:rsidP="00000000" w:rsidRDefault="00000000" w:rsidRPr="00000000" w14:paraId="00000F45">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2.</w:t>
            </w:r>
          </w:p>
        </w:tc>
        <w:tc>
          <w:tcPr>
            <w:vAlign w:val="center"/>
          </w:tcPr>
          <w:p w:rsidR="00000000" w:rsidDel="00000000" w:rsidP="00000000" w:rsidRDefault="00000000" w:rsidRPr="00000000" w14:paraId="00000F46">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Kangra</w:t>
            </w:r>
          </w:p>
        </w:tc>
        <w:tc>
          <w:tcPr/>
          <w:p w:rsidR="00000000" w:rsidDel="00000000" w:rsidP="00000000" w:rsidRDefault="00000000" w:rsidRPr="00000000" w14:paraId="00000F47">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DPR- Protection/Treatment of Landslides on Bhaler to Duli Roads under Kangra Division 0/00-4/00 (on Section 0-2/00)</w:t>
            </w:r>
          </w:p>
        </w:tc>
        <w:tc>
          <w:tcPr>
            <w:vAlign w:val="center"/>
          </w:tcPr>
          <w:p w:rsidR="00000000" w:rsidDel="00000000" w:rsidP="00000000" w:rsidRDefault="00000000" w:rsidRPr="00000000" w14:paraId="00000F48">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Landslide</w:t>
            </w:r>
          </w:p>
        </w:tc>
        <w:tc>
          <w:tcPr>
            <w:vAlign w:val="center"/>
          </w:tcPr>
          <w:p w:rsidR="00000000" w:rsidDel="00000000" w:rsidP="00000000" w:rsidRDefault="00000000" w:rsidRPr="00000000" w14:paraId="00000F49">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HPPWD-Kangra</w:t>
            </w:r>
          </w:p>
        </w:tc>
        <w:tc>
          <w:tcPr>
            <w:vAlign w:val="center"/>
          </w:tcPr>
          <w:p w:rsidR="00000000" w:rsidDel="00000000" w:rsidP="00000000" w:rsidRDefault="00000000" w:rsidRPr="00000000" w14:paraId="00000F4A">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16.59</w:t>
            </w:r>
          </w:p>
        </w:tc>
      </w:tr>
      <w:tr>
        <w:trPr>
          <w:cantSplit w:val="1"/>
          <w:trHeight w:val="445" w:hRule="atLeast"/>
          <w:tblHeader w:val="0"/>
        </w:trPr>
        <w:tc>
          <w:tcPr>
            <w:vAlign w:val="center"/>
          </w:tcPr>
          <w:p w:rsidR="00000000" w:rsidDel="00000000" w:rsidP="00000000" w:rsidRDefault="00000000" w:rsidRPr="00000000" w14:paraId="00000F4B">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3.</w:t>
            </w:r>
          </w:p>
        </w:tc>
        <w:tc>
          <w:tcPr>
            <w:vAlign w:val="center"/>
          </w:tcPr>
          <w:p w:rsidR="00000000" w:rsidDel="00000000" w:rsidP="00000000" w:rsidRDefault="00000000" w:rsidRPr="00000000" w14:paraId="00000F4C">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Kullu</w:t>
            </w:r>
          </w:p>
        </w:tc>
        <w:tc>
          <w:tcPr/>
          <w:p w:rsidR="00000000" w:rsidDel="00000000" w:rsidP="00000000" w:rsidRDefault="00000000" w:rsidRPr="00000000" w14:paraId="00000F4D">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Protection of Land/ property damaged due to excessive rain/Intrusion/ Erosion by Flash flood water for SSB campus to Sabji Mandi Bhunter in MC Bhunter  Kullu.</w:t>
            </w:r>
          </w:p>
        </w:tc>
        <w:tc>
          <w:tcPr>
            <w:vAlign w:val="center"/>
          </w:tcPr>
          <w:p w:rsidR="00000000" w:rsidDel="00000000" w:rsidP="00000000" w:rsidRDefault="00000000" w:rsidRPr="00000000" w14:paraId="00000F4E">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Flood Protection</w:t>
            </w:r>
          </w:p>
        </w:tc>
        <w:tc>
          <w:tcPr>
            <w:vAlign w:val="center"/>
          </w:tcPr>
          <w:p w:rsidR="00000000" w:rsidDel="00000000" w:rsidP="00000000" w:rsidRDefault="00000000" w:rsidRPr="00000000" w14:paraId="00000F4F">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JSV Kullu</w:t>
            </w:r>
          </w:p>
        </w:tc>
        <w:tc>
          <w:tcPr>
            <w:vAlign w:val="center"/>
          </w:tcPr>
          <w:p w:rsidR="00000000" w:rsidDel="00000000" w:rsidP="00000000" w:rsidRDefault="00000000" w:rsidRPr="00000000" w14:paraId="00000F50">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31.23</w:t>
            </w:r>
          </w:p>
        </w:tc>
      </w:tr>
      <w:tr>
        <w:trPr>
          <w:cantSplit w:val="1"/>
          <w:trHeight w:val="576" w:hRule="atLeast"/>
          <w:tblHeader w:val="0"/>
        </w:trPr>
        <w:tc>
          <w:tcPr>
            <w:vAlign w:val="center"/>
          </w:tcPr>
          <w:p w:rsidR="00000000" w:rsidDel="00000000" w:rsidP="00000000" w:rsidRDefault="00000000" w:rsidRPr="00000000" w14:paraId="00000F51">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4.</w:t>
            </w:r>
          </w:p>
        </w:tc>
        <w:tc>
          <w:tcPr>
            <w:vAlign w:val="center"/>
          </w:tcPr>
          <w:p w:rsidR="00000000" w:rsidDel="00000000" w:rsidP="00000000" w:rsidRDefault="00000000" w:rsidRPr="00000000" w14:paraId="00000F52">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Una</w:t>
            </w:r>
          </w:p>
        </w:tc>
        <w:tc>
          <w:tcPr/>
          <w:p w:rsidR="00000000" w:rsidDel="00000000" w:rsidP="00000000" w:rsidRDefault="00000000" w:rsidRPr="00000000" w14:paraId="00000F53">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Providing Storm Water Drainage to Una Town under SDMG in Tehsil &amp; Distt. Una</w:t>
            </w:r>
          </w:p>
        </w:tc>
        <w:tc>
          <w:tcPr>
            <w:vAlign w:val="center"/>
          </w:tcPr>
          <w:p w:rsidR="00000000" w:rsidDel="00000000" w:rsidP="00000000" w:rsidRDefault="00000000" w:rsidRPr="00000000" w14:paraId="00000F54">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Flood Protection</w:t>
            </w:r>
          </w:p>
        </w:tc>
        <w:tc>
          <w:tcPr>
            <w:vAlign w:val="center"/>
          </w:tcPr>
          <w:p w:rsidR="00000000" w:rsidDel="00000000" w:rsidP="00000000" w:rsidRDefault="00000000" w:rsidRPr="00000000" w14:paraId="00000F55">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JSV Una</w:t>
            </w:r>
          </w:p>
        </w:tc>
        <w:tc>
          <w:tcPr>
            <w:vAlign w:val="center"/>
          </w:tcPr>
          <w:p w:rsidR="00000000" w:rsidDel="00000000" w:rsidP="00000000" w:rsidRDefault="00000000" w:rsidRPr="00000000" w14:paraId="00000F56">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19.66</w:t>
            </w:r>
          </w:p>
        </w:tc>
      </w:tr>
      <w:tr>
        <w:trPr>
          <w:cantSplit w:val="1"/>
          <w:trHeight w:val="576" w:hRule="atLeast"/>
          <w:tblHeader w:val="0"/>
        </w:trPr>
        <w:tc>
          <w:tcPr>
            <w:vAlign w:val="center"/>
          </w:tcPr>
          <w:p w:rsidR="00000000" w:rsidDel="00000000" w:rsidP="00000000" w:rsidRDefault="00000000" w:rsidRPr="00000000" w14:paraId="00000F57">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5</w:t>
            </w:r>
          </w:p>
        </w:tc>
        <w:tc>
          <w:tcPr>
            <w:vAlign w:val="center"/>
          </w:tcPr>
          <w:p w:rsidR="00000000" w:rsidDel="00000000" w:rsidP="00000000" w:rsidRDefault="00000000" w:rsidRPr="00000000" w14:paraId="00000F58">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Chamba</w:t>
            </w:r>
          </w:p>
        </w:tc>
        <w:tc>
          <w:tcPr/>
          <w:p w:rsidR="00000000" w:rsidDel="00000000" w:rsidP="00000000" w:rsidRDefault="00000000" w:rsidRPr="00000000" w14:paraId="00000F59">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DPR of landslide over Narghara Ghaar on Shahpur Sihunta Chowari via Jot Chamba road km 40/000 to 76/000.</w:t>
            </w:r>
          </w:p>
        </w:tc>
        <w:tc>
          <w:tcPr>
            <w:vAlign w:val="center"/>
          </w:tcPr>
          <w:p w:rsidR="00000000" w:rsidDel="00000000" w:rsidP="00000000" w:rsidRDefault="00000000" w:rsidRPr="00000000" w14:paraId="00000F5A">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Landslide</w:t>
            </w:r>
          </w:p>
        </w:tc>
        <w:tc>
          <w:tcPr>
            <w:vAlign w:val="center"/>
          </w:tcPr>
          <w:p w:rsidR="00000000" w:rsidDel="00000000" w:rsidP="00000000" w:rsidRDefault="00000000" w:rsidRPr="00000000" w14:paraId="00000F5B">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HPPWD Chowari</w:t>
            </w:r>
          </w:p>
        </w:tc>
        <w:tc>
          <w:tcPr>
            <w:vAlign w:val="center"/>
          </w:tcPr>
          <w:p w:rsidR="00000000" w:rsidDel="00000000" w:rsidP="00000000" w:rsidRDefault="00000000" w:rsidRPr="00000000" w14:paraId="00000F5C">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18.68</w:t>
            </w:r>
          </w:p>
        </w:tc>
      </w:tr>
      <w:tr>
        <w:trPr>
          <w:cantSplit w:val="1"/>
          <w:trHeight w:val="576" w:hRule="atLeast"/>
          <w:tblHeader w:val="0"/>
        </w:trPr>
        <w:tc>
          <w:tcPr>
            <w:vAlign w:val="center"/>
          </w:tcPr>
          <w:p w:rsidR="00000000" w:rsidDel="00000000" w:rsidP="00000000" w:rsidRDefault="00000000" w:rsidRPr="00000000" w14:paraId="00000F5D">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6</w:t>
            </w:r>
          </w:p>
        </w:tc>
        <w:tc>
          <w:tcPr>
            <w:vAlign w:val="center"/>
          </w:tcPr>
          <w:p w:rsidR="00000000" w:rsidDel="00000000" w:rsidP="00000000" w:rsidRDefault="00000000" w:rsidRPr="00000000" w14:paraId="00000F5E">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Chamba</w:t>
            </w:r>
          </w:p>
        </w:tc>
        <w:tc>
          <w:tcPr/>
          <w:p w:rsidR="00000000" w:rsidDel="00000000" w:rsidP="00000000" w:rsidRDefault="00000000" w:rsidRPr="00000000" w14:paraId="00000F5F">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DPR of landslide disaster over Dukharghaar on Shahpur Siunta Chowari Via Jot Chamba road Km 40/00 (MDR-87)(Portion RD 27/000 to 27/350, 27/450 to 27/550 &amp; 27/650 to 27/750</w:t>
            </w:r>
          </w:p>
        </w:tc>
        <w:tc>
          <w:tcPr>
            <w:vAlign w:val="center"/>
          </w:tcPr>
          <w:p w:rsidR="00000000" w:rsidDel="00000000" w:rsidP="00000000" w:rsidRDefault="00000000" w:rsidRPr="00000000" w14:paraId="00000F60">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Landslide</w:t>
            </w:r>
          </w:p>
        </w:tc>
        <w:tc>
          <w:tcPr>
            <w:vAlign w:val="center"/>
          </w:tcPr>
          <w:p w:rsidR="00000000" w:rsidDel="00000000" w:rsidP="00000000" w:rsidRDefault="00000000" w:rsidRPr="00000000" w14:paraId="00000F61">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HPPWD Chowari</w:t>
            </w:r>
          </w:p>
        </w:tc>
        <w:tc>
          <w:tcPr>
            <w:vAlign w:val="center"/>
          </w:tcPr>
          <w:p w:rsidR="00000000" w:rsidDel="00000000" w:rsidP="00000000" w:rsidRDefault="00000000" w:rsidRPr="00000000" w14:paraId="00000F62">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22.34</w:t>
            </w:r>
          </w:p>
        </w:tc>
      </w:tr>
      <w:tr>
        <w:trPr>
          <w:cantSplit w:val="1"/>
          <w:trHeight w:val="57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3">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7</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4">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Hamirpur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65">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Disaster Management of Flood Protection work on the Bank of River Beas Near Industrial Area, Helipad site , IPH Scheme, proposed wellness Centre, Shiv Dham in Tehsil Nadaun, District Hamirpur</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6">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Flood Mitigation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7">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PWD Hamirpur</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8">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16.37</w:t>
            </w:r>
          </w:p>
        </w:tc>
      </w:tr>
      <w:tr>
        <w:trPr>
          <w:cantSplit w:val="1"/>
          <w:trHeight w:val="57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9">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8</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A">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Kangra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6B">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River Training Works on Beas River for protection of Khwaji Bridge on Paral to Bhogarwan Road at Haler in Tehsil Indora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C">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Flood</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D">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HPPWD Nurpur</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E">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12.40</w:t>
            </w:r>
          </w:p>
        </w:tc>
      </w:tr>
      <w:tr>
        <w:trPr>
          <w:cantSplit w:val="1"/>
          <w:trHeight w:val="57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6F">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9</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0">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Kangra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71">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Protection/ Treatment of erosion caused by heavy flood in ChakkiKhad on link road to Civil Enclave Pathankot Under Indora Sub Division (SH. Protection of Right Bank of ChakkiKhad 0/050 to 0/400)</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2">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Flood and Landslide mitigation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3">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HPPWD</w:t>
            </w:r>
          </w:p>
          <w:p w:rsidR="00000000" w:rsidDel="00000000" w:rsidP="00000000" w:rsidRDefault="00000000" w:rsidRPr="00000000" w14:paraId="00000F74">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Indora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5">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22.70</w:t>
            </w:r>
          </w:p>
        </w:tc>
      </w:tr>
      <w:tr>
        <w:trPr>
          <w:cantSplit w:val="1"/>
          <w:trHeight w:val="57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6">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10</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7">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Kullu</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78">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Providing flood protection to vulnerable reaches between River Beas (Right Bank) at 15 Mile and Dobhi in Tehsil &amp;Distt. Kullu H.P.</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9">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Flood mitigation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A">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JSV Katrain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B">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34.82</w:t>
            </w:r>
          </w:p>
        </w:tc>
      </w:tr>
      <w:tr>
        <w:trPr>
          <w:cantSplit w:val="1"/>
          <w:trHeight w:val="57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C">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7D">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Manali, Distt. Kullu</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7E">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Providing Flood Protection work on vulnerable reaches of river Beas to protect properties and reclaim the culturable land</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7F">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Flood mitigation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80">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JSV</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81">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243.37</w:t>
            </w:r>
          </w:p>
        </w:tc>
      </w:tr>
      <w:tr>
        <w:trPr>
          <w:cantSplit w:val="1"/>
          <w:trHeight w:val="576"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82">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12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83">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Districts of Hamirpur and Kangra</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84">
            <w:pPr>
              <w:spacing w:after="0" w:line="240" w:lineRule="auto"/>
              <w:jc w:val="both"/>
              <w:rPr>
                <w:rFonts w:ascii="Roboto" w:cs="Roboto" w:eastAsia="Roboto" w:hAnsi="Roboto"/>
              </w:rPr>
            </w:pPr>
            <w:r w:rsidDel="00000000" w:rsidR="00000000" w:rsidRPr="00000000">
              <w:rPr>
                <w:rFonts w:ascii="Roboto" w:cs="Roboto" w:eastAsia="Roboto" w:hAnsi="Roboto"/>
                <w:rtl w:val="0"/>
              </w:rPr>
              <w:t xml:space="preserve">Providing flood protection work on vulnerable reaches of river Beas and its tributaries Kunah, Man &amp; Maseh Khads for flood mitigation and land reclamation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85">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Flood and Landslide mitigation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F86">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JSV</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F87">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249.75</w:t>
            </w:r>
          </w:p>
        </w:tc>
      </w:tr>
      <w:tr>
        <w:trPr>
          <w:cantSplit w:val="1"/>
          <w:trHeight w:val="420" w:hRule="atLeast"/>
          <w:tblHeader w:val="0"/>
        </w:trPr>
        <w:tc>
          <w:tcPr>
            <w:gridSpan w:val="4"/>
            <w:vAlign w:val="center"/>
          </w:tcPr>
          <w:p w:rsidR="00000000" w:rsidDel="00000000" w:rsidP="00000000" w:rsidRDefault="00000000" w:rsidRPr="00000000" w14:paraId="00000F88">
            <w:pPr>
              <w:spacing w:after="0" w:line="240" w:lineRule="auto"/>
              <w:jc w:val="center"/>
              <w:rPr>
                <w:rFonts w:ascii="Roboto" w:cs="Roboto" w:eastAsia="Roboto" w:hAnsi="Roboto"/>
              </w:rPr>
            </w:pPr>
            <w:r w:rsidDel="00000000" w:rsidR="00000000" w:rsidRPr="00000000">
              <w:rPr>
                <w:rFonts w:ascii="Roboto" w:cs="Roboto" w:eastAsia="Roboto" w:hAnsi="Roboto"/>
                <w:rtl w:val="0"/>
              </w:rPr>
              <w:t xml:space="preserve">Grand Total</w:t>
            </w:r>
          </w:p>
        </w:tc>
        <w:tc>
          <w:tcPr>
            <w:gridSpan w:val="2"/>
            <w:vAlign w:val="bottom"/>
          </w:tcPr>
          <w:p w:rsidR="00000000" w:rsidDel="00000000" w:rsidP="00000000" w:rsidRDefault="00000000" w:rsidRPr="00000000" w14:paraId="00000F8C">
            <w:pPr>
              <w:spacing w:after="0" w:line="240" w:lineRule="auto"/>
              <w:jc w:val="right"/>
              <w:rPr>
                <w:rFonts w:ascii="Roboto" w:cs="Roboto" w:eastAsia="Roboto" w:hAnsi="Roboto"/>
              </w:rPr>
            </w:pPr>
            <w:r w:rsidDel="00000000" w:rsidR="00000000" w:rsidRPr="00000000">
              <w:rPr>
                <w:rFonts w:ascii="Roboto" w:cs="Roboto" w:eastAsia="Roboto" w:hAnsi="Roboto"/>
                <w:rtl w:val="0"/>
              </w:rPr>
              <w:t xml:space="preserve">705.26 crores</w:t>
            </w:r>
          </w:p>
        </w:tc>
      </w:tr>
    </w:tbl>
    <w:p w:rsidR="00000000" w:rsidDel="00000000" w:rsidP="00000000" w:rsidRDefault="00000000" w:rsidRPr="00000000" w14:paraId="00000F8E">
      <w:pPr>
        <w:spacing w:after="0" w:line="240" w:lineRule="auto"/>
        <w:ind w:right="283"/>
        <w:jc w:val="both"/>
        <w:rPr>
          <w:rFonts w:ascii="Roboto" w:cs="Roboto" w:eastAsia="Roboto" w:hAnsi="Roboto"/>
        </w:rPr>
      </w:pPr>
      <w:r w:rsidDel="00000000" w:rsidR="00000000" w:rsidRPr="00000000">
        <w:rPr>
          <w:rtl w:val="0"/>
        </w:rPr>
      </w:r>
    </w:p>
    <w:p w:rsidR="00000000" w:rsidDel="00000000" w:rsidP="00000000" w:rsidRDefault="00000000" w:rsidRPr="00000000" w14:paraId="00000F8F">
      <w:pPr>
        <w:spacing w:after="0" w:line="240" w:lineRule="auto"/>
        <w:ind w:right="283"/>
        <w:jc w:val="both"/>
        <w:rPr>
          <w:rFonts w:ascii="Roboto" w:cs="Roboto" w:eastAsia="Roboto" w:hAnsi="Roboto"/>
          <w:b w:val="1"/>
        </w:rPr>
      </w:pPr>
      <w:r w:rsidDel="00000000" w:rsidR="00000000" w:rsidRPr="00000000">
        <w:rPr>
          <w:rFonts w:ascii="Roboto" w:cs="Roboto" w:eastAsia="Roboto" w:hAnsi="Roboto"/>
          <w:b w:val="1"/>
          <w:rtl w:val="0"/>
        </w:rPr>
        <w:t xml:space="preserve">For more details on these proposals, please refer to </w:t>
      </w:r>
      <w:hyperlink r:id="rId29">
        <w:r w:rsidDel="00000000" w:rsidR="00000000" w:rsidRPr="00000000">
          <w:rPr>
            <w:rFonts w:ascii="Roboto" w:cs="Roboto" w:eastAsia="Roboto" w:hAnsi="Roboto"/>
            <w:b w:val="1"/>
            <w:color w:val="1155cc"/>
            <w:u w:val="single"/>
            <w:rtl w:val="0"/>
          </w:rPr>
          <w:t xml:space="preserve">Annexure 11</w:t>
        </w:r>
      </w:hyperlink>
      <w:r w:rsidDel="00000000" w:rsidR="00000000" w:rsidRPr="00000000">
        <w:rPr>
          <w:rFonts w:ascii="Roboto" w:cs="Roboto" w:eastAsia="Roboto" w:hAnsi="Roboto"/>
          <w:b w:val="1"/>
          <w:rtl w:val="0"/>
        </w:rPr>
        <w:t xml:space="preserve">.</w:t>
      </w:r>
    </w:p>
    <w:p w:rsidR="00000000" w:rsidDel="00000000" w:rsidP="00000000" w:rsidRDefault="00000000" w:rsidRPr="00000000" w14:paraId="00000F90">
      <w:pPr>
        <w:spacing w:after="0" w:line="240" w:lineRule="auto"/>
        <w:jc w:val="both"/>
        <w:rPr>
          <w:rFonts w:ascii="Roboto" w:cs="Roboto" w:eastAsia="Roboto" w:hAnsi="Roboto"/>
        </w:rPr>
      </w:pPr>
      <w:r w:rsidDel="00000000" w:rsidR="00000000" w:rsidRPr="00000000">
        <w:rPr>
          <w:rFonts w:ascii="Roboto" w:cs="Roboto" w:eastAsia="Roboto" w:hAnsi="Roboto"/>
          <w:rtl w:val="0"/>
        </w:rPr>
        <w:tab/>
        <w:t xml:space="preserve"> </w:t>
      </w:r>
    </w:p>
    <w:p w:rsidR="00000000" w:rsidDel="00000000" w:rsidP="00000000" w:rsidRDefault="00000000" w:rsidRPr="00000000" w14:paraId="00000F91">
      <w:pPr>
        <w:spacing w:line="240" w:lineRule="auto"/>
        <w:jc w:val="both"/>
        <w:rPr>
          <w:rFonts w:ascii="Roboto" w:cs="Roboto" w:eastAsia="Roboto" w:hAnsi="Roboto"/>
        </w:rPr>
      </w:pPr>
      <w:r w:rsidDel="00000000" w:rsidR="00000000" w:rsidRPr="00000000">
        <w:rPr>
          <w:rFonts w:ascii="Roboto" w:cs="Roboto" w:eastAsia="Roboto" w:hAnsi="Roboto"/>
          <w:i w:val="1"/>
          <w:rtl w:val="0"/>
        </w:rPr>
        <w:t xml:space="preserve">The State Government has reached out to the NDMA to recommend sanctioning of Rs 375 Cr. As per the SC-NEC recommendation (Monsoon PDNA 2023) and the rest may be considered under NDRF funds available with Ministry of Home (MHA), Government of India.</w:t>
      </w:r>
      <w:r w:rsidDel="00000000" w:rsidR="00000000" w:rsidRPr="00000000">
        <w:rPr>
          <w:rtl w:val="0"/>
        </w:rPr>
      </w:r>
    </w:p>
    <w:p w:rsidR="00000000" w:rsidDel="00000000" w:rsidP="00000000" w:rsidRDefault="00000000" w:rsidRPr="00000000" w14:paraId="00000F92">
      <w:pPr>
        <w:spacing w:after="0" w:line="240" w:lineRule="auto"/>
        <w:jc w:val="both"/>
        <w:rPr>
          <w:rFonts w:ascii="Roboto" w:cs="Roboto" w:eastAsia="Roboto" w:hAnsi="Roboto"/>
        </w:rPr>
      </w:pPr>
      <w:r w:rsidDel="00000000" w:rsidR="00000000" w:rsidRPr="00000000">
        <w:rPr>
          <w:rFonts w:ascii="Roboto" w:cs="Roboto" w:eastAsia="Roboto" w:hAnsi="Roboto"/>
          <w:rtl w:val="0"/>
        </w:rPr>
        <w:tab/>
        <w:tab/>
      </w:r>
    </w:p>
    <w:p w:rsidR="00000000" w:rsidDel="00000000" w:rsidP="00000000" w:rsidRDefault="00000000" w:rsidRPr="00000000" w14:paraId="00000F93">
      <w:pPr>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F94">
      <w:pPr>
        <w:spacing w:after="0" w:line="24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F95">
      <w:pPr>
        <w:pStyle w:val="Heading2"/>
        <w:jc w:val="center"/>
        <w:rPr/>
      </w:pPr>
      <w:bookmarkStart w:colFirst="0" w:colLast="0" w:name="_heading=h.b2bpsbuhkxhw" w:id="32"/>
      <w:bookmarkEnd w:id="32"/>
      <w:r w:rsidDel="00000000" w:rsidR="00000000" w:rsidRPr="00000000">
        <w:rPr>
          <w:rtl w:val="0"/>
        </w:rPr>
        <w:t xml:space="preserve">6. Monitoring and Evaluation of R&amp;R Projects</w:t>
      </w:r>
    </w:p>
    <w:p w:rsidR="00000000" w:rsidDel="00000000" w:rsidP="00000000" w:rsidRDefault="00000000" w:rsidRPr="00000000" w14:paraId="00000F96">
      <w:pPr>
        <w:spacing w:after="0" w:lineRule="auto"/>
        <w:rPr>
          <w:rFonts w:ascii="Roboto" w:cs="Roboto" w:eastAsia="Roboto" w:hAnsi="Roboto"/>
        </w:rPr>
      </w:pPr>
      <w:r w:rsidDel="00000000" w:rsidR="00000000" w:rsidRPr="00000000">
        <w:rPr>
          <w:rFonts w:ascii="Roboto" w:cs="Roboto" w:eastAsia="Roboto" w:hAnsi="Roboto"/>
          <w:rtl w:val="0"/>
        </w:rPr>
        <w:t xml:space="preserve">Robust Monitoring and Evaluation (M&amp;E) mechanisms are essential to ensure that all Recovery and Reconstruction (R&amp;R) activities are implemented in a timely, transparent, and effective manner. Given the multi-sectoral scope and scale of the R&amp;R Plan, Himachal Pradesh has adopted a two-pronged M&amp;E strategy:</w:t>
      </w:r>
    </w:p>
    <w:p w:rsidR="00000000" w:rsidDel="00000000" w:rsidP="00000000" w:rsidRDefault="00000000" w:rsidRPr="00000000" w14:paraId="00000F97">
      <w:pPr>
        <w:spacing w:after="0" w:lineRule="auto"/>
        <w:rPr>
          <w:rFonts w:ascii="Roboto" w:cs="Roboto" w:eastAsia="Roboto" w:hAnsi="Roboto"/>
          <w:b w:val="1"/>
        </w:rPr>
      </w:pPr>
      <w:r w:rsidDel="00000000" w:rsidR="00000000" w:rsidRPr="00000000">
        <w:rPr>
          <w:rtl w:val="0"/>
        </w:rPr>
      </w:r>
    </w:p>
    <w:p w:rsidR="00000000" w:rsidDel="00000000" w:rsidP="00000000" w:rsidRDefault="00000000" w:rsidRPr="00000000" w14:paraId="00000F98">
      <w:pPr>
        <w:keepNext w:val="0"/>
        <w:keepLines w:val="0"/>
        <w:pageBreakBefore w:val="0"/>
        <w:widowControl w:val="1"/>
        <w:numPr>
          <w:ilvl w:val="0"/>
          <w:numId w:val="9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Institutional Oversight through a dedicated Project Management Unit (PMU)</w:t>
      </w:r>
    </w:p>
    <w:p w:rsidR="00000000" w:rsidDel="00000000" w:rsidP="00000000" w:rsidRDefault="00000000" w:rsidRPr="00000000" w14:paraId="00000F99">
      <w:pPr>
        <w:spacing w:after="0" w:lineRule="auto"/>
        <w:ind w:left="720" w:firstLine="0"/>
        <w:rPr>
          <w:rFonts w:ascii="Roboto" w:cs="Roboto" w:eastAsia="Roboto" w:hAnsi="Roboto"/>
        </w:rPr>
      </w:pPr>
      <w:r w:rsidDel="00000000" w:rsidR="00000000" w:rsidRPr="00000000">
        <w:rPr>
          <w:rtl w:val="0"/>
        </w:rPr>
      </w:r>
    </w:p>
    <w:p w:rsidR="00000000" w:rsidDel="00000000" w:rsidP="00000000" w:rsidRDefault="00000000" w:rsidRPr="00000000" w14:paraId="00000F9A">
      <w:pPr>
        <w:spacing w:after="0" w:lineRule="auto"/>
        <w:ind w:left="720" w:firstLine="0"/>
        <w:jc w:val="both"/>
        <w:rPr>
          <w:rFonts w:ascii="Roboto" w:cs="Roboto" w:eastAsia="Roboto" w:hAnsi="Roboto"/>
        </w:rPr>
      </w:pPr>
      <w:r w:rsidDel="00000000" w:rsidR="00000000" w:rsidRPr="00000000">
        <w:rPr>
          <w:rFonts w:ascii="Roboto" w:cs="Roboto" w:eastAsia="Roboto" w:hAnsi="Roboto"/>
          <w:rtl w:val="0"/>
        </w:rPr>
        <w:t xml:space="preserve">In accordance with Para 13 of the “Guidelines on Constitution and Administration of Recovery and Reconstruction Funding Window under National Disaster Response Fund (NDRF) and State Disaster Response Fund (SDRF)” dated 14 August 2024, the Governor of Himachal Pradesh has notified the constitution of a dedicated Project Management Unit (PMU). The PMU has been established for a period of one year or until completion of the R&amp;R implementation cycle, whichever is earlier.</w:t>
      </w:r>
    </w:p>
    <w:p w:rsidR="00000000" w:rsidDel="00000000" w:rsidP="00000000" w:rsidRDefault="00000000" w:rsidRPr="00000000" w14:paraId="00000F9B">
      <w:pPr>
        <w:spacing w:after="0" w:lineRule="auto"/>
        <w:ind w:left="720" w:firstLine="0"/>
        <w:rPr>
          <w:rFonts w:ascii="Roboto" w:cs="Roboto" w:eastAsia="Roboto" w:hAnsi="Roboto"/>
        </w:rPr>
      </w:pPr>
      <w:r w:rsidDel="00000000" w:rsidR="00000000" w:rsidRPr="00000000">
        <w:rPr>
          <w:rtl w:val="0"/>
        </w:rPr>
      </w:r>
    </w:p>
    <w:p w:rsidR="00000000" w:rsidDel="00000000" w:rsidP="00000000" w:rsidRDefault="00000000" w:rsidRPr="00000000" w14:paraId="00000F9C">
      <w:pPr>
        <w:spacing w:after="0" w:lineRule="auto"/>
        <w:ind w:left="720" w:firstLine="0"/>
        <w:rPr>
          <w:rFonts w:ascii="Roboto" w:cs="Roboto" w:eastAsia="Roboto" w:hAnsi="Roboto"/>
        </w:rPr>
      </w:pPr>
      <w:r w:rsidDel="00000000" w:rsidR="00000000" w:rsidRPr="00000000">
        <w:rPr>
          <w:rFonts w:ascii="Roboto" w:cs="Roboto" w:eastAsia="Roboto" w:hAnsi="Roboto"/>
          <w:rtl w:val="0"/>
        </w:rPr>
        <w:t xml:space="preserve">The PMU will be responsible for overall project management, inter-departmental coordination, tracking fund utilization, progress review, reporting to the State Executive Committee (SEC), and liaising with the Government of India for periodic submissions. It will ensure strict adherence to R&amp;R guidelines and approved sectoral plans.</w:t>
      </w:r>
    </w:p>
    <w:p w:rsidR="00000000" w:rsidDel="00000000" w:rsidP="00000000" w:rsidRDefault="00000000" w:rsidRPr="00000000" w14:paraId="00000F9D">
      <w:pPr>
        <w:spacing w:after="0" w:lineRule="auto"/>
        <w:rPr>
          <w:rFonts w:ascii="Roboto" w:cs="Roboto" w:eastAsia="Roboto" w:hAnsi="Roboto"/>
        </w:rPr>
      </w:pPr>
      <w:r w:rsidDel="00000000" w:rsidR="00000000" w:rsidRPr="00000000">
        <w:rPr>
          <w:rtl w:val="0"/>
        </w:rPr>
      </w:r>
    </w:p>
    <w:p w:rsidR="00000000" w:rsidDel="00000000" w:rsidP="00000000" w:rsidRDefault="00000000" w:rsidRPr="00000000" w14:paraId="00000F9E">
      <w:pPr>
        <w:keepNext w:val="0"/>
        <w:keepLines w:val="0"/>
        <w:pageBreakBefore w:val="0"/>
        <w:widowControl w:val="1"/>
        <w:numPr>
          <w:ilvl w:val="0"/>
          <w:numId w:val="9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Digital monitoring through the Himachal Pradesh Disaster Management Information System (HPDMIS)</w:t>
      </w:r>
    </w:p>
    <w:p w:rsidR="00000000" w:rsidDel="00000000" w:rsidP="00000000" w:rsidRDefault="00000000" w:rsidRPr="00000000" w14:paraId="00000F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F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Himachal Pradesh Disaster Management Information System (HPDMIS) is a dedicated application designed to streamline disaster-related data collection, verification, and reporting across multiple departments. Developed as a centralized platform, HPDMIS facilitates the efficient tracking and management of post-disaster damages and resource allocations across various sectors. It integrates department-specific data to provide both detailed and consolidated insights.</w:t>
      </w:r>
    </w:p>
    <w:p w:rsidR="00000000" w:rsidDel="00000000" w:rsidP="00000000" w:rsidRDefault="00000000" w:rsidRPr="00000000" w14:paraId="00000F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F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Field-level staff can input disaster data directly through mobile and web application interfaces. This data is then verified and consolidated at higher administrative levels to ensure accuracy and accountability. The Department of Revenue, Disaster Management Cell (DMC), Government of Himachal Pradesh, officially rolled out HPDMIS in July 2025.</w:t>
      </w:r>
    </w:p>
    <w:p w:rsidR="00000000" w:rsidDel="00000000" w:rsidP="00000000" w:rsidRDefault="00000000" w:rsidRPr="00000000" w14:paraId="00000F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p>
    <w:p w:rsidR="00000000" w:rsidDel="00000000" w:rsidP="00000000" w:rsidRDefault="00000000" w:rsidRPr="00000000" w14:paraId="00000F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b w:val="1"/>
          <w:i w:val="0"/>
          <w:smallCaps w:val="0"/>
          <w:strike w:val="0"/>
          <w:color w:val="000000"/>
          <w:u w:val="none"/>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Key Features of HPDMIS:</w:t>
      </w:r>
    </w:p>
    <w:p w:rsidR="00000000" w:rsidDel="00000000" w:rsidP="00000000" w:rsidRDefault="00000000" w:rsidRPr="00000000" w14:paraId="00000F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Centralized platform for collecting disaster-related data across all stakeholder departments.</w:t>
      </w:r>
    </w:p>
    <w:p w:rsidR="00000000" w:rsidDel="00000000" w:rsidP="00000000" w:rsidRDefault="00000000" w:rsidRPr="00000000" w14:paraId="00000F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Facilitates rapid tracking of post-disaster damages and resource allocation.</w:t>
      </w:r>
    </w:p>
    <w:p w:rsidR="00000000" w:rsidDel="00000000" w:rsidP="00000000" w:rsidRDefault="00000000" w:rsidRPr="00000000" w14:paraId="00000F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Accessible via both mobile and web-based interfaces.</w:t>
      </w:r>
    </w:p>
    <w:p w:rsidR="00000000" w:rsidDel="00000000" w:rsidP="00000000" w:rsidRDefault="00000000" w:rsidRPr="00000000" w14:paraId="00000F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Includes verification workflows for data validation at various administrative levels.</w:t>
      </w:r>
    </w:p>
    <w:p w:rsidR="00000000" w:rsidDel="00000000" w:rsidP="00000000" w:rsidRDefault="00000000" w:rsidRPr="00000000" w14:paraId="00000F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Provides user logins mapped to specific administrative locations to ensure structured and region-specific data entry.</w:t>
      </w:r>
    </w:p>
    <w:p w:rsidR="00000000" w:rsidDel="00000000" w:rsidP="00000000" w:rsidRDefault="00000000" w:rsidRPr="00000000" w14:paraId="00000F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 </w:t>
      </w:r>
    </w:p>
    <w:p w:rsidR="00000000" w:rsidDel="00000000" w:rsidP="00000000" w:rsidRDefault="00000000" w:rsidRPr="00000000" w14:paraId="00000F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Given that all stakeholder departments are already integrated into this portal and the reporting structure is well established, a Post Disaster Needs Assessment (PDNA) Monitoring Module is now proposed to be incorporated into the system.</w:t>
      </w:r>
    </w:p>
    <w:p w:rsidR="00000000" w:rsidDel="00000000" w:rsidP="00000000" w:rsidRDefault="00000000" w:rsidRPr="00000000" w14:paraId="00000FAC">
      <w:pPr>
        <w:spacing w:after="0" w:lineRule="auto"/>
        <w:rPr>
          <w:rFonts w:ascii="Roboto" w:cs="Roboto" w:eastAsia="Roboto" w:hAnsi="Roboto"/>
        </w:rPr>
      </w:pPr>
      <w:r w:rsidDel="00000000" w:rsidR="00000000" w:rsidRPr="00000000">
        <w:rPr>
          <w:rtl w:val="0"/>
        </w:rPr>
      </w:r>
    </w:p>
    <w:p w:rsidR="00000000" w:rsidDel="00000000" w:rsidP="00000000" w:rsidRDefault="00000000" w:rsidRPr="00000000" w14:paraId="00000F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list of works under PDNA is already available. Departments will execute the earmarked works and upload the relevant information directly into this module. This will enable effective, real-time monitoring of PDNA implementation at the State level.</w:t>
      </w:r>
    </w:p>
    <w:p w:rsidR="00000000" w:rsidDel="00000000" w:rsidP="00000000" w:rsidRDefault="00000000" w:rsidRPr="00000000" w14:paraId="00000FAE">
      <w:pPr>
        <w:spacing w:after="0" w:lineRule="auto"/>
        <w:rPr>
          <w:rFonts w:ascii="Roboto" w:cs="Roboto" w:eastAsia="Roboto" w:hAnsi="Roboto"/>
        </w:rPr>
      </w:pPr>
      <w:r w:rsidDel="00000000" w:rsidR="00000000" w:rsidRPr="00000000">
        <w:rPr>
          <w:rtl w:val="0"/>
        </w:rPr>
      </w:r>
    </w:p>
    <w:p w:rsidR="00000000" w:rsidDel="00000000" w:rsidP="00000000" w:rsidRDefault="00000000" w:rsidRPr="00000000" w14:paraId="00000F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For R&amp;R, HPDMIS will serve as the primary platform for monitoring all projects across the 12 sectors. Executing agencies will be required to update the portal at various stages of implementation, from initiation to progress and completion. This ensures transparent and timely reporting across administrative levels. Digitally monitored progress reports will feed into centralized dashboards, allowing the State to track performance indicators and flag delays.</w:t>
      </w:r>
    </w:p>
    <w:p w:rsidR="00000000" w:rsidDel="00000000" w:rsidP="00000000" w:rsidRDefault="00000000" w:rsidRPr="00000000" w14:paraId="00000FB0">
      <w:pPr>
        <w:spacing w:after="0" w:lineRule="auto"/>
        <w:rPr>
          <w:rFonts w:ascii="Roboto" w:cs="Roboto" w:eastAsia="Roboto" w:hAnsi="Roboto"/>
          <w:b w:val="1"/>
        </w:rPr>
      </w:pPr>
      <w:r w:rsidDel="00000000" w:rsidR="00000000" w:rsidRPr="00000000">
        <w:rPr>
          <w:rtl w:val="0"/>
        </w:rPr>
      </w:r>
    </w:p>
    <w:p w:rsidR="00000000" w:rsidDel="00000000" w:rsidP="00000000" w:rsidRDefault="00000000" w:rsidRPr="00000000" w14:paraId="00000FB1">
      <w:pPr>
        <w:keepNext w:val="0"/>
        <w:keepLines w:val="0"/>
        <w:pageBreakBefore w:val="0"/>
        <w:widowControl w:val="1"/>
        <w:numPr>
          <w:ilvl w:val="0"/>
          <w:numId w:val="9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Roboto" w:cs="Roboto" w:eastAsia="Roboto" w:hAnsi="Roboto"/>
          <w:b w:val="1"/>
          <w:i w:val="0"/>
          <w:smallCaps w:val="0"/>
          <w:strike w:val="0"/>
          <w:color w:val="000000"/>
          <w:shd w:fill="auto" w:val="clear"/>
          <w:vertAlign w:val="baseline"/>
        </w:rPr>
      </w:pPr>
      <w:r w:rsidDel="00000000" w:rsidR="00000000" w:rsidRPr="00000000">
        <w:rPr>
          <w:rFonts w:ascii="Roboto" w:cs="Roboto" w:eastAsia="Roboto" w:hAnsi="Roboto"/>
          <w:b w:val="1"/>
          <w:i w:val="0"/>
          <w:smallCaps w:val="0"/>
          <w:strike w:val="0"/>
          <w:color w:val="000000"/>
          <w:u w:val="none"/>
          <w:shd w:fill="auto" w:val="clear"/>
          <w:vertAlign w:val="baseline"/>
          <w:rtl w:val="0"/>
        </w:rPr>
        <w:t xml:space="preserve">Utilization Certificates and Financial Monitoring</w:t>
      </w:r>
    </w:p>
    <w:p w:rsidR="00000000" w:rsidDel="00000000" w:rsidP="00000000" w:rsidRDefault="00000000" w:rsidRPr="00000000" w14:paraId="00000F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F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 addition to digital monitoring, all implementing departments will be required to submit Utilization Certificates (UCs) for each tranche of fund disbursement, in accordance with General Financial Rules (GFRs) and R&amp;R guidelines. The PMU will track the submission of UCs and validate them against progress reports submitted via HPDMIS.</w:t>
      </w:r>
    </w:p>
    <w:p w:rsidR="00000000" w:rsidDel="00000000" w:rsidP="00000000" w:rsidRDefault="00000000" w:rsidRPr="00000000" w14:paraId="00000FB4">
      <w:pPr>
        <w:spacing w:after="0" w:lineRule="auto"/>
        <w:jc w:val="both"/>
        <w:rPr>
          <w:rFonts w:ascii="Roboto" w:cs="Roboto" w:eastAsia="Roboto" w:hAnsi="Roboto"/>
        </w:rPr>
      </w:pPr>
      <w:r w:rsidDel="00000000" w:rsidR="00000000" w:rsidRPr="00000000">
        <w:rPr>
          <w:rtl w:val="0"/>
        </w:rPr>
      </w:r>
    </w:p>
    <w:p w:rsidR="00000000" w:rsidDel="00000000" w:rsidP="00000000" w:rsidRDefault="00000000" w:rsidRPr="00000000" w14:paraId="00000F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rPr>
      </w:pPr>
      <w:r w:rsidDel="00000000" w:rsidR="00000000" w:rsidRPr="00000000">
        <w:rPr>
          <w:rtl w:val="0"/>
        </w:rPr>
      </w:r>
    </w:p>
    <w:p w:rsidR="00000000" w:rsidDel="00000000" w:rsidP="00000000" w:rsidRDefault="00000000" w:rsidRPr="00000000" w14:paraId="00000F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This combined use of physical validation, digital dashboards, and financial reporting mechanisms will ensure that all R&amp;R projects are implemented with accountability, transparency, and compliance.</w:t>
      </w:r>
    </w:p>
    <w:p w:rsidR="00000000" w:rsidDel="00000000" w:rsidP="00000000" w:rsidRDefault="00000000" w:rsidRPr="00000000" w14:paraId="00000F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both"/>
        <w:rPr>
          <w:rFonts w:ascii="Roboto" w:cs="Roboto" w:eastAsia="Roboto" w:hAnsi="Roboto"/>
          <w:i w:val="0"/>
          <w:smallCaps w:val="0"/>
          <w:strike w:val="0"/>
          <w:color w:val="00000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br w:type="textWrapping"/>
      </w:r>
    </w:p>
    <w:p w:rsidR="00000000" w:rsidDel="00000000" w:rsidP="00000000" w:rsidRDefault="00000000" w:rsidRPr="00000000" w14:paraId="00000FB8">
      <w:pPr>
        <w:spacing w:after="0" w:lineRule="auto"/>
        <w:rPr>
          <w:rFonts w:ascii="Roboto" w:cs="Roboto" w:eastAsia="Roboto" w:hAnsi="Roboto"/>
        </w:rPr>
      </w:pPr>
      <w:r w:rsidDel="00000000" w:rsidR="00000000" w:rsidRPr="00000000">
        <w:br w:type="page"/>
      </w:r>
      <w:r w:rsidDel="00000000" w:rsidR="00000000" w:rsidRPr="00000000">
        <w:rPr>
          <w:rtl w:val="0"/>
        </w:rPr>
      </w:r>
    </w:p>
    <w:p w:rsidR="00000000" w:rsidDel="00000000" w:rsidP="00000000" w:rsidRDefault="00000000" w:rsidRPr="00000000" w14:paraId="00000FB9">
      <w:pPr>
        <w:pStyle w:val="Heading2"/>
        <w:spacing w:after="0" w:lineRule="auto"/>
        <w:jc w:val="center"/>
        <w:rPr/>
      </w:pPr>
      <w:bookmarkStart w:colFirst="0" w:colLast="0" w:name="_heading=h.rtdvaeukkz7e" w:id="33"/>
      <w:bookmarkEnd w:id="33"/>
      <w:r w:rsidDel="00000000" w:rsidR="00000000" w:rsidRPr="00000000">
        <w:rPr>
          <w:rtl w:val="0"/>
        </w:rPr>
        <w:t xml:space="preserve">7. Conclusion: A Resilient Future for Himachal Pradesh</w:t>
      </w:r>
    </w:p>
    <w:p w:rsidR="00000000" w:rsidDel="00000000" w:rsidP="00000000" w:rsidRDefault="00000000" w:rsidRPr="00000000" w14:paraId="00000F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center"/>
        <w:rPr>
          <w:rFonts w:ascii="Roboto" w:cs="Roboto" w:eastAsia="Roboto" w:hAnsi="Roboto"/>
          <w:i w:val="0"/>
          <w:smallCaps w:val="0"/>
          <w:strike w:val="0"/>
          <w:color w:val="000000"/>
          <w:u w:val="none"/>
          <w:shd w:fill="auto" w:val="clear"/>
          <w:vertAlign w:val="baseline"/>
        </w:rPr>
      </w:pPr>
      <w:r w:rsidDel="00000000" w:rsidR="00000000" w:rsidRPr="00000000">
        <w:rPr>
          <w:rtl w:val="0"/>
        </w:rPr>
      </w:r>
    </w:p>
    <w:p w:rsidR="00000000" w:rsidDel="00000000" w:rsidP="00000000" w:rsidRDefault="00000000" w:rsidRPr="00000000" w14:paraId="00000F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40404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The comprehensive Recovery and Reconstruction Plan for Himachal Pradesh serves as a pivotal roadmap for the state's journey beyond the devastating 2023 monsoon season. It moves beyond mere restoration, embedding the critical "Build Back Better" (BBB) approach as a foundational principle across all interventions. This strategic emphasis on BBB is designed not only to restore normalcy but, more importantly, to significantly reduce exposure in the face of future disasters, ensuring a more resilient and sustainable future for the state and its communities.</w:t>
      </w:r>
      <w:r w:rsidDel="00000000" w:rsidR="00000000" w:rsidRPr="00000000">
        <w:rPr>
          <w:rtl w:val="0"/>
        </w:rPr>
      </w:r>
    </w:p>
    <w:p w:rsidR="00000000" w:rsidDel="00000000" w:rsidP="00000000" w:rsidRDefault="00000000" w:rsidRPr="00000000" w14:paraId="00000F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404040"/>
          <w:u w:val="none"/>
          <w:shd w:fill="auto" w:val="clear"/>
          <w:vertAlign w:val="baseline"/>
        </w:rPr>
      </w:pPr>
      <w:r w:rsidDel="00000000" w:rsidR="00000000" w:rsidRPr="00000000">
        <w:rPr>
          <w:rtl w:val="0"/>
        </w:rPr>
      </w:r>
    </w:p>
    <w:p w:rsidR="00000000" w:rsidDel="00000000" w:rsidP="00000000" w:rsidRDefault="00000000" w:rsidRPr="00000000" w14:paraId="00000FBD">
      <w:pPr>
        <w:keepNext w:val="0"/>
        <w:keepLines w:val="0"/>
        <w:pageBreakBefore w:val="0"/>
        <w:widowControl w:val="1"/>
        <w:numPr>
          <w:ilvl w:val="0"/>
          <w:numId w:val="95"/>
        </w:numPr>
        <w:pBdr>
          <w:top w:space="0" w:sz="0" w:val="nil"/>
          <w:left w:space="0" w:sz="0" w:val="nil"/>
          <w:bottom w:space="0" w:sz="0" w:val="nil"/>
          <w:right w:space="0" w:sz="0" w:val="nil"/>
          <w:between w:space="0" w:sz="0" w:val="nil"/>
        </w:pBdr>
        <w:shd w:fill="auto" w:val="clear"/>
        <w:spacing w:after="0" w:before="0" w:line="259" w:lineRule="auto"/>
        <w:ind w:left="426" w:right="0" w:hanging="284"/>
        <w:jc w:val="both"/>
        <w:rPr>
          <w:rFonts w:ascii="Aptos" w:cs="Aptos" w:eastAsia="Aptos" w:hAnsi="Aptos"/>
          <w:b w:val="0"/>
          <w:i w:val="0"/>
          <w:smallCaps w:val="0"/>
          <w:strike w:val="0"/>
          <w:color w:val="40404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Housing:</w:t>
      </w:r>
      <w:r w:rsidDel="00000000" w:rsidR="00000000" w:rsidRPr="00000000">
        <w:rPr>
          <w:rFonts w:ascii="Roboto" w:cs="Roboto" w:eastAsia="Roboto" w:hAnsi="Roboto"/>
          <w:i w:val="0"/>
          <w:smallCaps w:val="0"/>
          <w:strike w:val="0"/>
          <w:color w:val="000000"/>
          <w:u w:val="none"/>
          <w:shd w:fill="auto" w:val="clear"/>
          <w:vertAlign w:val="baseline"/>
          <w:rtl w:val="0"/>
        </w:rPr>
        <w:t xml:space="preserve"> By incorporating earthquake-resistant technology, flood-proofing, and encouraging the use of local, sustainable materials, the plan ensures that reconstructed homes are inherently more resilient. The inclusive approach, prioritizing vulnerable groups like SC/ST, women-headed households, senior citizens, and PwDs, directly addresses social vulnerabilities, reducing their exposure to future shocks.</w:t>
      </w:r>
      <w:r w:rsidDel="00000000" w:rsidR="00000000" w:rsidRPr="00000000">
        <w:rPr>
          <w:rtl w:val="0"/>
        </w:rPr>
      </w:r>
    </w:p>
    <w:p w:rsidR="00000000" w:rsidDel="00000000" w:rsidP="00000000" w:rsidRDefault="00000000" w:rsidRPr="00000000" w14:paraId="00000F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404040"/>
          <w:u w:val="none"/>
          <w:shd w:fill="auto" w:val="clear"/>
          <w:vertAlign w:val="baseline"/>
        </w:rPr>
      </w:pPr>
      <w:r w:rsidDel="00000000" w:rsidR="00000000" w:rsidRPr="00000000">
        <w:rPr>
          <w:rtl w:val="0"/>
        </w:rPr>
      </w:r>
    </w:p>
    <w:p w:rsidR="00000000" w:rsidDel="00000000" w:rsidP="00000000" w:rsidRDefault="00000000" w:rsidRPr="00000000" w14:paraId="00000FBF">
      <w:pPr>
        <w:keepNext w:val="0"/>
        <w:keepLines w:val="0"/>
        <w:pageBreakBefore w:val="0"/>
        <w:widowControl w:val="1"/>
        <w:numPr>
          <w:ilvl w:val="0"/>
          <w:numId w:val="95"/>
        </w:numPr>
        <w:pBdr>
          <w:top w:space="0" w:sz="0" w:val="nil"/>
          <w:left w:space="0" w:sz="0" w:val="nil"/>
          <w:bottom w:space="0" w:sz="0" w:val="nil"/>
          <w:right w:space="0" w:sz="0" w:val="nil"/>
          <w:between w:space="0" w:sz="0" w:val="nil"/>
        </w:pBdr>
        <w:shd w:fill="auto" w:val="clear"/>
        <w:spacing w:after="0" w:before="0" w:line="259" w:lineRule="auto"/>
        <w:ind w:left="426" w:right="0" w:hanging="284"/>
        <w:jc w:val="both"/>
        <w:rPr>
          <w:rFonts w:ascii="Aptos" w:cs="Aptos" w:eastAsia="Aptos" w:hAnsi="Aptos"/>
          <w:b w:val="0"/>
          <w:i w:val="0"/>
          <w:smallCaps w:val="0"/>
          <w:strike w:val="0"/>
          <w:color w:val="40404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Social Infrastructure (Education, Health, Community Buildings):</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The reconstruction and repair of schools, health facilities, and community centers are guided by disaster-resilient designs. This proactive measure strengthens critical public services, ensuring they remain functional and accessible even during extreme weather events, thereby safeguarding community well-being and reducing disruption to essential services.</w:t>
      </w:r>
      <w:r w:rsidDel="00000000" w:rsidR="00000000" w:rsidRPr="00000000">
        <w:rPr>
          <w:rtl w:val="0"/>
        </w:rPr>
      </w:r>
    </w:p>
    <w:p w:rsidR="00000000" w:rsidDel="00000000" w:rsidP="00000000" w:rsidRDefault="00000000" w:rsidRPr="00000000" w14:paraId="00000F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404040"/>
          <w:u w:val="none"/>
          <w:shd w:fill="auto" w:val="clear"/>
          <w:vertAlign w:val="baseline"/>
        </w:rPr>
      </w:pPr>
      <w:r w:rsidDel="00000000" w:rsidR="00000000" w:rsidRPr="00000000">
        <w:rPr>
          <w:rtl w:val="0"/>
        </w:rPr>
      </w:r>
    </w:p>
    <w:p w:rsidR="00000000" w:rsidDel="00000000" w:rsidP="00000000" w:rsidRDefault="00000000" w:rsidRPr="00000000" w14:paraId="00000FC1">
      <w:pPr>
        <w:keepNext w:val="0"/>
        <w:keepLines w:val="0"/>
        <w:pageBreakBefore w:val="0"/>
        <w:widowControl w:val="1"/>
        <w:numPr>
          <w:ilvl w:val="0"/>
          <w:numId w:val="95"/>
        </w:numPr>
        <w:pBdr>
          <w:top w:space="0" w:sz="0" w:val="nil"/>
          <w:left w:space="0" w:sz="0" w:val="nil"/>
          <w:bottom w:space="0" w:sz="0" w:val="nil"/>
          <w:right w:space="0" w:sz="0" w:val="nil"/>
          <w:between w:space="0" w:sz="0" w:val="nil"/>
        </w:pBdr>
        <w:shd w:fill="auto" w:val="clear"/>
        <w:spacing w:after="0" w:before="0" w:line="259" w:lineRule="auto"/>
        <w:ind w:left="426" w:right="0" w:hanging="284"/>
        <w:jc w:val="both"/>
        <w:rPr>
          <w:rFonts w:ascii="Aptos" w:cs="Aptos" w:eastAsia="Aptos" w:hAnsi="Aptos"/>
          <w:b w:val="0"/>
          <w:i w:val="0"/>
          <w:smallCaps w:val="0"/>
          <w:strike w:val="0"/>
          <w:color w:val="40404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Productive Sectors (Animal Husbandry, Dairying, Fisheries, Agriculture, Horticulture, Tourism):</w:t>
      </w:r>
      <w:r w:rsidDel="00000000" w:rsidR="00000000" w:rsidRPr="00000000">
        <w:rPr>
          <w:rFonts w:ascii="Roboto" w:cs="Roboto" w:eastAsia="Roboto" w:hAnsi="Roboto"/>
          <w:i w:val="0"/>
          <w:smallCaps w:val="0"/>
          <w:strike w:val="0"/>
          <w:color w:val="000000"/>
          <w:u w:val="none"/>
          <w:shd w:fill="auto" w:val="clear"/>
          <w:vertAlign w:val="baseline"/>
          <w:rtl w:val="0"/>
        </w:rPr>
        <w:t xml:space="preserve"> Investments in these sectors focus on rebuilding infrastructure with enhanced resilience. This includes restoring critical departmental infrastructure, implementing soil and water management works, developing resilient irrigation systems, and strengthening post-harvest value chains. These measures directly reduce economic vulnerability and exposure by protecting livelihoods and ensuring continuity of production, minimizing economic losses in future disasters.</w:t>
      </w:r>
      <w:r w:rsidDel="00000000" w:rsidR="00000000" w:rsidRPr="00000000">
        <w:rPr>
          <w:rtl w:val="0"/>
        </w:rPr>
      </w:r>
    </w:p>
    <w:p w:rsidR="00000000" w:rsidDel="00000000" w:rsidP="00000000" w:rsidRDefault="00000000" w:rsidRPr="00000000" w14:paraId="00000F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404040"/>
          <w:u w:val="none"/>
          <w:shd w:fill="auto" w:val="clear"/>
          <w:vertAlign w:val="baseline"/>
        </w:rPr>
      </w:pPr>
      <w:r w:rsidDel="00000000" w:rsidR="00000000" w:rsidRPr="00000000">
        <w:rPr>
          <w:rtl w:val="0"/>
        </w:rPr>
      </w:r>
    </w:p>
    <w:p w:rsidR="00000000" w:rsidDel="00000000" w:rsidP="00000000" w:rsidRDefault="00000000" w:rsidRPr="00000000" w14:paraId="00000FC3">
      <w:pPr>
        <w:keepNext w:val="0"/>
        <w:keepLines w:val="0"/>
        <w:pageBreakBefore w:val="0"/>
        <w:widowControl w:val="1"/>
        <w:numPr>
          <w:ilvl w:val="0"/>
          <w:numId w:val="95"/>
        </w:numPr>
        <w:pBdr>
          <w:top w:space="0" w:sz="0" w:val="nil"/>
          <w:left w:space="0" w:sz="0" w:val="nil"/>
          <w:bottom w:space="0" w:sz="0" w:val="nil"/>
          <w:right w:space="0" w:sz="0" w:val="nil"/>
          <w:between w:space="0" w:sz="0" w:val="nil"/>
        </w:pBdr>
        <w:shd w:fill="auto" w:val="clear"/>
        <w:spacing w:after="0" w:before="0" w:line="259" w:lineRule="auto"/>
        <w:ind w:left="426" w:right="0" w:hanging="284"/>
        <w:jc w:val="both"/>
        <w:rPr>
          <w:rFonts w:ascii="Aptos" w:cs="Aptos" w:eastAsia="Aptos" w:hAnsi="Aptos"/>
          <w:b w:val="0"/>
          <w:i w:val="0"/>
          <w:smallCaps w:val="0"/>
          <w:strike w:val="0"/>
          <w:color w:val="404040"/>
          <w:sz w:val="22"/>
          <w:szCs w:val="22"/>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Critical Infrastructure (Roads &amp; Transport, Drinking Water &amp; Sanitation, Power):</w:t>
      </w:r>
      <w:r w:rsidDel="00000000" w:rsidR="00000000" w:rsidRPr="00000000">
        <w:rPr>
          <w:rFonts w:ascii="Roboto" w:cs="Roboto" w:eastAsia="Roboto" w:hAnsi="Roboto"/>
          <w:i w:val="0"/>
          <w:smallCaps w:val="0"/>
          <w:strike w:val="0"/>
          <w:color w:val="000000"/>
          <w:u w:val="none"/>
          <w:shd w:fill="auto" w:val="clear"/>
          <w:vertAlign w:val="baseline"/>
          <w:rtl w:val="0"/>
        </w:rPr>
        <w:t xml:space="preserve"> The plan prioritizes the creation of durable networks. Roads and bridges are being rebuilt to withstand future impacts, ensuring year-round connectivity crucial for emergency response and economic activity. Drinking water and sanitation systems are being restored with resilient storage facilities, reinforced intake structures, and robust pipelines to guarantee access to essential services. In the power sector, BBB approaches include relocating flood-vulnerable assets and reinforcing foundations, which are vital for maintaining electricity access and preventing the cascading failures that exacerbate post-disaster vulnerability.</w:t>
      </w:r>
      <w:r w:rsidDel="00000000" w:rsidR="00000000" w:rsidRPr="00000000">
        <w:rPr>
          <w:rtl w:val="0"/>
        </w:rPr>
      </w:r>
    </w:p>
    <w:p w:rsidR="00000000" w:rsidDel="00000000" w:rsidP="00000000" w:rsidRDefault="00000000" w:rsidRPr="00000000" w14:paraId="00000F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404040"/>
          <w:u w:val="none"/>
          <w:shd w:fill="auto" w:val="clear"/>
          <w:vertAlign w:val="baseline"/>
        </w:rPr>
      </w:pPr>
      <w:r w:rsidDel="00000000" w:rsidR="00000000" w:rsidRPr="00000000">
        <w:rPr>
          <w:rtl w:val="0"/>
        </w:rPr>
      </w:r>
    </w:p>
    <w:p w:rsidR="00000000" w:rsidDel="00000000" w:rsidP="00000000" w:rsidRDefault="00000000" w:rsidRPr="00000000" w14:paraId="00000F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404040"/>
          <w:u w:val="none"/>
          <w:shd w:fill="auto" w:val="clear"/>
          <w:vertAlign w:val="baseline"/>
        </w:rPr>
      </w:pPr>
      <w:r w:rsidDel="00000000" w:rsidR="00000000" w:rsidRPr="00000000">
        <w:rPr>
          <w:rFonts w:ascii="Roboto" w:cs="Roboto" w:eastAsia="Roboto" w:hAnsi="Roboto"/>
          <w:i w:val="0"/>
          <w:smallCaps w:val="0"/>
          <w:strike w:val="0"/>
          <w:color w:val="000000"/>
          <w:u w:val="none"/>
          <w:shd w:fill="auto" w:val="clear"/>
          <w:vertAlign w:val="baseline"/>
          <w:rtl w:val="0"/>
        </w:rPr>
        <w:t xml:space="preserve">Beyond structural resilience, the plan fosters enhanced institutional capacity through trained workforces, robust quality control frameworks, and transparent grievance redressal mechanisms. This strengthens the state's ability to manage and respond to future hazards effectively. The emphasis on community participation, builds local ownership and preparedness, further reducing community-level exposure to disaster risks.</w:t>
      </w:r>
      <w:r w:rsidDel="00000000" w:rsidR="00000000" w:rsidRPr="00000000">
        <w:rPr>
          <w:rtl w:val="0"/>
        </w:rPr>
      </w:r>
    </w:p>
    <w:p w:rsidR="00000000" w:rsidDel="00000000" w:rsidP="00000000" w:rsidRDefault="00000000" w:rsidRPr="00000000" w14:paraId="00000F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404040"/>
          <w:u w:val="none"/>
          <w:shd w:fill="auto" w:val="clear"/>
          <w:vertAlign w:val="baseline"/>
        </w:rPr>
      </w:pPr>
      <w:r w:rsidDel="00000000" w:rsidR="00000000" w:rsidRPr="00000000">
        <w:rPr>
          <w:rtl w:val="0"/>
        </w:rPr>
      </w:r>
    </w:p>
    <w:p w:rsidR="00000000" w:rsidDel="00000000" w:rsidP="00000000" w:rsidRDefault="00000000" w:rsidRPr="00000000" w14:paraId="00000F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Roboto" w:cs="Roboto" w:eastAsia="Roboto" w:hAnsi="Roboto"/>
          <w:i w:val="0"/>
          <w:smallCaps w:val="0"/>
          <w:strike w:val="0"/>
          <w:color w:val="404040"/>
          <w:u w:val="none"/>
          <w:shd w:fill="auto" w:val="clear"/>
          <w:vertAlign w:val="baseline"/>
        </w:rPr>
        <w:sectPr>
          <w:footerReference r:id="rId30" w:type="default"/>
          <w:type w:val="nextPage"/>
          <w:pgSz w:h="16838" w:w="11906" w:orient="portrait"/>
          <w:pgMar w:bottom="1440" w:top="1440" w:left="1440" w:right="1440" w:header="708" w:footer="708"/>
          <w:titlePg w:val="1"/>
        </w:sectPr>
      </w:pPr>
      <w:r w:rsidDel="00000000" w:rsidR="00000000" w:rsidRPr="00000000">
        <w:rPr>
          <w:rFonts w:ascii="Roboto" w:cs="Roboto" w:eastAsia="Roboto" w:hAnsi="Roboto"/>
          <w:i w:val="0"/>
          <w:smallCaps w:val="0"/>
          <w:strike w:val="0"/>
          <w:color w:val="000000"/>
          <w:u w:val="none"/>
          <w:shd w:fill="auto" w:val="clear"/>
          <w:vertAlign w:val="baseline"/>
          <w:rtl w:val="0"/>
        </w:rPr>
        <w:t xml:space="preserve">In essence, this Recovery and Reconstruction Plan is a testament to Himachal Pradesh's commitment to learning from past experiences and proactively building a safer, more resilient future. By systematically integrating "Build Back Better" approaches, the state is not merely repairing what was lost but is fundamentally transforming its infrastructure and societal systems to withstand the increasing challenges posed by climate change and natural hazards, thereby significantly reducing HRV exposure and paving the way for sustainable developmen</w:t>
      </w:r>
      <w:r w:rsidDel="00000000" w:rsidR="00000000" w:rsidRPr="00000000">
        <w:rPr>
          <w:rFonts w:ascii="Roboto" w:cs="Roboto" w:eastAsia="Roboto" w:hAnsi="Roboto"/>
          <w:rtl w:val="0"/>
        </w:rPr>
        <w:t xml:space="preserve">t.</w:t>
      </w:r>
      <w:r w:rsidDel="00000000" w:rsidR="00000000" w:rsidRPr="00000000">
        <w:rPr>
          <w:rtl w:val="0"/>
        </w:rPr>
      </w:r>
    </w:p>
    <w:p w:rsidR="00000000" w:rsidDel="00000000" w:rsidP="00000000" w:rsidRDefault="00000000" w:rsidRPr="00000000" w14:paraId="00000F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Roboto" w:cs="Roboto" w:eastAsia="Roboto" w:hAnsi="Roboto"/>
          <w:i w:val="0"/>
          <w:smallCaps w:val="0"/>
          <w:strike w:val="0"/>
          <w:color w:val="000000"/>
          <w:u w:val="none"/>
          <w:shd w:fill="auto" w:val="clear"/>
          <w:vertAlign w:val="baseline"/>
        </w:rPr>
      </w:pPr>
      <w:r w:rsidDel="00000000" w:rsidR="00000000" w:rsidRPr="00000000">
        <w:rPr>
          <w:rtl w:val="0"/>
        </w:rPr>
      </w:r>
    </w:p>
    <w:sectPr>
      <w:footerReference r:id="rId31" w:type="default"/>
      <w:type w:val="nextPage"/>
      <w:pgSz w:h="16838" w:w="11906" w:orient="portrait"/>
      <w:pgMar w:bottom="1440" w:top="1440" w:left="1440" w:right="1440" w:header="709" w:footer="709"/>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ourier New"/>
  <w:font w:name="Aptos"/>
  <w:font w:name="Play">
    <w:embedRegular w:fontKey="{00000000-0000-0000-0000-000000000000}" r:id="rId1" w:subsetted="0"/>
    <w:embedBold w:fontKey="{00000000-0000-0000-0000-000000000000}" r:id="rId2" w:subsetted="0"/>
  </w:font>
  <w:font w:name="Roboto">
    <w:embedRegular w:fontKey="{00000000-0000-0000-0000-000000000000}" r:id="rId3" w:subsetted="0"/>
    <w:embedBold w:fontKey="{00000000-0000-0000-0000-000000000000}" r:id="rId4" w:subsetted="0"/>
    <w:embedItalic w:fontKey="{00000000-0000-0000-0000-000000000000}" r:id="rId5" w:subsetted="0"/>
    <w:embedBoldItalic w:fontKey="{00000000-0000-0000-0000-000000000000}" r:id="rId6" w:subsetted="0"/>
  </w:font>
  <w:font w:name="Roboto Light">
    <w:embedRegular w:fontKey="{00000000-0000-0000-0000-000000000000}" r:id="rId7" w:subsetted="0"/>
    <w:embedBold w:fontKey="{00000000-0000-0000-0000-000000000000}" r:id="rId8" w:subsetted="0"/>
    <w:embedItalic w:fontKey="{00000000-0000-0000-0000-000000000000}" r:id="rId9" w:subsetted="0"/>
    <w:embedBoldItalic w:fontKey="{00000000-0000-0000-0000-000000000000}" r:id="rId10" w:subsetted="0"/>
  </w:font>
  <w:font w:name="Noto Sans Symbols">
    <w:embedRegular w:fontKey="{00000000-0000-0000-0000-000000000000}" r:id="rId11" w:subsetted="0"/>
    <w:embedBold w:fontKey="{00000000-0000-0000-0000-000000000000}" r:id="rId1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FD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F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bl>
    <w:tblPr>
      <w:tblStyle w:val="Table34"/>
      <w:tblW w:w="9015.0" w:type="dxa"/>
      <w:jc w:val="left"/>
      <w:tblLayout w:type="fixed"/>
      <w:tblLook w:val="0600"/>
    </w:tblPr>
    <w:tblGrid>
      <w:gridCol w:w="3005"/>
      <w:gridCol w:w="3005"/>
      <w:gridCol w:w="3005"/>
      <w:tblGridChange w:id="0">
        <w:tblGrid>
          <w:gridCol w:w="3005"/>
          <w:gridCol w:w="3005"/>
          <w:gridCol w:w="3005"/>
        </w:tblGrid>
      </w:tblGridChange>
    </w:tblGrid>
    <w:tr>
      <w:trPr>
        <w:cantSplit w:val="0"/>
        <w:trHeight w:val="300" w:hRule="atLeast"/>
        <w:tblHeader w:val="0"/>
      </w:trPr>
      <w:tc>
        <w:tcPr/>
        <w:p w:rsidR="00000000" w:rsidDel="00000000" w:rsidP="00000000" w:rsidRDefault="00000000" w:rsidRPr="00000000" w14:paraId="00000FD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115"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D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center"/>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D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115" w:firstLine="0"/>
            <w:jc w:val="righ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Fonts w:ascii="Aptos" w:cs="Aptos" w:eastAsia="Aptos" w:hAnsi="Aptos"/>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tc>
    </w:tr>
  </w:tbl>
  <w:p w:rsidR="00000000" w:rsidDel="00000000" w:rsidP="00000000" w:rsidRDefault="00000000" w:rsidRPr="00000000" w14:paraId="00000FD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F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bl>
    <w:tblPr>
      <w:tblStyle w:val="Table35"/>
      <w:tblW w:w="9015.0" w:type="dxa"/>
      <w:jc w:val="left"/>
      <w:tblLayout w:type="fixed"/>
      <w:tblLook w:val="0600"/>
    </w:tblPr>
    <w:tblGrid>
      <w:gridCol w:w="3005"/>
      <w:gridCol w:w="3005"/>
      <w:gridCol w:w="3005"/>
      <w:tblGridChange w:id="0">
        <w:tblGrid>
          <w:gridCol w:w="3005"/>
          <w:gridCol w:w="3005"/>
          <w:gridCol w:w="3005"/>
        </w:tblGrid>
      </w:tblGridChange>
    </w:tblGrid>
    <w:tr>
      <w:trPr>
        <w:cantSplit w:val="0"/>
        <w:trHeight w:val="300" w:hRule="atLeast"/>
        <w:tblHeader w:val="0"/>
      </w:trPr>
      <w:tc>
        <w:tcPr/>
        <w:p w:rsidR="00000000" w:rsidDel="00000000" w:rsidP="00000000" w:rsidRDefault="00000000" w:rsidRPr="00000000" w14:paraId="00000FD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115"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D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center"/>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E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115" w:firstLine="0"/>
            <w:jc w:val="righ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FE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FE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FE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Fonts w:ascii="Aptos" w:cs="Aptos" w:eastAsia="Aptos" w:hAnsi="Aptos"/>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FE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F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bl>
    <w:tblPr>
      <w:tblStyle w:val="Table36"/>
      <w:tblW w:w="9015.0" w:type="dxa"/>
      <w:jc w:val="left"/>
      <w:tblLayout w:type="fixed"/>
      <w:tblLook w:val="0600"/>
    </w:tblPr>
    <w:tblGrid>
      <w:gridCol w:w="3005"/>
      <w:gridCol w:w="3005"/>
      <w:gridCol w:w="3005"/>
      <w:tblGridChange w:id="0">
        <w:tblGrid>
          <w:gridCol w:w="3005"/>
          <w:gridCol w:w="3005"/>
          <w:gridCol w:w="3005"/>
        </w:tblGrid>
      </w:tblGridChange>
    </w:tblGrid>
    <w:tr>
      <w:trPr>
        <w:cantSplit w:val="0"/>
        <w:trHeight w:val="300" w:hRule="atLeast"/>
        <w:tblHeader w:val="0"/>
      </w:trPr>
      <w:tc>
        <w:tcPr/>
        <w:p w:rsidR="00000000" w:rsidDel="00000000" w:rsidP="00000000" w:rsidRDefault="00000000" w:rsidRPr="00000000" w14:paraId="00000FE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115"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E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center"/>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E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115" w:firstLine="0"/>
            <w:jc w:val="righ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Fonts w:ascii="Aptos" w:cs="Aptos" w:eastAsia="Aptos" w:hAnsi="Aptos"/>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tc>
    </w:tr>
  </w:tbl>
  <w:p w:rsidR="00000000" w:rsidDel="00000000" w:rsidP="00000000" w:rsidRDefault="00000000" w:rsidRPr="00000000" w14:paraId="00000FE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F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ptos" w:cs="Aptos" w:eastAsia="Aptos" w:hAnsi="Aptos"/>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ptos" w:cs="Aptos" w:eastAsia="Aptos" w:hAnsi="Aptos"/>
          <w:b w:val="0"/>
          <w:i w:val="0"/>
          <w:smallCaps w:val="0"/>
          <w:strike w:val="0"/>
          <w:color w:val="000000"/>
          <w:sz w:val="20"/>
          <w:szCs w:val="20"/>
          <w:u w:val="none"/>
          <w:shd w:fill="auto" w:val="clear"/>
          <w:vertAlign w:val="baseline"/>
          <w:rtl w:val="0"/>
        </w:rPr>
        <w:t xml:space="preserve"> Post Disaster Needs Assessment, Himachal Pradesh, Monsoon 2023- Page 6</w:t>
      </w:r>
    </w:p>
    <w:p w:rsidR="00000000" w:rsidDel="00000000" w:rsidP="00000000" w:rsidRDefault="00000000" w:rsidRPr="00000000" w14:paraId="00000F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ptos" w:cs="Aptos" w:eastAsia="Aptos" w:hAnsi="Aptos"/>
          <w:b w:val="0"/>
          <w:i w:val="0"/>
          <w:smallCaps w:val="0"/>
          <w:strike w:val="0"/>
          <w:color w:val="000000"/>
          <w:sz w:val="20"/>
          <w:szCs w:val="20"/>
          <w:u w:val="none"/>
          <w:shd w:fill="auto" w:val="clear"/>
          <w:vertAlign w:val="baseline"/>
        </w:rPr>
      </w:pPr>
      <w:r w:rsidDel="00000000" w:rsidR="00000000" w:rsidRPr="00000000">
        <w:rPr>
          <w:rtl w:val="0"/>
        </w:rPr>
      </w:r>
    </w:p>
  </w:footnote>
  <w:footnote w:id="1">
    <w:p w:rsidR="00000000" w:rsidDel="00000000" w:rsidP="00000000" w:rsidRDefault="00000000" w:rsidRPr="00000000" w14:paraId="00000F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ptos" w:cs="Aptos" w:eastAsia="Aptos" w:hAnsi="Aptos"/>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ptos" w:cs="Aptos" w:eastAsia="Aptos" w:hAnsi="Aptos"/>
          <w:b w:val="0"/>
          <w:i w:val="0"/>
          <w:smallCaps w:val="0"/>
          <w:strike w:val="0"/>
          <w:color w:val="000000"/>
          <w:sz w:val="20"/>
          <w:szCs w:val="20"/>
          <w:u w:val="none"/>
          <w:shd w:fill="auto" w:val="clear"/>
          <w:vertAlign w:val="baseline"/>
          <w:rtl w:val="0"/>
        </w:rPr>
        <w:t xml:space="preserve"> Post Disaster Needs Assessment, Himachal Pradesh, Monsoon 2023- Page 13</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FC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F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bl>
    <w:tblPr>
      <w:tblStyle w:val="Table32"/>
      <w:tblW w:w="9015.0" w:type="dxa"/>
      <w:jc w:val="left"/>
      <w:tblLayout w:type="fixed"/>
      <w:tblLook w:val="0600"/>
    </w:tblPr>
    <w:tblGrid>
      <w:gridCol w:w="3005"/>
      <w:gridCol w:w="3005"/>
      <w:gridCol w:w="3005"/>
      <w:tblGridChange w:id="0">
        <w:tblGrid>
          <w:gridCol w:w="3005"/>
          <w:gridCol w:w="3005"/>
          <w:gridCol w:w="3005"/>
        </w:tblGrid>
      </w:tblGridChange>
    </w:tblGrid>
    <w:tr>
      <w:trPr>
        <w:cantSplit w:val="0"/>
        <w:trHeight w:val="300" w:hRule="atLeast"/>
        <w:tblHeader w:val="0"/>
      </w:trPr>
      <w:tc>
        <w:tcPr/>
        <w:p w:rsidR="00000000" w:rsidDel="00000000" w:rsidP="00000000" w:rsidRDefault="00000000" w:rsidRPr="00000000" w14:paraId="00000FC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115"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C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center"/>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D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115" w:firstLine="0"/>
            <w:jc w:val="righ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FD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F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bl>
    <w:tblPr>
      <w:tblStyle w:val="Table33"/>
      <w:tblW w:w="9015.0" w:type="dxa"/>
      <w:jc w:val="left"/>
      <w:tblLayout w:type="fixed"/>
      <w:tblLook w:val="0600"/>
    </w:tblPr>
    <w:tblGrid>
      <w:gridCol w:w="3005"/>
      <w:gridCol w:w="3005"/>
      <w:gridCol w:w="3005"/>
      <w:tblGridChange w:id="0">
        <w:tblGrid>
          <w:gridCol w:w="3005"/>
          <w:gridCol w:w="3005"/>
          <w:gridCol w:w="3005"/>
        </w:tblGrid>
      </w:tblGridChange>
    </w:tblGrid>
    <w:tr>
      <w:trPr>
        <w:cantSplit w:val="0"/>
        <w:trHeight w:val="300" w:hRule="atLeast"/>
        <w:tblHeader w:val="0"/>
      </w:trPr>
      <w:tc>
        <w:tcPr/>
        <w:p w:rsidR="00000000" w:rsidDel="00000000" w:rsidP="00000000" w:rsidRDefault="00000000" w:rsidRPr="00000000" w14:paraId="00000FD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115"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D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center"/>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FD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115" w:firstLine="0"/>
            <w:jc w:val="righ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FD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upperRoman"/>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6">
    <w:lvl w:ilvl="0">
      <w:start w:val="1"/>
      <w:numFmt w:val="bullet"/>
      <w:lvlText w:val="●"/>
      <w:lvlJc w:val="left"/>
      <w:pPr>
        <w:ind w:left="630" w:hanging="360"/>
      </w:pPr>
      <w:rPr>
        <w:rFonts w:ascii="Noto Sans Symbols" w:cs="Noto Sans Symbols" w:eastAsia="Noto Sans Symbols" w:hAnsi="Noto Sans Symbols"/>
      </w:rPr>
    </w:lvl>
    <w:lvl w:ilvl="1">
      <w:start w:val="1"/>
      <w:numFmt w:val="bullet"/>
      <w:lvlText w:val="o"/>
      <w:lvlJc w:val="left"/>
      <w:pPr>
        <w:ind w:left="1350" w:hanging="360"/>
      </w:pPr>
      <w:rPr>
        <w:rFonts w:ascii="Courier New" w:cs="Courier New" w:eastAsia="Courier New" w:hAnsi="Courier New"/>
      </w:rPr>
    </w:lvl>
    <w:lvl w:ilvl="2">
      <w:start w:val="1"/>
      <w:numFmt w:val="bullet"/>
      <w:lvlText w:val="▪"/>
      <w:lvlJc w:val="left"/>
      <w:pPr>
        <w:ind w:left="2070" w:hanging="360"/>
      </w:pPr>
      <w:rPr>
        <w:rFonts w:ascii="Noto Sans Symbols" w:cs="Noto Sans Symbols" w:eastAsia="Noto Sans Symbols" w:hAnsi="Noto Sans Symbols"/>
      </w:rPr>
    </w:lvl>
    <w:lvl w:ilvl="3">
      <w:start w:val="1"/>
      <w:numFmt w:val="bullet"/>
      <w:lvlText w:val="●"/>
      <w:lvlJc w:val="left"/>
      <w:pPr>
        <w:ind w:left="2790" w:hanging="360"/>
      </w:pPr>
      <w:rPr>
        <w:rFonts w:ascii="Noto Sans Symbols" w:cs="Noto Sans Symbols" w:eastAsia="Noto Sans Symbols" w:hAnsi="Noto Sans Symbols"/>
      </w:rPr>
    </w:lvl>
    <w:lvl w:ilvl="4">
      <w:start w:val="1"/>
      <w:numFmt w:val="bullet"/>
      <w:lvlText w:val="o"/>
      <w:lvlJc w:val="left"/>
      <w:pPr>
        <w:ind w:left="3510" w:hanging="360"/>
      </w:pPr>
      <w:rPr>
        <w:rFonts w:ascii="Courier New" w:cs="Courier New" w:eastAsia="Courier New" w:hAnsi="Courier New"/>
      </w:rPr>
    </w:lvl>
    <w:lvl w:ilvl="5">
      <w:start w:val="1"/>
      <w:numFmt w:val="bullet"/>
      <w:lvlText w:val="▪"/>
      <w:lvlJc w:val="left"/>
      <w:pPr>
        <w:ind w:left="4230" w:hanging="360"/>
      </w:pPr>
      <w:rPr>
        <w:rFonts w:ascii="Noto Sans Symbols" w:cs="Noto Sans Symbols" w:eastAsia="Noto Sans Symbols" w:hAnsi="Noto Sans Symbols"/>
      </w:rPr>
    </w:lvl>
    <w:lvl w:ilvl="6">
      <w:start w:val="1"/>
      <w:numFmt w:val="bullet"/>
      <w:lvlText w:val="●"/>
      <w:lvlJc w:val="left"/>
      <w:pPr>
        <w:ind w:left="4950" w:hanging="360"/>
      </w:pPr>
      <w:rPr>
        <w:rFonts w:ascii="Noto Sans Symbols" w:cs="Noto Sans Symbols" w:eastAsia="Noto Sans Symbols" w:hAnsi="Noto Sans Symbols"/>
      </w:rPr>
    </w:lvl>
    <w:lvl w:ilvl="7">
      <w:start w:val="1"/>
      <w:numFmt w:val="bullet"/>
      <w:lvlText w:val="o"/>
      <w:lvlJc w:val="left"/>
      <w:pPr>
        <w:ind w:left="5670" w:hanging="360"/>
      </w:pPr>
      <w:rPr>
        <w:rFonts w:ascii="Courier New" w:cs="Courier New" w:eastAsia="Courier New" w:hAnsi="Courier New"/>
      </w:rPr>
    </w:lvl>
    <w:lvl w:ilvl="8">
      <w:start w:val="1"/>
      <w:numFmt w:val="bullet"/>
      <w:lvlText w:val="▪"/>
      <w:lvlJc w:val="left"/>
      <w:pPr>
        <w:ind w:left="6390" w:hanging="360"/>
      </w:pPr>
      <w:rPr>
        <w:rFonts w:ascii="Noto Sans Symbols" w:cs="Noto Sans Symbols" w:eastAsia="Noto Sans Symbols" w:hAnsi="Noto Sans Symbols"/>
      </w:rPr>
    </w:lvl>
  </w:abstractNum>
  <w:abstractNum w:abstractNumId="7">
    <w:lvl w:ilvl="0">
      <w:start w:val="1"/>
      <w:numFmt w:val="upperRoman"/>
      <w:lvlText w:val="%1."/>
      <w:lvlJc w:val="left"/>
      <w:pPr>
        <w:ind w:left="630" w:hanging="360"/>
      </w:pPr>
      <w:rPr/>
    </w:lvl>
    <w:lvl w:ilvl="1">
      <w:start w:val="1"/>
      <w:numFmt w:val="lowerLetter"/>
      <w:lvlText w:val="%2."/>
      <w:lvlJc w:val="left"/>
      <w:pPr>
        <w:ind w:left="1350" w:hanging="360"/>
      </w:pPr>
      <w:rPr/>
    </w:lvl>
    <w:lvl w:ilvl="2">
      <w:start w:val="1"/>
      <w:numFmt w:val="lowerRoman"/>
      <w:lvlText w:val="%3."/>
      <w:lvlJc w:val="right"/>
      <w:pPr>
        <w:ind w:left="2070" w:hanging="180"/>
      </w:pPr>
      <w:rPr/>
    </w:lvl>
    <w:lvl w:ilvl="3">
      <w:start w:val="1"/>
      <w:numFmt w:val="decimal"/>
      <w:lvlText w:val="%4."/>
      <w:lvlJc w:val="left"/>
      <w:pPr>
        <w:ind w:left="2790" w:hanging="360"/>
      </w:pPr>
      <w:rPr/>
    </w:lvl>
    <w:lvl w:ilvl="4">
      <w:start w:val="1"/>
      <w:numFmt w:val="lowerLetter"/>
      <w:lvlText w:val="%5."/>
      <w:lvlJc w:val="left"/>
      <w:pPr>
        <w:ind w:left="3510" w:hanging="360"/>
      </w:pPr>
      <w:rPr/>
    </w:lvl>
    <w:lvl w:ilvl="5">
      <w:start w:val="1"/>
      <w:numFmt w:val="lowerRoman"/>
      <w:lvlText w:val="%6."/>
      <w:lvlJc w:val="right"/>
      <w:pPr>
        <w:ind w:left="4230" w:hanging="180"/>
      </w:pPr>
      <w:rPr/>
    </w:lvl>
    <w:lvl w:ilvl="6">
      <w:start w:val="1"/>
      <w:numFmt w:val="decimal"/>
      <w:lvlText w:val="%7."/>
      <w:lvlJc w:val="left"/>
      <w:pPr>
        <w:ind w:left="4950" w:hanging="360"/>
      </w:pPr>
      <w:rPr/>
    </w:lvl>
    <w:lvl w:ilvl="7">
      <w:start w:val="1"/>
      <w:numFmt w:val="lowerLetter"/>
      <w:lvlText w:val="%8."/>
      <w:lvlJc w:val="left"/>
      <w:pPr>
        <w:ind w:left="5670" w:hanging="360"/>
      </w:pPr>
      <w:rPr/>
    </w:lvl>
    <w:lvl w:ilvl="8">
      <w:start w:val="1"/>
      <w:numFmt w:val="lowerRoman"/>
      <w:lvlText w:val="%9."/>
      <w:lvlJc w:val="right"/>
      <w:pPr>
        <w:ind w:left="6390" w:hanging="180"/>
      </w:pPr>
      <w:rPr/>
    </w:lvl>
  </w:abstractNum>
  <w:abstractNum w:abstractNumId="8">
    <w:lvl w:ilvl="0">
      <w:start w:val="1"/>
      <w:numFmt w:val="bullet"/>
      <w:lvlText w:val="●"/>
      <w:lvlJc w:val="left"/>
      <w:pPr>
        <w:ind w:left="644" w:hanging="359.99999999999994"/>
      </w:pPr>
      <w:rPr>
        <w:rFonts w:ascii="Noto Sans Symbols" w:cs="Noto Sans Symbols" w:eastAsia="Noto Sans Symbols" w:hAnsi="Noto Sans Symbols"/>
      </w:rPr>
    </w:lvl>
    <w:lvl w:ilvl="1">
      <w:start w:val="1"/>
      <w:numFmt w:val="bullet"/>
      <w:lvlText w:val="o"/>
      <w:lvlJc w:val="left"/>
      <w:pPr>
        <w:ind w:left="1364" w:hanging="360"/>
      </w:pPr>
      <w:rPr>
        <w:rFonts w:ascii="Courier New" w:cs="Courier New" w:eastAsia="Courier New" w:hAnsi="Courier New"/>
      </w:rPr>
    </w:lvl>
    <w:lvl w:ilvl="2">
      <w:start w:val="1"/>
      <w:numFmt w:val="bullet"/>
      <w:lvlText w:val="▪"/>
      <w:lvlJc w:val="left"/>
      <w:pPr>
        <w:ind w:left="2084" w:hanging="360"/>
      </w:pPr>
      <w:rPr>
        <w:rFonts w:ascii="Noto Sans Symbols" w:cs="Noto Sans Symbols" w:eastAsia="Noto Sans Symbols" w:hAnsi="Noto Sans Symbols"/>
      </w:rPr>
    </w:lvl>
    <w:lvl w:ilvl="3">
      <w:start w:val="1"/>
      <w:numFmt w:val="bullet"/>
      <w:lvlText w:val="●"/>
      <w:lvlJc w:val="left"/>
      <w:pPr>
        <w:ind w:left="2804" w:hanging="360"/>
      </w:pPr>
      <w:rPr>
        <w:rFonts w:ascii="Noto Sans Symbols" w:cs="Noto Sans Symbols" w:eastAsia="Noto Sans Symbols" w:hAnsi="Noto Sans Symbols"/>
      </w:rPr>
    </w:lvl>
    <w:lvl w:ilvl="4">
      <w:start w:val="1"/>
      <w:numFmt w:val="bullet"/>
      <w:lvlText w:val="o"/>
      <w:lvlJc w:val="left"/>
      <w:pPr>
        <w:ind w:left="3524" w:hanging="360"/>
      </w:pPr>
      <w:rPr>
        <w:rFonts w:ascii="Courier New" w:cs="Courier New" w:eastAsia="Courier New" w:hAnsi="Courier New"/>
      </w:rPr>
    </w:lvl>
    <w:lvl w:ilvl="5">
      <w:start w:val="1"/>
      <w:numFmt w:val="bullet"/>
      <w:lvlText w:val="▪"/>
      <w:lvlJc w:val="left"/>
      <w:pPr>
        <w:ind w:left="4244" w:hanging="360"/>
      </w:pPr>
      <w:rPr>
        <w:rFonts w:ascii="Noto Sans Symbols" w:cs="Noto Sans Symbols" w:eastAsia="Noto Sans Symbols" w:hAnsi="Noto Sans Symbols"/>
      </w:rPr>
    </w:lvl>
    <w:lvl w:ilvl="6">
      <w:start w:val="1"/>
      <w:numFmt w:val="bullet"/>
      <w:lvlText w:val="●"/>
      <w:lvlJc w:val="left"/>
      <w:pPr>
        <w:ind w:left="4964" w:hanging="360"/>
      </w:pPr>
      <w:rPr>
        <w:rFonts w:ascii="Noto Sans Symbols" w:cs="Noto Sans Symbols" w:eastAsia="Noto Sans Symbols" w:hAnsi="Noto Sans Symbols"/>
      </w:rPr>
    </w:lvl>
    <w:lvl w:ilvl="7">
      <w:start w:val="1"/>
      <w:numFmt w:val="bullet"/>
      <w:lvlText w:val="o"/>
      <w:lvlJc w:val="left"/>
      <w:pPr>
        <w:ind w:left="5684" w:hanging="360"/>
      </w:pPr>
      <w:rPr>
        <w:rFonts w:ascii="Courier New" w:cs="Courier New" w:eastAsia="Courier New" w:hAnsi="Courier New"/>
      </w:rPr>
    </w:lvl>
    <w:lvl w:ilvl="8">
      <w:start w:val="1"/>
      <w:numFmt w:val="bullet"/>
      <w:lvlText w:val="▪"/>
      <w:lvlJc w:val="left"/>
      <w:pPr>
        <w:ind w:left="6404" w:hanging="360"/>
      </w:pPr>
      <w:rPr>
        <w:rFonts w:ascii="Noto Sans Symbols" w:cs="Noto Sans Symbols" w:eastAsia="Noto Sans Symbols" w:hAnsi="Noto Sans Symbols"/>
      </w:rPr>
    </w:lvl>
  </w:abstractNum>
  <w:abstractNum w:abstractNumId="9">
    <w:lvl w:ilvl="0">
      <w:start w:val="1"/>
      <w:numFmt w:val="bullet"/>
      <w:lvlText w:val="●"/>
      <w:lvlJc w:val="left"/>
      <w:pPr>
        <w:ind w:left="630" w:hanging="360"/>
      </w:pPr>
      <w:rPr>
        <w:rFonts w:ascii="Noto Sans Symbols" w:cs="Noto Sans Symbols" w:eastAsia="Noto Sans Symbols" w:hAnsi="Noto Sans Symbols"/>
      </w:rPr>
    </w:lvl>
    <w:lvl w:ilvl="1">
      <w:start w:val="1"/>
      <w:numFmt w:val="bullet"/>
      <w:lvlText w:val="o"/>
      <w:lvlJc w:val="left"/>
      <w:pPr>
        <w:ind w:left="1350" w:hanging="360"/>
      </w:pPr>
      <w:rPr>
        <w:rFonts w:ascii="Courier New" w:cs="Courier New" w:eastAsia="Courier New" w:hAnsi="Courier New"/>
      </w:rPr>
    </w:lvl>
    <w:lvl w:ilvl="2">
      <w:start w:val="1"/>
      <w:numFmt w:val="bullet"/>
      <w:lvlText w:val="▪"/>
      <w:lvlJc w:val="left"/>
      <w:pPr>
        <w:ind w:left="2070" w:hanging="360"/>
      </w:pPr>
      <w:rPr>
        <w:rFonts w:ascii="Noto Sans Symbols" w:cs="Noto Sans Symbols" w:eastAsia="Noto Sans Symbols" w:hAnsi="Noto Sans Symbols"/>
      </w:rPr>
    </w:lvl>
    <w:lvl w:ilvl="3">
      <w:start w:val="1"/>
      <w:numFmt w:val="bullet"/>
      <w:lvlText w:val="●"/>
      <w:lvlJc w:val="left"/>
      <w:pPr>
        <w:ind w:left="2790" w:hanging="360"/>
      </w:pPr>
      <w:rPr>
        <w:rFonts w:ascii="Noto Sans Symbols" w:cs="Noto Sans Symbols" w:eastAsia="Noto Sans Symbols" w:hAnsi="Noto Sans Symbols"/>
      </w:rPr>
    </w:lvl>
    <w:lvl w:ilvl="4">
      <w:start w:val="1"/>
      <w:numFmt w:val="bullet"/>
      <w:lvlText w:val="o"/>
      <w:lvlJc w:val="left"/>
      <w:pPr>
        <w:ind w:left="3510" w:hanging="360"/>
      </w:pPr>
      <w:rPr>
        <w:rFonts w:ascii="Courier New" w:cs="Courier New" w:eastAsia="Courier New" w:hAnsi="Courier New"/>
      </w:rPr>
    </w:lvl>
    <w:lvl w:ilvl="5">
      <w:start w:val="1"/>
      <w:numFmt w:val="bullet"/>
      <w:lvlText w:val="▪"/>
      <w:lvlJc w:val="left"/>
      <w:pPr>
        <w:ind w:left="4230" w:hanging="360"/>
      </w:pPr>
      <w:rPr>
        <w:rFonts w:ascii="Noto Sans Symbols" w:cs="Noto Sans Symbols" w:eastAsia="Noto Sans Symbols" w:hAnsi="Noto Sans Symbols"/>
      </w:rPr>
    </w:lvl>
    <w:lvl w:ilvl="6">
      <w:start w:val="1"/>
      <w:numFmt w:val="bullet"/>
      <w:lvlText w:val="●"/>
      <w:lvlJc w:val="left"/>
      <w:pPr>
        <w:ind w:left="4950" w:hanging="360"/>
      </w:pPr>
      <w:rPr>
        <w:rFonts w:ascii="Noto Sans Symbols" w:cs="Noto Sans Symbols" w:eastAsia="Noto Sans Symbols" w:hAnsi="Noto Sans Symbols"/>
      </w:rPr>
    </w:lvl>
    <w:lvl w:ilvl="7">
      <w:start w:val="1"/>
      <w:numFmt w:val="bullet"/>
      <w:lvlText w:val="o"/>
      <w:lvlJc w:val="left"/>
      <w:pPr>
        <w:ind w:left="5670" w:hanging="360"/>
      </w:pPr>
      <w:rPr>
        <w:rFonts w:ascii="Courier New" w:cs="Courier New" w:eastAsia="Courier New" w:hAnsi="Courier New"/>
      </w:rPr>
    </w:lvl>
    <w:lvl w:ilvl="8">
      <w:start w:val="1"/>
      <w:numFmt w:val="bullet"/>
      <w:lvlText w:val="▪"/>
      <w:lvlJc w:val="left"/>
      <w:pPr>
        <w:ind w:left="6390" w:hanging="360"/>
      </w:pPr>
      <w:rPr>
        <w:rFonts w:ascii="Noto Sans Symbols" w:cs="Noto Sans Symbols" w:eastAsia="Noto Sans Symbols" w:hAnsi="Noto Sans Symbols"/>
      </w:rPr>
    </w:lvl>
  </w:abstractNum>
  <w:abstractNum w:abstractNumId="10">
    <w:lvl w:ilvl="0">
      <w:start w:val="1"/>
      <w:numFmt w:val="decimal"/>
      <w:lvlText w:val="%1."/>
      <w:lvlJc w:val="left"/>
      <w:pPr>
        <w:ind w:left="1080" w:hanging="360"/>
      </w:pPr>
      <w:rPr/>
    </w:lvl>
    <w:lvl w:ilvl="1">
      <w:start w:val="1"/>
      <w:numFmt w:val="lowerRoman"/>
      <w:lvlText w:val="%2."/>
      <w:lvlJc w:val="righ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1">
    <w:lvl w:ilvl="0">
      <w:start w:val="1"/>
      <w:numFmt w:val="decimal"/>
      <w:lvlText w:val="%1."/>
      <w:lvlJc w:val="left"/>
      <w:pPr>
        <w:ind w:left="720" w:hanging="360"/>
      </w:pPr>
      <w:rPr/>
    </w:lvl>
    <w:lvl w:ilvl="1">
      <w:start w:val="1"/>
      <w:numFmt w:val="decimal"/>
      <w:lvlText w:val="%1.%2."/>
      <w:lvlJc w:val="left"/>
      <w:pPr>
        <w:ind w:left="1440" w:hanging="720"/>
      </w:pPr>
      <w:rPr/>
    </w:lvl>
    <w:lvl w:ilvl="2">
      <w:start w:val="1"/>
      <w:numFmt w:val="decimal"/>
      <w:lvlText w:val="%1.%2.%3."/>
      <w:lvlJc w:val="left"/>
      <w:pPr>
        <w:ind w:left="2160" w:hanging="1080"/>
      </w:pPr>
      <w:rPr/>
    </w:lvl>
    <w:lvl w:ilvl="3">
      <w:start w:val="1"/>
      <w:numFmt w:val="decimal"/>
      <w:lvlText w:val="%1.%2.%3.%4."/>
      <w:lvlJc w:val="left"/>
      <w:pPr>
        <w:ind w:left="2520" w:hanging="1080"/>
      </w:pPr>
      <w:rPr/>
    </w:lvl>
    <w:lvl w:ilvl="4">
      <w:start w:val="1"/>
      <w:numFmt w:val="decimal"/>
      <w:lvlText w:val="%1.%2.%3.%4.%5."/>
      <w:lvlJc w:val="left"/>
      <w:pPr>
        <w:ind w:left="3240" w:hanging="1440"/>
      </w:pPr>
      <w:rPr/>
    </w:lvl>
    <w:lvl w:ilvl="5">
      <w:start w:val="1"/>
      <w:numFmt w:val="decimal"/>
      <w:lvlText w:val="%1.%2.%3.%4.%5.%6."/>
      <w:lvlJc w:val="left"/>
      <w:pPr>
        <w:ind w:left="3960" w:hanging="1800"/>
      </w:pPr>
      <w:rPr/>
    </w:lvl>
    <w:lvl w:ilvl="6">
      <w:start w:val="1"/>
      <w:numFmt w:val="decimal"/>
      <w:lvlText w:val="%1.%2.%3.%4.%5.%6.%7."/>
      <w:lvlJc w:val="left"/>
      <w:pPr>
        <w:ind w:left="4680" w:hanging="2160"/>
      </w:pPr>
      <w:rPr/>
    </w:lvl>
    <w:lvl w:ilvl="7">
      <w:start w:val="1"/>
      <w:numFmt w:val="decimal"/>
      <w:lvlText w:val="%1.%2.%3.%4.%5.%6.%7.%8."/>
      <w:lvlJc w:val="left"/>
      <w:pPr>
        <w:ind w:left="5040" w:hanging="2160"/>
      </w:pPr>
      <w:rPr/>
    </w:lvl>
    <w:lvl w:ilvl="8">
      <w:start w:val="1"/>
      <w:numFmt w:val="decimal"/>
      <w:lvlText w:val="%1.%2.%3.%4.%5.%6.%7.%8.%9."/>
      <w:lvlJc w:val="left"/>
      <w:pPr>
        <w:ind w:left="5760" w:hanging="2520"/>
      </w:pPr>
      <w:rPr/>
    </w:lvl>
  </w:abstractNum>
  <w:abstractNum w:abstractNumId="12">
    <w:lvl w:ilvl="0">
      <w:start w:val="1"/>
      <w:numFmt w:val="lowerLetter"/>
      <w:lvlText w:val="%1)"/>
      <w:lvlJc w:val="left"/>
      <w:pPr>
        <w:ind w:left="720" w:hanging="360"/>
      </w:pPr>
      <w:rPr/>
    </w:lvl>
    <w:lvl w:ilvl="1">
      <w:start w:val="1"/>
      <w:numFmt w:val="upp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15">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0">
    <w:lvl w:ilvl="0">
      <w:start w:val="1"/>
      <w:numFmt w:val="bullet"/>
      <w:lvlText w:val="●"/>
      <w:lvlJc w:val="left"/>
      <w:pPr>
        <w:ind w:left="1069" w:hanging="360"/>
      </w:pPr>
      <w:rPr>
        <w:rFonts w:ascii="Noto Sans Symbols" w:cs="Noto Sans Symbols" w:eastAsia="Noto Sans Symbols" w:hAnsi="Noto Sans Symbols"/>
        <w:sz w:val="20"/>
        <w:szCs w:val="20"/>
      </w:rPr>
    </w:lvl>
    <w:lvl w:ilvl="1">
      <w:start w:val="1"/>
      <w:numFmt w:val="bullet"/>
      <w:lvlText w:val="o"/>
      <w:lvlJc w:val="left"/>
      <w:pPr>
        <w:ind w:left="1789" w:hanging="360"/>
      </w:pPr>
      <w:rPr>
        <w:rFonts w:ascii="Courier New" w:cs="Courier New" w:eastAsia="Courier New" w:hAnsi="Courier New"/>
        <w:sz w:val="20"/>
        <w:szCs w:val="20"/>
      </w:rPr>
    </w:lvl>
    <w:lvl w:ilvl="2">
      <w:start w:val="1"/>
      <w:numFmt w:val="bullet"/>
      <w:lvlText w:val="▪"/>
      <w:lvlJc w:val="left"/>
      <w:pPr>
        <w:ind w:left="2509" w:hanging="360"/>
      </w:pPr>
      <w:rPr>
        <w:rFonts w:ascii="Noto Sans Symbols" w:cs="Noto Sans Symbols" w:eastAsia="Noto Sans Symbols" w:hAnsi="Noto Sans Symbols"/>
        <w:sz w:val="20"/>
        <w:szCs w:val="20"/>
      </w:rPr>
    </w:lvl>
    <w:lvl w:ilvl="3">
      <w:start w:val="1"/>
      <w:numFmt w:val="bullet"/>
      <w:lvlText w:val="▪"/>
      <w:lvlJc w:val="left"/>
      <w:pPr>
        <w:ind w:left="3229" w:hanging="360"/>
      </w:pPr>
      <w:rPr>
        <w:rFonts w:ascii="Noto Sans Symbols" w:cs="Noto Sans Symbols" w:eastAsia="Noto Sans Symbols" w:hAnsi="Noto Sans Symbols"/>
        <w:sz w:val="20"/>
        <w:szCs w:val="20"/>
      </w:rPr>
    </w:lvl>
    <w:lvl w:ilvl="4">
      <w:start w:val="1"/>
      <w:numFmt w:val="bullet"/>
      <w:lvlText w:val="▪"/>
      <w:lvlJc w:val="left"/>
      <w:pPr>
        <w:ind w:left="3949" w:hanging="360"/>
      </w:pPr>
      <w:rPr>
        <w:rFonts w:ascii="Noto Sans Symbols" w:cs="Noto Sans Symbols" w:eastAsia="Noto Sans Symbols" w:hAnsi="Noto Sans Symbols"/>
        <w:sz w:val="20"/>
        <w:szCs w:val="20"/>
      </w:rPr>
    </w:lvl>
    <w:lvl w:ilvl="5">
      <w:start w:val="1"/>
      <w:numFmt w:val="bullet"/>
      <w:lvlText w:val="▪"/>
      <w:lvlJc w:val="left"/>
      <w:pPr>
        <w:ind w:left="4669" w:hanging="360"/>
      </w:pPr>
      <w:rPr>
        <w:rFonts w:ascii="Noto Sans Symbols" w:cs="Noto Sans Symbols" w:eastAsia="Noto Sans Symbols" w:hAnsi="Noto Sans Symbols"/>
        <w:sz w:val="20"/>
        <w:szCs w:val="20"/>
      </w:rPr>
    </w:lvl>
    <w:lvl w:ilvl="6">
      <w:start w:val="1"/>
      <w:numFmt w:val="bullet"/>
      <w:lvlText w:val="▪"/>
      <w:lvlJc w:val="left"/>
      <w:pPr>
        <w:ind w:left="5389" w:hanging="360"/>
      </w:pPr>
      <w:rPr>
        <w:rFonts w:ascii="Noto Sans Symbols" w:cs="Noto Sans Symbols" w:eastAsia="Noto Sans Symbols" w:hAnsi="Noto Sans Symbols"/>
        <w:sz w:val="20"/>
        <w:szCs w:val="20"/>
      </w:rPr>
    </w:lvl>
    <w:lvl w:ilvl="7">
      <w:start w:val="1"/>
      <w:numFmt w:val="bullet"/>
      <w:lvlText w:val="▪"/>
      <w:lvlJc w:val="left"/>
      <w:pPr>
        <w:ind w:left="6109" w:hanging="360"/>
      </w:pPr>
      <w:rPr>
        <w:rFonts w:ascii="Noto Sans Symbols" w:cs="Noto Sans Symbols" w:eastAsia="Noto Sans Symbols" w:hAnsi="Noto Sans Symbols"/>
        <w:sz w:val="20"/>
        <w:szCs w:val="20"/>
      </w:rPr>
    </w:lvl>
    <w:lvl w:ilvl="8">
      <w:start w:val="1"/>
      <w:numFmt w:val="bullet"/>
      <w:lvlText w:val="▪"/>
      <w:lvlJc w:val="left"/>
      <w:pPr>
        <w:ind w:left="6829" w:hanging="360"/>
      </w:pPr>
      <w:rPr>
        <w:rFonts w:ascii="Noto Sans Symbols" w:cs="Noto Sans Symbols" w:eastAsia="Noto Sans Symbols" w:hAnsi="Noto Sans Symbols"/>
        <w:sz w:val="20"/>
        <w:szCs w:val="20"/>
      </w:rPr>
    </w:lvl>
  </w:abstractNum>
  <w:abstractNum w:abstractNumId="21">
    <w:lvl w:ilvl="0">
      <w:start w:val="1"/>
      <w:numFmt w:val="bullet"/>
      <w:lvlText w:val="●"/>
      <w:lvlJc w:val="left"/>
      <w:pPr>
        <w:ind w:left="1069" w:hanging="360"/>
      </w:pPr>
      <w:rPr>
        <w:rFonts w:ascii="Noto Sans Symbols" w:cs="Noto Sans Symbols" w:eastAsia="Noto Sans Symbols" w:hAnsi="Noto Sans Symbols"/>
        <w:sz w:val="20"/>
        <w:szCs w:val="20"/>
      </w:rPr>
    </w:lvl>
    <w:lvl w:ilvl="1">
      <w:start w:val="2"/>
      <w:numFmt w:val="upperLetter"/>
      <w:lvlText w:val="%2."/>
      <w:lvlJc w:val="left"/>
      <w:pPr>
        <w:ind w:left="1789" w:hanging="360"/>
      </w:pPr>
      <w:rPr>
        <w:b w:val="1"/>
      </w:rPr>
    </w:lvl>
    <w:lvl w:ilvl="2">
      <w:start w:val="1"/>
      <w:numFmt w:val="bullet"/>
      <w:lvlText w:val="▪"/>
      <w:lvlJc w:val="left"/>
      <w:pPr>
        <w:ind w:left="2509" w:hanging="360"/>
      </w:pPr>
      <w:rPr>
        <w:rFonts w:ascii="Noto Sans Symbols" w:cs="Noto Sans Symbols" w:eastAsia="Noto Sans Symbols" w:hAnsi="Noto Sans Symbols"/>
        <w:sz w:val="20"/>
        <w:szCs w:val="20"/>
      </w:rPr>
    </w:lvl>
    <w:lvl w:ilvl="3">
      <w:start w:val="1"/>
      <w:numFmt w:val="bullet"/>
      <w:lvlText w:val="▪"/>
      <w:lvlJc w:val="left"/>
      <w:pPr>
        <w:ind w:left="3229" w:hanging="360"/>
      </w:pPr>
      <w:rPr>
        <w:rFonts w:ascii="Noto Sans Symbols" w:cs="Noto Sans Symbols" w:eastAsia="Noto Sans Symbols" w:hAnsi="Noto Sans Symbols"/>
        <w:sz w:val="20"/>
        <w:szCs w:val="20"/>
      </w:rPr>
    </w:lvl>
    <w:lvl w:ilvl="4">
      <w:start w:val="1"/>
      <w:numFmt w:val="bullet"/>
      <w:lvlText w:val="▪"/>
      <w:lvlJc w:val="left"/>
      <w:pPr>
        <w:ind w:left="3949" w:hanging="360"/>
      </w:pPr>
      <w:rPr>
        <w:rFonts w:ascii="Noto Sans Symbols" w:cs="Noto Sans Symbols" w:eastAsia="Noto Sans Symbols" w:hAnsi="Noto Sans Symbols"/>
        <w:sz w:val="20"/>
        <w:szCs w:val="20"/>
      </w:rPr>
    </w:lvl>
    <w:lvl w:ilvl="5">
      <w:start w:val="1"/>
      <w:numFmt w:val="bullet"/>
      <w:lvlText w:val="▪"/>
      <w:lvlJc w:val="left"/>
      <w:pPr>
        <w:ind w:left="4669" w:hanging="360"/>
      </w:pPr>
      <w:rPr>
        <w:rFonts w:ascii="Noto Sans Symbols" w:cs="Noto Sans Symbols" w:eastAsia="Noto Sans Symbols" w:hAnsi="Noto Sans Symbols"/>
        <w:sz w:val="20"/>
        <w:szCs w:val="20"/>
      </w:rPr>
    </w:lvl>
    <w:lvl w:ilvl="6">
      <w:start w:val="1"/>
      <w:numFmt w:val="bullet"/>
      <w:lvlText w:val="▪"/>
      <w:lvlJc w:val="left"/>
      <w:pPr>
        <w:ind w:left="5389" w:hanging="360"/>
      </w:pPr>
      <w:rPr>
        <w:rFonts w:ascii="Noto Sans Symbols" w:cs="Noto Sans Symbols" w:eastAsia="Noto Sans Symbols" w:hAnsi="Noto Sans Symbols"/>
        <w:sz w:val="20"/>
        <w:szCs w:val="20"/>
      </w:rPr>
    </w:lvl>
    <w:lvl w:ilvl="7">
      <w:start w:val="1"/>
      <w:numFmt w:val="bullet"/>
      <w:lvlText w:val="▪"/>
      <w:lvlJc w:val="left"/>
      <w:pPr>
        <w:ind w:left="6109" w:hanging="360"/>
      </w:pPr>
      <w:rPr>
        <w:rFonts w:ascii="Noto Sans Symbols" w:cs="Noto Sans Symbols" w:eastAsia="Noto Sans Symbols" w:hAnsi="Noto Sans Symbols"/>
        <w:sz w:val="20"/>
        <w:szCs w:val="20"/>
      </w:rPr>
    </w:lvl>
    <w:lvl w:ilvl="8">
      <w:start w:val="1"/>
      <w:numFmt w:val="bullet"/>
      <w:lvlText w:val="▪"/>
      <w:lvlJc w:val="left"/>
      <w:pPr>
        <w:ind w:left="6829" w:hanging="360"/>
      </w:pPr>
      <w:rPr>
        <w:rFonts w:ascii="Noto Sans Symbols" w:cs="Noto Sans Symbols" w:eastAsia="Noto Sans Symbols" w:hAnsi="Noto Sans Symbols"/>
        <w:sz w:val="20"/>
        <w:szCs w:val="20"/>
      </w:rPr>
    </w:lvl>
  </w:abstractNum>
  <w:abstractNum w:abstractNumId="22">
    <w:lvl w:ilvl="0">
      <w:start w:val="1"/>
      <w:numFmt w:val="bullet"/>
      <w:lvlText w:val="●"/>
      <w:lvlJc w:val="left"/>
      <w:pPr>
        <w:ind w:left="1069" w:hanging="360"/>
      </w:pPr>
      <w:rPr>
        <w:rFonts w:ascii="Noto Sans Symbols" w:cs="Noto Sans Symbols" w:eastAsia="Noto Sans Symbols" w:hAnsi="Noto Sans Symbols"/>
        <w:sz w:val="20"/>
        <w:szCs w:val="20"/>
      </w:rPr>
    </w:lvl>
    <w:lvl w:ilvl="1">
      <w:start w:val="1"/>
      <w:numFmt w:val="bullet"/>
      <w:lvlText w:val="o"/>
      <w:lvlJc w:val="left"/>
      <w:pPr>
        <w:ind w:left="1789" w:hanging="360"/>
      </w:pPr>
      <w:rPr>
        <w:rFonts w:ascii="Courier New" w:cs="Courier New" w:eastAsia="Courier New" w:hAnsi="Courier New"/>
        <w:sz w:val="20"/>
        <w:szCs w:val="20"/>
      </w:rPr>
    </w:lvl>
    <w:lvl w:ilvl="2">
      <w:start w:val="1"/>
      <w:numFmt w:val="bullet"/>
      <w:lvlText w:val="▪"/>
      <w:lvlJc w:val="left"/>
      <w:pPr>
        <w:ind w:left="2509" w:hanging="360"/>
      </w:pPr>
      <w:rPr>
        <w:rFonts w:ascii="Noto Sans Symbols" w:cs="Noto Sans Symbols" w:eastAsia="Noto Sans Symbols" w:hAnsi="Noto Sans Symbols"/>
        <w:sz w:val="20"/>
        <w:szCs w:val="20"/>
      </w:rPr>
    </w:lvl>
    <w:lvl w:ilvl="3">
      <w:start w:val="1"/>
      <w:numFmt w:val="bullet"/>
      <w:lvlText w:val="▪"/>
      <w:lvlJc w:val="left"/>
      <w:pPr>
        <w:ind w:left="3229" w:hanging="360"/>
      </w:pPr>
      <w:rPr>
        <w:rFonts w:ascii="Noto Sans Symbols" w:cs="Noto Sans Symbols" w:eastAsia="Noto Sans Symbols" w:hAnsi="Noto Sans Symbols"/>
        <w:sz w:val="20"/>
        <w:szCs w:val="20"/>
      </w:rPr>
    </w:lvl>
    <w:lvl w:ilvl="4">
      <w:start w:val="1"/>
      <w:numFmt w:val="bullet"/>
      <w:lvlText w:val="▪"/>
      <w:lvlJc w:val="left"/>
      <w:pPr>
        <w:ind w:left="3949" w:hanging="360"/>
      </w:pPr>
      <w:rPr>
        <w:rFonts w:ascii="Noto Sans Symbols" w:cs="Noto Sans Symbols" w:eastAsia="Noto Sans Symbols" w:hAnsi="Noto Sans Symbols"/>
        <w:sz w:val="20"/>
        <w:szCs w:val="20"/>
      </w:rPr>
    </w:lvl>
    <w:lvl w:ilvl="5">
      <w:start w:val="1"/>
      <w:numFmt w:val="bullet"/>
      <w:lvlText w:val="▪"/>
      <w:lvlJc w:val="left"/>
      <w:pPr>
        <w:ind w:left="4669" w:hanging="360"/>
      </w:pPr>
      <w:rPr>
        <w:rFonts w:ascii="Noto Sans Symbols" w:cs="Noto Sans Symbols" w:eastAsia="Noto Sans Symbols" w:hAnsi="Noto Sans Symbols"/>
        <w:sz w:val="20"/>
        <w:szCs w:val="20"/>
      </w:rPr>
    </w:lvl>
    <w:lvl w:ilvl="6">
      <w:start w:val="1"/>
      <w:numFmt w:val="bullet"/>
      <w:lvlText w:val="▪"/>
      <w:lvlJc w:val="left"/>
      <w:pPr>
        <w:ind w:left="5389" w:hanging="360"/>
      </w:pPr>
      <w:rPr>
        <w:rFonts w:ascii="Noto Sans Symbols" w:cs="Noto Sans Symbols" w:eastAsia="Noto Sans Symbols" w:hAnsi="Noto Sans Symbols"/>
        <w:sz w:val="20"/>
        <w:szCs w:val="20"/>
      </w:rPr>
    </w:lvl>
    <w:lvl w:ilvl="7">
      <w:start w:val="1"/>
      <w:numFmt w:val="bullet"/>
      <w:lvlText w:val="▪"/>
      <w:lvlJc w:val="left"/>
      <w:pPr>
        <w:ind w:left="6109" w:hanging="360"/>
      </w:pPr>
      <w:rPr>
        <w:rFonts w:ascii="Noto Sans Symbols" w:cs="Noto Sans Symbols" w:eastAsia="Noto Sans Symbols" w:hAnsi="Noto Sans Symbols"/>
        <w:sz w:val="20"/>
        <w:szCs w:val="20"/>
      </w:rPr>
    </w:lvl>
    <w:lvl w:ilvl="8">
      <w:start w:val="1"/>
      <w:numFmt w:val="bullet"/>
      <w:lvlText w:val="▪"/>
      <w:lvlJc w:val="left"/>
      <w:pPr>
        <w:ind w:left="6829" w:hanging="360"/>
      </w:pPr>
      <w:rPr>
        <w:rFonts w:ascii="Noto Sans Symbols" w:cs="Noto Sans Symbols" w:eastAsia="Noto Sans Symbols" w:hAnsi="Noto Sans Symbols"/>
        <w:sz w:val="20"/>
        <w:szCs w:val="20"/>
      </w:rPr>
    </w:lvl>
  </w:abstractNum>
  <w:abstractNum w:abstractNumId="2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3">
    <w:lvl w:ilvl="0">
      <w:start w:val="1"/>
      <w:numFmt w:val="bullet"/>
      <w:lvlText w:val="●"/>
      <w:lvlJc w:val="left"/>
      <w:pPr>
        <w:ind w:left="630" w:hanging="360"/>
      </w:pPr>
      <w:rPr>
        <w:rFonts w:ascii="Noto Sans Symbols" w:cs="Noto Sans Symbols" w:eastAsia="Noto Sans Symbols" w:hAnsi="Noto Sans Symbols"/>
      </w:rPr>
    </w:lvl>
    <w:lvl w:ilvl="1">
      <w:start w:val="1"/>
      <w:numFmt w:val="bullet"/>
      <w:lvlText w:val="o"/>
      <w:lvlJc w:val="left"/>
      <w:pPr>
        <w:ind w:left="990" w:hanging="360"/>
      </w:pPr>
      <w:rPr>
        <w:rFonts w:ascii="Courier New" w:cs="Courier New" w:eastAsia="Courier New" w:hAnsi="Courier New"/>
      </w:rPr>
    </w:lvl>
    <w:lvl w:ilvl="2">
      <w:start w:val="1"/>
      <w:numFmt w:val="bullet"/>
      <w:lvlText w:val="▪"/>
      <w:lvlJc w:val="left"/>
      <w:pPr>
        <w:ind w:left="1710" w:hanging="360"/>
      </w:pPr>
      <w:rPr>
        <w:rFonts w:ascii="Noto Sans Symbols" w:cs="Noto Sans Symbols" w:eastAsia="Noto Sans Symbols" w:hAnsi="Noto Sans Symbols"/>
      </w:rPr>
    </w:lvl>
    <w:lvl w:ilvl="3">
      <w:start w:val="1"/>
      <w:numFmt w:val="bullet"/>
      <w:lvlText w:val="●"/>
      <w:lvlJc w:val="left"/>
      <w:pPr>
        <w:ind w:left="2430" w:hanging="360"/>
      </w:pPr>
      <w:rPr>
        <w:rFonts w:ascii="Noto Sans Symbols" w:cs="Noto Sans Symbols" w:eastAsia="Noto Sans Symbols" w:hAnsi="Noto Sans Symbols"/>
      </w:rPr>
    </w:lvl>
    <w:lvl w:ilvl="4">
      <w:start w:val="1"/>
      <w:numFmt w:val="bullet"/>
      <w:lvlText w:val="o"/>
      <w:lvlJc w:val="left"/>
      <w:pPr>
        <w:ind w:left="3150" w:hanging="360"/>
      </w:pPr>
      <w:rPr>
        <w:rFonts w:ascii="Courier New" w:cs="Courier New" w:eastAsia="Courier New" w:hAnsi="Courier New"/>
      </w:rPr>
    </w:lvl>
    <w:lvl w:ilvl="5">
      <w:start w:val="1"/>
      <w:numFmt w:val="bullet"/>
      <w:lvlText w:val="▪"/>
      <w:lvlJc w:val="left"/>
      <w:pPr>
        <w:ind w:left="3870" w:hanging="360"/>
      </w:pPr>
      <w:rPr>
        <w:rFonts w:ascii="Noto Sans Symbols" w:cs="Noto Sans Symbols" w:eastAsia="Noto Sans Symbols" w:hAnsi="Noto Sans Symbols"/>
      </w:rPr>
    </w:lvl>
    <w:lvl w:ilvl="6">
      <w:start w:val="1"/>
      <w:numFmt w:val="bullet"/>
      <w:lvlText w:val="●"/>
      <w:lvlJc w:val="left"/>
      <w:pPr>
        <w:ind w:left="4590" w:hanging="360"/>
      </w:pPr>
      <w:rPr>
        <w:rFonts w:ascii="Noto Sans Symbols" w:cs="Noto Sans Symbols" w:eastAsia="Noto Sans Symbols" w:hAnsi="Noto Sans Symbols"/>
      </w:rPr>
    </w:lvl>
    <w:lvl w:ilvl="7">
      <w:start w:val="1"/>
      <w:numFmt w:val="bullet"/>
      <w:lvlText w:val="o"/>
      <w:lvlJc w:val="left"/>
      <w:pPr>
        <w:ind w:left="5310" w:hanging="360"/>
      </w:pPr>
      <w:rPr>
        <w:rFonts w:ascii="Courier New" w:cs="Courier New" w:eastAsia="Courier New" w:hAnsi="Courier New"/>
      </w:rPr>
    </w:lvl>
    <w:lvl w:ilvl="8">
      <w:start w:val="1"/>
      <w:numFmt w:val="bullet"/>
      <w:lvlText w:val="▪"/>
      <w:lvlJc w:val="left"/>
      <w:pPr>
        <w:ind w:left="6030" w:hanging="360"/>
      </w:pPr>
      <w:rPr>
        <w:rFonts w:ascii="Noto Sans Symbols" w:cs="Noto Sans Symbols" w:eastAsia="Noto Sans Symbols" w:hAnsi="Noto Sans Symbols"/>
      </w:rPr>
    </w:lvl>
  </w:abstractNum>
  <w:abstractNum w:abstractNumId="34">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9">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4">
    <w:lvl w:ilvl="0">
      <w:start w:val="1"/>
      <w:numFmt w:val="upp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4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9">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0">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6">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1">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3">
    <w:lvl w:ilvl="0">
      <w:start w:val="1"/>
      <w:numFmt w:val="bullet"/>
      <w:lvlText w:val="●"/>
      <w:lvlJc w:val="left"/>
      <w:pPr>
        <w:ind w:left="1713" w:hanging="360"/>
      </w:pPr>
      <w:rPr>
        <w:rFonts w:ascii="Noto Sans Symbols" w:cs="Noto Sans Symbols" w:eastAsia="Noto Sans Symbols" w:hAnsi="Noto Sans Symbols"/>
      </w:rPr>
    </w:lvl>
    <w:lvl w:ilvl="1">
      <w:start w:val="1"/>
      <w:numFmt w:val="bullet"/>
      <w:lvlText w:val="o"/>
      <w:lvlJc w:val="left"/>
      <w:pPr>
        <w:ind w:left="2433" w:hanging="360"/>
      </w:pPr>
      <w:rPr>
        <w:rFonts w:ascii="Courier New" w:cs="Courier New" w:eastAsia="Courier New" w:hAnsi="Courier New"/>
      </w:rPr>
    </w:lvl>
    <w:lvl w:ilvl="2">
      <w:start w:val="1"/>
      <w:numFmt w:val="bullet"/>
      <w:lvlText w:val="▪"/>
      <w:lvlJc w:val="left"/>
      <w:pPr>
        <w:ind w:left="3153" w:hanging="360"/>
      </w:pPr>
      <w:rPr>
        <w:rFonts w:ascii="Noto Sans Symbols" w:cs="Noto Sans Symbols" w:eastAsia="Noto Sans Symbols" w:hAnsi="Noto Sans Symbols"/>
      </w:rPr>
    </w:lvl>
    <w:lvl w:ilvl="3">
      <w:start w:val="1"/>
      <w:numFmt w:val="bullet"/>
      <w:lvlText w:val="●"/>
      <w:lvlJc w:val="left"/>
      <w:pPr>
        <w:ind w:left="3873" w:hanging="360"/>
      </w:pPr>
      <w:rPr>
        <w:rFonts w:ascii="Noto Sans Symbols" w:cs="Noto Sans Symbols" w:eastAsia="Noto Sans Symbols" w:hAnsi="Noto Sans Symbols"/>
      </w:rPr>
    </w:lvl>
    <w:lvl w:ilvl="4">
      <w:start w:val="1"/>
      <w:numFmt w:val="bullet"/>
      <w:lvlText w:val="o"/>
      <w:lvlJc w:val="left"/>
      <w:pPr>
        <w:ind w:left="4593" w:hanging="360"/>
      </w:pPr>
      <w:rPr>
        <w:rFonts w:ascii="Courier New" w:cs="Courier New" w:eastAsia="Courier New" w:hAnsi="Courier New"/>
      </w:rPr>
    </w:lvl>
    <w:lvl w:ilvl="5">
      <w:start w:val="1"/>
      <w:numFmt w:val="bullet"/>
      <w:lvlText w:val="▪"/>
      <w:lvlJc w:val="left"/>
      <w:pPr>
        <w:ind w:left="5313" w:hanging="360"/>
      </w:pPr>
      <w:rPr>
        <w:rFonts w:ascii="Noto Sans Symbols" w:cs="Noto Sans Symbols" w:eastAsia="Noto Sans Symbols" w:hAnsi="Noto Sans Symbols"/>
      </w:rPr>
    </w:lvl>
    <w:lvl w:ilvl="6">
      <w:start w:val="1"/>
      <w:numFmt w:val="bullet"/>
      <w:lvlText w:val="●"/>
      <w:lvlJc w:val="left"/>
      <w:pPr>
        <w:ind w:left="6033" w:hanging="360"/>
      </w:pPr>
      <w:rPr>
        <w:rFonts w:ascii="Noto Sans Symbols" w:cs="Noto Sans Symbols" w:eastAsia="Noto Sans Symbols" w:hAnsi="Noto Sans Symbols"/>
      </w:rPr>
    </w:lvl>
    <w:lvl w:ilvl="7">
      <w:start w:val="1"/>
      <w:numFmt w:val="bullet"/>
      <w:lvlText w:val="o"/>
      <w:lvlJc w:val="left"/>
      <w:pPr>
        <w:ind w:left="6753" w:hanging="360"/>
      </w:pPr>
      <w:rPr>
        <w:rFonts w:ascii="Courier New" w:cs="Courier New" w:eastAsia="Courier New" w:hAnsi="Courier New"/>
      </w:rPr>
    </w:lvl>
    <w:lvl w:ilvl="8">
      <w:start w:val="1"/>
      <w:numFmt w:val="bullet"/>
      <w:lvlText w:val="▪"/>
      <w:lvlJc w:val="left"/>
      <w:pPr>
        <w:ind w:left="7473" w:hanging="360"/>
      </w:pPr>
      <w:rPr>
        <w:rFonts w:ascii="Noto Sans Symbols" w:cs="Noto Sans Symbols" w:eastAsia="Noto Sans Symbols" w:hAnsi="Noto Sans Symbols"/>
      </w:rPr>
    </w:lvl>
  </w:abstractNum>
  <w:abstractNum w:abstractNumId="6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5">
    <w:lvl w:ilvl="0">
      <w:start w:val="1"/>
      <w:numFmt w:val="bullet"/>
      <w:lvlText w:val="●"/>
      <w:lvlJc w:val="left"/>
      <w:pPr>
        <w:ind w:left="1784" w:hanging="360"/>
      </w:pPr>
      <w:rPr>
        <w:rFonts w:ascii="Noto Sans Symbols" w:cs="Noto Sans Symbols" w:eastAsia="Noto Sans Symbols" w:hAnsi="Noto Sans Symbols"/>
      </w:rPr>
    </w:lvl>
    <w:lvl w:ilvl="1">
      <w:start w:val="1"/>
      <w:numFmt w:val="bullet"/>
      <w:lvlText w:val="o"/>
      <w:lvlJc w:val="left"/>
      <w:pPr>
        <w:ind w:left="2504" w:hanging="360"/>
      </w:pPr>
      <w:rPr>
        <w:rFonts w:ascii="Courier New" w:cs="Courier New" w:eastAsia="Courier New" w:hAnsi="Courier New"/>
      </w:rPr>
    </w:lvl>
    <w:lvl w:ilvl="2">
      <w:start w:val="1"/>
      <w:numFmt w:val="bullet"/>
      <w:lvlText w:val="▪"/>
      <w:lvlJc w:val="left"/>
      <w:pPr>
        <w:ind w:left="3224" w:hanging="360"/>
      </w:pPr>
      <w:rPr>
        <w:rFonts w:ascii="Noto Sans Symbols" w:cs="Noto Sans Symbols" w:eastAsia="Noto Sans Symbols" w:hAnsi="Noto Sans Symbols"/>
      </w:rPr>
    </w:lvl>
    <w:lvl w:ilvl="3">
      <w:start w:val="1"/>
      <w:numFmt w:val="bullet"/>
      <w:lvlText w:val="●"/>
      <w:lvlJc w:val="left"/>
      <w:pPr>
        <w:ind w:left="3944" w:hanging="360"/>
      </w:pPr>
      <w:rPr>
        <w:rFonts w:ascii="Noto Sans Symbols" w:cs="Noto Sans Symbols" w:eastAsia="Noto Sans Symbols" w:hAnsi="Noto Sans Symbols"/>
      </w:rPr>
    </w:lvl>
    <w:lvl w:ilvl="4">
      <w:start w:val="1"/>
      <w:numFmt w:val="bullet"/>
      <w:lvlText w:val="o"/>
      <w:lvlJc w:val="left"/>
      <w:pPr>
        <w:ind w:left="4664" w:hanging="360"/>
      </w:pPr>
      <w:rPr>
        <w:rFonts w:ascii="Courier New" w:cs="Courier New" w:eastAsia="Courier New" w:hAnsi="Courier New"/>
      </w:rPr>
    </w:lvl>
    <w:lvl w:ilvl="5">
      <w:start w:val="1"/>
      <w:numFmt w:val="bullet"/>
      <w:lvlText w:val="▪"/>
      <w:lvlJc w:val="left"/>
      <w:pPr>
        <w:ind w:left="5384" w:hanging="360"/>
      </w:pPr>
      <w:rPr>
        <w:rFonts w:ascii="Noto Sans Symbols" w:cs="Noto Sans Symbols" w:eastAsia="Noto Sans Symbols" w:hAnsi="Noto Sans Symbols"/>
      </w:rPr>
    </w:lvl>
    <w:lvl w:ilvl="6">
      <w:start w:val="1"/>
      <w:numFmt w:val="bullet"/>
      <w:lvlText w:val="●"/>
      <w:lvlJc w:val="left"/>
      <w:pPr>
        <w:ind w:left="6104" w:hanging="360"/>
      </w:pPr>
      <w:rPr>
        <w:rFonts w:ascii="Noto Sans Symbols" w:cs="Noto Sans Symbols" w:eastAsia="Noto Sans Symbols" w:hAnsi="Noto Sans Symbols"/>
      </w:rPr>
    </w:lvl>
    <w:lvl w:ilvl="7">
      <w:start w:val="1"/>
      <w:numFmt w:val="bullet"/>
      <w:lvlText w:val="o"/>
      <w:lvlJc w:val="left"/>
      <w:pPr>
        <w:ind w:left="6824" w:hanging="360"/>
      </w:pPr>
      <w:rPr>
        <w:rFonts w:ascii="Courier New" w:cs="Courier New" w:eastAsia="Courier New" w:hAnsi="Courier New"/>
      </w:rPr>
    </w:lvl>
    <w:lvl w:ilvl="8">
      <w:start w:val="1"/>
      <w:numFmt w:val="bullet"/>
      <w:lvlText w:val="▪"/>
      <w:lvlJc w:val="left"/>
      <w:pPr>
        <w:ind w:left="7544" w:hanging="360"/>
      </w:pPr>
      <w:rPr>
        <w:rFonts w:ascii="Noto Sans Symbols" w:cs="Noto Sans Symbols" w:eastAsia="Noto Sans Symbols" w:hAnsi="Noto Sans Symbols"/>
      </w:rPr>
    </w:lvl>
  </w:abstractNum>
  <w:abstractNum w:abstractNumId="66">
    <w:lvl w:ilvl="0">
      <w:start w:val="1"/>
      <w:numFmt w:val="lowerLetter"/>
      <w:lvlText w:val="%1)"/>
      <w:lvlJc w:val="left"/>
      <w:pPr>
        <w:ind w:left="1353" w:hanging="359.9999999999999"/>
      </w:pPr>
      <w:rPr>
        <w:b w:val="1"/>
      </w:rPr>
    </w:lvl>
    <w:lvl w:ilvl="1">
      <w:start w:val="1"/>
      <w:numFmt w:val="lowerLetter"/>
      <w:lvlText w:val="%2."/>
      <w:lvlJc w:val="left"/>
      <w:pPr>
        <w:ind w:left="2073" w:hanging="360"/>
      </w:pPr>
      <w:rPr/>
    </w:lvl>
    <w:lvl w:ilvl="2">
      <w:start w:val="1"/>
      <w:numFmt w:val="lowerRoman"/>
      <w:lvlText w:val="%3."/>
      <w:lvlJc w:val="right"/>
      <w:pPr>
        <w:ind w:left="2793" w:hanging="180"/>
      </w:pPr>
      <w:rPr/>
    </w:lvl>
    <w:lvl w:ilvl="3">
      <w:start w:val="1"/>
      <w:numFmt w:val="decimal"/>
      <w:lvlText w:val="%4."/>
      <w:lvlJc w:val="left"/>
      <w:pPr>
        <w:ind w:left="3513" w:hanging="360"/>
      </w:pPr>
      <w:rPr/>
    </w:lvl>
    <w:lvl w:ilvl="4">
      <w:start w:val="1"/>
      <w:numFmt w:val="lowerLetter"/>
      <w:lvlText w:val="%5."/>
      <w:lvlJc w:val="left"/>
      <w:pPr>
        <w:ind w:left="4233" w:hanging="360"/>
      </w:pPr>
      <w:rPr/>
    </w:lvl>
    <w:lvl w:ilvl="5">
      <w:start w:val="1"/>
      <w:numFmt w:val="lowerRoman"/>
      <w:lvlText w:val="%6."/>
      <w:lvlJc w:val="right"/>
      <w:pPr>
        <w:ind w:left="4953" w:hanging="180"/>
      </w:pPr>
      <w:rPr/>
    </w:lvl>
    <w:lvl w:ilvl="6">
      <w:start w:val="1"/>
      <w:numFmt w:val="decimal"/>
      <w:lvlText w:val="%7."/>
      <w:lvlJc w:val="left"/>
      <w:pPr>
        <w:ind w:left="5673" w:hanging="360"/>
      </w:pPr>
      <w:rPr/>
    </w:lvl>
    <w:lvl w:ilvl="7">
      <w:start w:val="1"/>
      <w:numFmt w:val="lowerLetter"/>
      <w:lvlText w:val="%8."/>
      <w:lvlJc w:val="left"/>
      <w:pPr>
        <w:ind w:left="6393" w:hanging="360"/>
      </w:pPr>
      <w:rPr/>
    </w:lvl>
    <w:lvl w:ilvl="8">
      <w:start w:val="1"/>
      <w:numFmt w:val="lowerRoman"/>
      <w:lvlText w:val="%9."/>
      <w:lvlJc w:val="right"/>
      <w:pPr>
        <w:ind w:left="7113" w:hanging="180"/>
      </w:pPr>
      <w:rPr/>
    </w:lvl>
  </w:abstractNum>
  <w:abstractNum w:abstractNumId="67">
    <w:lvl w:ilvl="0">
      <w:start w:val="1"/>
      <w:numFmt w:val="bullet"/>
      <w:lvlText w:val="●"/>
      <w:lvlJc w:val="left"/>
      <w:pPr>
        <w:ind w:left="2073" w:hanging="360"/>
      </w:pPr>
      <w:rPr>
        <w:rFonts w:ascii="Noto Sans Symbols" w:cs="Noto Sans Symbols" w:eastAsia="Noto Sans Symbols" w:hAnsi="Noto Sans Symbols"/>
      </w:rPr>
    </w:lvl>
    <w:lvl w:ilvl="1">
      <w:start w:val="1"/>
      <w:numFmt w:val="bullet"/>
      <w:lvlText w:val="o"/>
      <w:lvlJc w:val="left"/>
      <w:pPr>
        <w:ind w:left="2793" w:hanging="360"/>
      </w:pPr>
      <w:rPr>
        <w:rFonts w:ascii="Courier New" w:cs="Courier New" w:eastAsia="Courier New" w:hAnsi="Courier New"/>
      </w:rPr>
    </w:lvl>
    <w:lvl w:ilvl="2">
      <w:start w:val="1"/>
      <w:numFmt w:val="bullet"/>
      <w:lvlText w:val="▪"/>
      <w:lvlJc w:val="left"/>
      <w:pPr>
        <w:ind w:left="3513" w:hanging="360"/>
      </w:pPr>
      <w:rPr>
        <w:rFonts w:ascii="Noto Sans Symbols" w:cs="Noto Sans Symbols" w:eastAsia="Noto Sans Symbols" w:hAnsi="Noto Sans Symbols"/>
      </w:rPr>
    </w:lvl>
    <w:lvl w:ilvl="3">
      <w:start w:val="1"/>
      <w:numFmt w:val="bullet"/>
      <w:lvlText w:val="●"/>
      <w:lvlJc w:val="left"/>
      <w:pPr>
        <w:ind w:left="4233" w:hanging="360"/>
      </w:pPr>
      <w:rPr>
        <w:rFonts w:ascii="Noto Sans Symbols" w:cs="Noto Sans Symbols" w:eastAsia="Noto Sans Symbols" w:hAnsi="Noto Sans Symbols"/>
      </w:rPr>
    </w:lvl>
    <w:lvl w:ilvl="4">
      <w:start w:val="1"/>
      <w:numFmt w:val="bullet"/>
      <w:lvlText w:val="o"/>
      <w:lvlJc w:val="left"/>
      <w:pPr>
        <w:ind w:left="4953" w:hanging="360"/>
      </w:pPr>
      <w:rPr>
        <w:rFonts w:ascii="Courier New" w:cs="Courier New" w:eastAsia="Courier New" w:hAnsi="Courier New"/>
      </w:rPr>
    </w:lvl>
    <w:lvl w:ilvl="5">
      <w:start w:val="1"/>
      <w:numFmt w:val="bullet"/>
      <w:lvlText w:val="▪"/>
      <w:lvlJc w:val="left"/>
      <w:pPr>
        <w:ind w:left="5673" w:hanging="360"/>
      </w:pPr>
      <w:rPr>
        <w:rFonts w:ascii="Noto Sans Symbols" w:cs="Noto Sans Symbols" w:eastAsia="Noto Sans Symbols" w:hAnsi="Noto Sans Symbols"/>
      </w:rPr>
    </w:lvl>
    <w:lvl w:ilvl="6">
      <w:start w:val="1"/>
      <w:numFmt w:val="bullet"/>
      <w:lvlText w:val="●"/>
      <w:lvlJc w:val="left"/>
      <w:pPr>
        <w:ind w:left="6393" w:hanging="360"/>
      </w:pPr>
      <w:rPr>
        <w:rFonts w:ascii="Noto Sans Symbols" w:cs="Noto Sans Symbols" w:eastAsia="Noto Sans Symbols" w:hAnsi="Noto Sans Symbols"/>
      </w:rPr>
    </w:lvl>
    <w:lvl w:ilvl="7">
      <w:start w:val="1"/>
      <w:numFmt w:val="bullet"/>
      <w:lvlText w:val="o"/>
      <w:lvlJc w:val="left"/>
      <w:pPr>
        <w:ind w:left="7113" w:hanging="360"/>
      </w:pPr>
      <w:rPr>
        <w:rFonts w:ascii="Courier New" w:cs="Courier New" w:eastAsia="Courier New" w:hAnsi="Courier New"/>
      </w:rPr>
    </w:lvl>
    <w:lvl w:ilvl="8">
      <w:start w:val="1"/>
      <w:numFmt w:val="bullet"/>
      <w:lvlText w:val="▪"/>
      <w:lvlJc w:val="left"/>
      <w:pPr>
        <w:ind w:left="7833" w:hanging="360"/>
      </w:pPr>
      <w:rPr>
        <w:rFonts w:ascii="Noto Sans Symbols" w:cs="Noto Sans Symbols" w:eastAsia="Noto Sans Symbols" w:hAnsi="Noto Sans Symbols"/>
      </w:rPr>
    </w:lvl>
  </w:abstractNum>
  <w:abstractNum w:abstractNumId="68">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9">
    <w:lvl w:ilvl="0">
      <w:start w:val="1"/>
      <w:numFmt w:val="bullet"/>
      <w:lvlText w:val="●"/>
      <w:lvlJc w:val="left"/>
      <w:pPr>
        <w:ind w:left="2073" w:hanging="360"/>
      </w:pPr>
      <w:rPr>
        <w:rFonts w:ascii="Noto Sans Symbols" w:cs="Noto Sans Symbols" w:eastAsia="Noto Sans Symbols" w:hAnsi="Noto Sans Symbols"/>
      </w:rPr>
    </w:lvl>
    <w:lvl w:ilvl="1">
      <w:start w:val="1"/>
      <w:numFmt w:val="bullet"/>
      <w:lvlText w:val="o"/>
      <w:lvlJc w:val="left"/>
      <w:pPr>
        <w:ind w:left="2793" w:hanging="360"/>
      </w:pPr>
      <w:rPr>
        <w:rFonts w:ascii="Courier New" w:cs="Courier New" w:eastAsia="Courier New" w:hAnsi="Courier New"/>
      </w:rPr>
    </w:lvl>
    <w:lvl w:ilvl="2">
      <w:start w:val="1"/>
      <w:numFmt w:val="bullet"/>
      <w:lvlText w:val="▪"/>
      <w:lvlJc w:val="left"/>
      <w:pPr>
        <w:ind w:left="3513" w:hanging="360"/>
      </w:pPr>
      <w:rPr>
        <w:rFonts w:ascii="Noto Sans Symbols" w:cs="Noto Sans Symbols" w:eastAsia="Noto Sans Symbols" w:hAnsi="Noto Sans Symbols"/>
      </w:rPr>
    </w:lvl>
    <w:lvl w:ilvl="3">
      <w:start w:val="1"/>
      <w:numFmt w:val="bullet"/>
      <w:lvlText w:val="●"/>
      <w:lvlJc w:val="left"/>
      <w:pPr>
        <w:ind w:left="4233" w:hanging="360"/>
      </w:pPr>
      <w:rPr>
        <w:rFonts w:ascii="Noto Sans Symbols" w:cs="Noto Sans Symbols" w:eastAsia="Noto Sans Symbols" w:hAnsi="Noto Sans Symbols"/>
      </w:rPr>
    </w:lvl>
    <w:lvl w:ilvl="4">
      <w:start w:val="1"/>
      <w:numFmt w:val="bullet"/>
      <w:lvlText w:val="o"/>
      <w:lvlJc w:val="left"/>
      <w:pPr>
        <w:ind w:left="4953" w:hanging="360"/>
      </w:pPr>
      <w:rPr>
        <w:rFonts w:ascii="Courier New" w:cs="Courier New" w:eastAsia="Courier New" w:hAnsi="Courier New"/>
      </w:rPr>
    </w:lvl>
    <w:lvl w:ilvl="5">
      <w:start w:val="1"/>
      <w:numFmt w:val="bullet"/>
      <w:lvlText w:val="▪"/>
      <w:lvlJc w:val="left"/>
      <w:pPr>
        <w:ind w:left="5673" w:hanging="360"/>
      </w:pPr>
      <w:rPr>
        <w:rFonts w:ascii="Noto Sans Symbols" w:cs="Noto Sans Symbols" w:eastAsia="Noto Sans Symbols" w:hAnsi="Noto Sans Symbols"/>
      </w:rPr>
    </w:lvl>
    <w:lvl w:ilvl="6">
      <w:start w:val="1"/>
      <w:numFmt w:val="bullet"/>
      <w:lvlText w:val="●"/>
      <w:lvlJc w:val="left"/>
      <w:pPr>
        <w:ind w:left="6393" w:hanging="360"/>
      </w:pPr>
      <w:rPr>
        <w:rFonts w:ascii="Noto Sans Symbols" w:cs="Noto Sans Symbols" w:eastAsia="Noto Sans Symbols" w:hAnsi="Noto Sans Symbols"/>
      </w:rPr>
    </w:lvl>
    <w:lvl w:ilvl="7">
      <w:start w:val="1"/>
      <w:numFmt w:val="bullet"/>
      <w:lvlText w:val="o"/>
      <w:lvlJc w:val="left"/>
      <w:pPr>
        <w:ind w:left="7113" w:hanging="360"/>
      </w:pPr>
      <w:rPr>
        <w:rFonts w:ascii="Courier New" w:cs="Courier New" w:eastAsia="Courier New" w:hAnsi="Courier New"/>
      </w:rPr>
    </w:lvl>
    <w:lvl w:ilvl="8">
      <w:start w:val="1"/>
      <w:numFmt w:val="bullet"/>
      <w:lvlText w:val="▪"/>
      <w:lvlJc w:val="left"/>
      <w:pPr>
        <w:ind w:left="7833" w:hanging="360"/>
      </w:pPr>
      <w:rPr>
        <w:rFonts w:ascii="Noto Sans Symbols" w:cs="Noto Sans Symbols" w:eastAsia="Noto Sans Symbols" w:hAnsi="Noto Sans Symbols"/>
      </w:rPr>
    </w:lvl>
  </w:abstractNum>
  <w:abstractNum w:abstractNumId="70">
    <w:lvl w:ilvl="0">
      <w:start w:val="1"/>
      <w:numFmt w:val="bullet"/>
      <w:lvlText w:val="●"/>
      <w:lvlJc w:val="left"/>
      <w:pPr>
        <w:ind w:left="2504" w:hanging="360"/>
      </w:pPr>
      <w:rPr>
        <w:rFonts w:ascii="Noto Sans Symbols" w:cs="Noto Sans Symbols" w:eastAsia="Noto Sans Symbols" w:hAnsi="Noto Sans Symbols"/>
      </w:rPr>
    </w:lvl>
    <w:lvl w:ilvl="1">
      <w:start w:val="1"/>
      <w:numFmt w:val="bullet"/>
      <w:lvlText w:val="o"/>
      <w:lvlJc w:val="left"/>
      <w:pPr>
        <w:ind w:left="3224" w:hanging="360"/>
      </w:pPr>
      <w:rPr>
        <w:rFonts w:ascii="Courier New" w:cs="Courier New" w:eastAsia="Courier New" w:hAnsi="Courier New"/>
      </w:rPr>
    </w:lvl>
    <w:lvl w:ilvl="2">
      <w:start w:val="1"/>
      <w:numFmt w:val="bullet"/>
      <w:lvlText w:val="▪"/>
      <w:lvlJc w:val="left"/>
      <w:pPr>
        <w:ind w:left="3944" w:hanging="360"/>
      </w:pPr>
      <w:rPr>
        <w:rFonts w:ascii="Noto Sans Symbols" w:cs="Noto Sans Symbols" w:eastAsia="Noto Sans Symbols" w:hAnsi="Noto Sans Symbols"/>
      </w:rPr>
    </w:lvl>
    <w:lvl w:ilvl="3">
      <w:start w:val="1"/>
      <w:numFmt w:val="bullet"/>
      <w:lvlText w:val="●"/>
      <w:lvlJc w:val="left"/>
      <w:pPr>
        <w:ind w:left="4664" w:hanging="360"/>
      </w:pPr>
      <w:rPr>
        <w:rFonts w:ascii="Noto Sans Symbols" w:cs="Noto Sans Symbols" w:eastAsia="Noto Sans Symbols" w:hAnsi="Noto Sans Symbols"/>
      </w:rPr>
    </w:lvl>
    <w:lvl w:ilvl="4">
      <w:start w:val="1"/>
      <w:numFmt w:val="bullet"/>
      <w:lvlText w:val="o"/>
      <w:lvlJc w:val="left"/>
      <w:pPr>
        <w:ind w:left="5384" w:hanging="360"/>
      </w:pPr>
      <w:rPr>
        <w:rFonts w:ascii="Courier New" w:cs="Courier New" w:eastAsia="Courier New" w:hAnsi="Courier New"/>
      </w:rPr>
    </w:lvl>
    <w:lvl w:ilvl="5">
      <w:start w:val="1"/>
      <w:numFmt w:val="bullet"/>
      <w:lvlText w:val="▪"/>
      <w:lvlJc w:val="left"/>
      <w:pPr>
        <w:ind w:left="6104" w:hanging="360"/>
      </w:pPr>
      <w:rPr>
        <w:rFonts w:ascii="Noto Sans Symbols" w:cs="Noto Sans Symbols" w:eastAsia="Noto Sans Symbols" w:hAnsi="Noto Sans Symbols"/>
      </w:rPr>
    </w:lvl>
    <w:lvl w:ilvl="6">
      <w:start w:val="1"/>
      <w:numFmt w:val="bullet"/>
      <w:lvlText w:val="●"/>
      <w:lvlJc w:val="left"/>
      <w:pPr>
        <w:ind w:left="6824" w:hanging="360"/>
      </w:pPr>
      <w:rPr>
        <w:rFonts w:ascii="Noto Sans Symbols" w:cs="Noto Sans Symbols" w:eastAsia="Noto Sans Symbols" w:hAnsi="Noto Sans Symbols"/>
      </w:rPr>
    </w:lvl>
    <w:lvl w:ilvl="7">
      <w:start w:val="1"/>
      <w:numFmt w:val="bullet"/>
      <w:lvlText w:val="o"/>
      <w:lvlJc w:val="left"/>
      <w:pPr>
        <w:ind w:left="7544" w:hanging="360"/>
      </w:pPr>
      <w:rPr>
        <w:rFonts w:ascii="Courier New" w:cs="Courier New" w:eastAsia="Courier New" w:hAnsi="Courier New"/>
      </w:rPr>
    </w:lvl>
    <w:lvl w:ilvl="8">
      <w:start w:val="1"/>
      <w:numFmt w:val="bullet"/>
      <w:lvlText w:val="▪"/>
      <w:lvlJc w:val="left"/>
      <w:pPr>
        <w:ind w:left="8264" w:hanging="360"/>
      </w:pPr>
      <w:rPr>
        <w:rFonts w:ascii="Noto Sans Symbols" w:cs="Noto Sans Symbols" w:eastAsia="Noto Sans Symbols" w:hAnsi="Noto Sans Symbols"/>
      </w:rPr>
    </w:lvl>
  </w:abstractNum>
  <w:abstractNum w:abstractNumId="71">
    <w:lvl w:ilvl="0">
      <w:start w:val="1"/>
      <w:numFmt w:val="bullet"/>
      <w:lvlText w:val="●"/>
      <w:lvlJc w:val="left"/>
      <w:pPr>
        <w:ind w:left="2504" w:hanging="360"/>
      </w:pPr>
      <w:rPr>
        <w:rFonts w:ascii="Noto Sans Symbols" w:cs="Noto Sans Symbols" w:eastAsia="Noto Sans Symbols" w:hAnsi="Noto Sans Symbols"/>
      </w:rPr>
    </w:lvl>
    <w:lvl w:ilvl="1">
      <w:start w:val="1"/>
      <w:numFmt w:val="bullet"/>
      <w:lvlText w:val="o"/>
      <w:lvlJc w:val="left"/>
      <w:pPr>
        <w:ind w:left="3224" w:hanging="360"/>
      </w:pPr>
      <w:rPr>
        <w:rFonts w:ascii="Courier New" w:cs="Courier New" w:eastAsia="Courier New" w:hAnsi="Courier New"/>
      </w:rPr>
    </w:lvl>
    <w:lvl w:ilvl="2">
      <w:start w:val="1"/>
      <w:numFmt w:val="bullet"/>
      <w:lvlText w:val="▪"/>
      <w:lvlJc w:val="left"/>
      <w:pPr>
        <w:ind w:left="3944" w:hanging="360"/>
      </w:pPr>
      <w:rPr>
        <w:rFonts w:ascii="Noto Sans Symbols" w:cs="Noto Sans Symbols" w:eastAsia="Noto Sans Symbols" w:hAnsi="Noto Sans Symbols"/>
      </w:rPr>
    </w:lvl>
    <w:lvl w:ilvl="3">
      <w:start w:val="1"/>
      <w:numFmt w:val="bullet"/>
      <w:lvlText w:val="●"/>
      <w:lvlJc w:val="left"/>
      <w:pPr>
        <w:ind w:left="4664" w:hanging="360"/>
      </w:pPr>
      <w:rPr>
        <w:rFonts w:ascii="Noto Sans Symbols" w:cs="Noto Sans Symbols" w:eastAsia="Noto Sans Symbols" w:hAnsi="Noto Sans Symbols"/>
      </w:rPr>
    </w:lvl>
    <w:lvl w:ilvl="4">
      <w:start w:val="1"/>
      <w:numFmt w:val="bullet"/>
      <w:lvlText w:val="o"/>
      <w:lvlJc w:val="left"/>
      <w:pPr>
        <w:ind w:left="5384" w:hanging="360"/>
      </w:pPr>
      <w:rPr>
        <w:rFonts w:ascii="Courier New" w:cs="Courier New" w:eastAsia="Courier New" w:hAnsi="Courier New"/>
      </w:rPr>
    </w:lvl>
    <w:lvl w:ilvl="5">
      <w:start w:val="1"/>
      <w:numFmt w:val="bullet"/>
      <w:lvlText w:val="▪"/>
      <w:lvlJc w:val="left"/>
      <w:pPr>
        <w:ind w:left="6104" w:hanging="360"/>
      </w:pPr>
      <w:rPr>
        <w:rFonts w:ascii="Noto Sans Symbols" w:cs="Noto Sans Symbols" w:eastAsia="Noto Sans Symbols" w:hAnsi="Noto Sans Symbols"/>
      </w:rPr>
    </w:lvl>
    <w:lvl w:ilvl="6">
      <w:start w:val="1"/>
      <w:numFmt w:val="bullet"/>
      <w:lvlText w:val="●"/>
      <w:lvlJc w:val="left"/>
      <w:pPr>
        <w:ind w:left="6824" w:hanging="360"/>
      </w:pPr>
      <w:rPr>
        <w:rFonts w:ascii="Noto Sans Symbols" w:cs="Noto Sans Symbols" w:eastAsia="Noto Sans Symbols" w:hAnsi="Noto Sans Symbols"/>
      </w:rPr>
    </w:lvl>
    <w:lvl w:ilvl="7">
      <w:start w:val="1"/>
      <w:numFmt w:val="bullet"/>
      <w:lvlText w:val="o"/>
      <w:lvlJc w:val="left"/>
      <w:pPr>
        <w:ind w:left="7544" w:hanging="360"/>
      </w:pPr>
      <w:rPr>
        <w:rFonts w:ascii="Courier New" w:cs="Courier New" w:eastAsia="Courier New" w:hAnsi="Courier New"/>
      </w:rPr>
    </w:lvl>
    <w:lvl w:ilvl="8">
      <w:start w:val="1"/>
      <w:numFmt w:val="bullet"/>
      <w:lvlText w:val="▪"/>
      <w:lvlJc w:val="left"/>
      <w:pPr>
        <w:ind w:left="8264" w:hanging="360"/>
      </w:pPr>
      <w:rPr>
        <w:rFonts w:ascii="Noto Sans Symbols" w:cs="Noto Sans Symbols" w:eastAsia="Noto Sans Symbols" w:hAnsi="Noto Sans Symbols"/>
      </w:rPr>
    </w:lvl>
  </w:abstractNum>
  <w:abstractNum w:abstractNumId="72">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sz w:val="20"/>
        <w:szCs w:val="20"/>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7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upperLetter"/>
      <w:lvlText w:val="%2."/>
      <w:lvlJc w:val="left"/>
      <w:pPr>
        <w:ind w:left="1440" w:hanging="360"/>
      </w:pPr>
      <w:rPr>
        <w:b w:val="1"/>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9">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rPr>
    </w:lvl>
    <w:lvl w:ilvl="2">
      <w:start w:val="2"/>
      <w:numFmt w:val="decimal"/>
      <w:lvlText w:val="%3."/>
      <w:lvlJc w:val="left"/>
      <w:pPr>
        <w:ind w:left="2160" w:hanging="360"/>
      </w:pPr>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rPr>
    </w:lvl>
    <w:lvl w:ilvl="2">
      <w:start w:val="2"/>
      <w:numFmt w:val="decimal"/>
      <w:lvlText w:val="%3."/>
      <w:lvlJc w:val="left"/>
      <w:pPr>
        <w:ind w:left="2160" w:hanging="360"/>
      </w:pPr>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rPr>
    </w:lvl>
    <w:lvl w:ilvl="2">
      <w:start w:val="2"/>
      <w:numFmt w:val="decimal"/>
      <w:lvlText w:val="%3."/>
      <w:lvlJc w:val="left"/>
      <w:pPr>
        <w:ind w:left="2160" w:hanging="360"/>
      </w:pPr>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2">
    <w:lvl w:ilvl="0">
      <w:start w:val="3"/>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6">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2"/>
        <w:szCs w:val="22"/>
        <w:lang w:val="en-IN"/>
      </w:rPr>
    </w:rPrDefault>
    <w:pPrDefault>
      <w:pPr>
        <w:spacing w:after="160" w:line="25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jc w:val="center"/>
    </w:pPr>
    <w:rPr>
      <w:rFonts w:ascii="Roboto" w:cs="Roboto" w:eastAsia="Roboto" w:hAnsi="Roboto"/>
      <w:b w:val="1"/>
      <w:sz w:val="44"/>
      <w:szCs w:val="44"/>
    </w:rPr>
  </w:style>
  <w:style w:type="paragraph" w:styleId="Heading2">
    <w:name w:val="heading 2"/>
    <w:basedOn w:val="Normal"/>
    <w:next w:val="Normal"/>
    <w:pPr>
      <w:keepNext w:val="1"/>
      <w:keepLines w:val="1"/>
      <w:spacing w:line="360" w:lineRule="auto"/>
      <w:jc w:val="both"/>
    </w:pPr>
    <w:rPr>
      <w:rFonts w:ascii="Roboto" w:cs="Roboto" w:eastAsia="Roboto" w:hAnsi="Roboto"/>
      <w:b w:val="1"/>
      <w:sz w:val="24"/>
      <w:szCs w:val="24"/>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Heading7">
    <w:name w:val="heading 7"/>
    <w:basedOn w:val="Normal"/>
    <w:next w:val="Normal"/>
    <w:link w:val="Heading7Char"/>
    <w:uiPriority w:val="9"/>
    <w:semiHidden w:val="1"/>
    <w:unhideWhenUsed w:val="1"/>
    <w:qFormat w:val="1"/>
    <w:rsid w:val="00571B4D"/>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571B4D"/>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571B4D"/>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link w:val="Heading1"/>
    <w:uiPriority w:val="9"/>
    <w:rsid w:val="4F2545AB"/>
    <w:rPr>
      <w:rFonts w:ascii="Aptos" w:cs="Aptos" w:eastAsia="Aptos" w:hAnsi="Aptos"/>
      <w:b w:val="1"/>
      <w:bCs w:val="1"/>
      <w:sz w:val="32"/>
      <w:szCs w:val="32"/>
      <w:lang w:val="en-US"/>
    </w:rPr>
  </w:style>
  <w:style w:type="character" w:styleId="Heading2Char" w:customStyle="1">
    <w:name w:val="Heading 2 Char"/>
    <w:basedOn w:val="DefaultParagraphFont"/>
    <w:link w:val="Heading2"/>
    <w:uiPriority w:val="9"/>
    <w:semiHidden w:val="1"/>
    <w:rsid w:val="00571B4D"/>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571B4D"/>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571B4D"/>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571B4D"/>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571B4D"/>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571B4D"/>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571B4D"/>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571B4D"/>
    <w:rPr>
      <w:rFonts w:cstheme="majorBidi" w:eastAsiaTheme="majorEastAsia"/>
      <w:color w:val="272727" w:themeColor="text1" w:themeTint="0000D8"/>
    </w:rPr>
  </w:style>
  <w:style w:type="character" w:styleId="TitleChar" w:customStyle="1">
    <w:name w:val="Title Char"/>
    <w:basedOn w:val="DefaultParagraphFont"/>
    <w:link w:val="Title"/>
    <w:uiPriority w:val="10"/>
    <w:rsid w:val="00571B4D"/>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571B4D"/>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571B4D"/>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571B4D"/>
    <w:rPr>
      <w:i w:val="1"/>
      <w:iCs w:val="1"/>
      <w:color w:val="404040" w:themeColor="text1" w:themeTint="0000BF"/>
    </w:rPr>
  </w:style>
  <w:style w:type="paragraph" w:styleId="ListParagraph">
    <w:name w:val="List Paragraph"/>
    <w:aliases w:val="O5,Para_sk,Resume Title,List Paragraph1,06 List Paragraph,1.1.1_List Paragraph,List_Paragraph,Heading 41,Report Para,Medium Grid 1 - Accent 21,Number Bullets,Citation List,WinDForce-Letter,Heading 2_sj,En tête 1,Indent Paragraph,bullets,L"/>
    <w:basedOn w:val="Normal"/>
    <w:link w:val="ListParagraphChar"/>
    <w:uiPriority w:val="34"/>
    <w:qFormat w:val="1"/>
    <w:rsid w:val="00571B4D"/>
    <w:pPr>
      <w:ind w:left="720"/>
      <w:contextualSpacing w:val="1"/>
    </w:pPr>
  </w:style>
  <w:style w:type="character" w:styleId="IntenseEmphasis">
    <w:name w:val="Intense Emphasis"/>
    <w:basedOn w:val="DefaultParagraphFont"/>
    <w:uiPriority w:val="21"/>
    <w:qFormat w:val="1"/>
    <w:rsid w:val="00571B4D"/>
    <w:rPr>
      <w:i w:val="1"/>
      <w:iCs w:val="1"/>
      <w:color w:val="0f4761" w:themeColor="accent1" w:themeShade="0000BF"/>
    </w:rPr>
  </w:style>
  <w:style w:type="paragraph" w:styleId="IntenseQuote">
    <w:name w:val="Intense Quote"/>
    <w:basedOn w:val="Normal"/>
    <w:next w:val="Normal"/>
    <w:link w:val="IntenseQuoteChar"/>
    <w:uiPriority w:val="30"/>
    <w:qFormat w:val="1"/>
    <w:rsid w:val="00571B4D"/>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571B4D"/>
    <w:rPr>
      <w:i w:val="1"/>
      <w:iCs w:val="1"/>
      <w:color w:val="0f4761" w:themeColor="accent1" w:themeShade="0000BF"/>
    </w:rPr>
  </w:style>
  <w:style w:type="character" w:styleId="IntenseReference">
    <w:name w:val="Intense Reference"/>
    <w:basedOn w:val="DefaultParagraphFont"/>
    <w:uiPriority w:val="32"/>
    <w:qFormat w:val="1"/>
    <w:rsid w:val="00571B4D"/>
    <w:rPr>
      <w:b w:val="1"/>
      <w:bCs w:val="1"/>
      <w:smallCaps w:val="1"/>
      <w:color w:val="0f4761" w:themeColor="accent1" w:themeShade="0000BF"/>
      <w:spacing w:val="5"/>
    </w:rPr>
  </w:style>
  <w:style w:type="paragraph" w:styleId="Header">
    <w:name w:val="header"/>
    <w:basedOn w:val="Normal"/>
    <w:link w:val="HeaderChar"/>
    <w:uiPriority w:val="99"/>
    <w:unhideWhenUsed w:val="1"/>
    <w:rsid w:val="002F0FD1"/>
    <w:pPr>
      <w:tabs>
        <w:tab w:val="center" w:pos="4513"/>
        <w:tab w:val="right" w:pos="9026"/>
      </w:tabs>
      <w:spacing w:after="0" w:line="240" w:lineRule="auto"/>
    </w:pPr>
  </w:style>
  <w:style w:type="character" w:styleId="HeaderChar" w:customStyle="1">
    <w:name w:val="Header Char"/>
    <w:basedOn w:val="DefaultParagraphFont"/>
    <w:link w:val="Header"/>
    <w:uiPriority w:val="99"/>
    <w:semiHidden w:val="1"/>
    <w:rsid w:val="002F0FD1"/>
  </w:style>
  <w:style w:type="paragraph" w:styleId="Footer">
    <w:name w:val="footer"/>
    <w:basedOn w:val="Normal"/>
    <w:link w:val="FooterChar"/>
    <w:uiPriority w:val="99"/>
    <w:unhideWhenUsed w:val="1"/>
    <w:rsid w:val="002F0FD1"/>
    <w:pPr>
      <w:tabs>
        <w:tab w:val="center" w:pos="4513"/>
        <w:tab w:val="right" w:pos="9026"/>
      </w:tabs>
      <w:spacing w:after="0" w:line="240" w:lineRule="auto"/>
    </w:pPr>
  </w:style>
  <w:style w:type="character" w:styleId="FooterChar" w:customStyle="1">
    <w:name w:val="Footer Char"/>
    <w:basedOn w:val="DefaultParagraphFont"/>
    <w:link w:val="Footer"/>
    <w:uiPriority w:val="99"/>
    <w:rsid w:val="002F0FD1"/>
  </w:style>
  <w:style w:type="paragraph" w:styleId="FootnoteText">
    <w:name w:val="footnote text"/>
    <w:basedOn w:val="Normal"/>
    <w:link w:val="FootnoteTextChar"/>
    <w:uiPriority w:val="99"/>
    <w:semiHidden w:val="1"/>
    <w:unhideWhenUsed w:val="1"/>
    <w:rsid w:val="00A45340"/>
    <w:pPr>
      <w:spacing w:after="0" w:line="240" w:lineRule="auto"/>
    </w:pPr>
    <w:rPr>
      <w:sz w:val="20"/>
      <w:szCs w:val="20"/>
    </w:rPr>
  </w:style>
  <w:style w:type="character" w:styleId="FootnoteTextChar" w:customStyle="1">
    <w:name w:val="Footnote Text Char"/>
    <w:basedOn w:val="DefaultParagraphFont"/>
    <w:link w:val="FootnoteText"/>
    <w:uiPriority w:val="99"/>
    <w:semiHidden w:val="1"/>
    <w:rsid w:val="00A45340"/>
    <w:rPr>
      <w:sz w:val="20"/>
      <w:szCs w:val="20"/>
    </w:rPr>
  </w:style>
  <w:style w:type="paragraph" w:styleId="EndnoteText">
    <w:name w:val="endnote text"/>
    <w:basedOn w:val="Normal"/>
    <w:link w:val="EndnoteTextChar"/>
    <w:uiPriority w:val="99"/>
    <w:semiHidden w:val="1"/>
    <w:unhideWhenUsed w:val="1"/>
    <w:rsid w:val="00A45340"/>
    <w:pPr>
      <w:spacing w:after="0" w:line="240" w:lineRule="auto"/>
    </w:pPr>
    <w:rPr>
      <w:sz w:val="20"/>
      <w:szCs w:val="20"/>
    </w:rPr>
  </w:style>
  <w:style w:type="character" w:styleId="EndnoteTextChar" w:customStyle="1">
    <w:name w:val="Endnote Text Char"/>
    <w:basedOn w:val="DefaultParagraphFont"/>
    <w:link w:val="EndnoteText"/>
    <w:uiPriority w:val="99"/>
    <w:semiHidden w:val="1"/>
    <w:rsid w:val="00A45340"/>
    <w:rPr>
      <w:sz w:val="20"/>
      <w:szCs w:val="20"/>
    </w:rPr>
  </w:style>
  <w:style w:type="character" w:styleId="FootnoteReference">
    <w:name w:val="footnote reference"/>
    <w:basedOn w:val="DefaultParagraphFont"/>
    <w:uiPriority w:val="99"/>
    <w:semiHidden w:val="1"/>
    <w:unhideWhenUsed w:val="1"/>
    <w:rsid w:val="002D432A"/>
    <w:rPr>
      <w:vertAlign w:val="superscript"/>
    </w:rPr>
  </w:style>
  <w:style w:type="table" w:styleId="TableGrid">
    <w:name w:val="Table Grid"/>
    <w:basedOn w:val="TableNormal"/>
    <w:uiPriority w:val="39"/>
    <w:rsid w:val="002D432A"/>
    <w:pPr>
      <w:spacing w:after="0" w:line="240" w:lineRule="auto"/>
    </w:p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paragraph" w:styleId="NoSpacing">
    <w:name w:val="No Spacing"/>
    <w:aliases w:val="Paragraph Spacing,Paragraph"/>
    <w:link w:val="NoSpacingChar"/>
    <w:uiPriority w:val="1"/>
    <w:qFormat w:val="1"/>
    <w:rsid w:val="31D0CAA6"/>
    <w:pPr>
      <w:spacing w:after="0"/>
    </w:pPr>
  </w:style>
  <w:style w:type="paragraph" w:styleId="Normal1" w:customStyle="1">
    <w:name w:val="Normal1"/>
    <w:rsid w:val="008B24FC"/>
    <w:pPr>
      <w:spacing w:after="0" w:line="240" w:lineRule="auto"/>
      <w:ind w:left="720"/>
      <w:jc w:val="both"/>
    </w:pPr>
    <w:rPr>
      <w:rFonts w:ascii="Aptos" w:cs="Aptos" w:eastAsia="Aptos" w:hAnsi="Aptos"/>
      <w:kern w:val="0"/>
      <w:sz w:val="24"/>
      <w:szCs w:val="24"/>
    </w:rPr>
  </w:style>
  <w:style w:type="character" w:styleId="relative" w:customStyle="1">
    <w:name w:val="relative"/>
    <w:basedOn w:val="DefaultParagraphFont"/>
    <w:rsid w:val="001A7B7A"/>
  </w:style>
  <w:style w:type="character" w:styleId="CommentReference">
    <w:name w:val="annotation reference"/>
    <w:basedOn w:val="DefaultParagraphFont"/>
    <w:uiPriority w:val="99"/>
    <w:semiHidden w:val="1"/>
    <w:unhideWhenUsed w:val="1"/>
    <w:rsid w:val="004670D7"/>
    <w:rPr>
      <w:sz w:val="16"/>
      <w:szCs w:val="16"/>
    </w:rPr>
  </w:style>
  <w:style w:type="paragraph" w:styleId="CommentText">
    <w:name w:val="annotation text"/>
    <w:basedOn w:val="Normal"/>
    <w:link w:val="CommentTextChar"/>
    <w:uiPriority w:val="99"/>
    <w:unhideWhenUsed w:val="1"/>
    <w:rsid w:val="004670D7"/>
    <w:pPr>
      <w:spacing w:line="240" w:lineRule="auto"/>
    </w:pPr>
    <w:rPr>
      <w:sz w:val="20"/>
      <w:szCs w:val="20"/>
    </w:rPr>
  </w:style>
  <w:style w:type="character" w:styleId="CommentTextChar" w:customStyle="1">
    <w:name w:val="Comment Text Char"/>
    <w:basedOn w:val="DefaultParagraphFont"/>
    <w:link w:val="CommentText"/>
    <w:uiPriority w:val="99"/>
    <w:rsid w:val="004670D7"/>
    <w:rPr>
      <w:sz w:val="20"/>
      <w:szCs w:val="20"/>
    </w:rPr>
  </w:style>
  <w:style w:type="paragraph" w:styleId="CommentSubject">
    <w:name w:val="annotation subject"/>
    <w:basedOn w:val="CommentText"/>
    <w:next w:val="CommentText"/>
    <w:link w:val="CommentSubjectChar"/>
    <w:uiPriority w:val="99"/>
    <w:semiHidden w:val="1"/>
    <w:unhideWhenUsed w:val="1"/>
    <w:rsid w:val="004670D7"/>
    <w:rPr>
      <w:b w:val="1"/>
      <w:bCs w:val="1"/>
    </w:rPr>
  </w:style>
  <w:style w:type="character" w:styleId="CommentSubjectChar" w:customStyle="1">
    <w:name w:val="Comment Subject Char"/>
    <w:basedOn w:val="CommentTextChar"/>
    <w:link w:val="CommentSubject"/>
    <w:uiPriority w:val="99"/>
    <w:semiHidden w:val="1"/>
    <w:rsid w:val="004670D7"/>
    <w:rPr>
      <w:b w:val="1"/>
      <w:bCs w:val="1"/>
      <w:sz w:val="20"/>
      <w:szCs w:val="20"/>
    </w:rPr>
  </w:style>
  <w:style w:type="paragraph" w:styleId="NormalWeb">
    <w:name w:val="Normal (Web)"/>
    <w:basedOn w:val="Normal"/>
    <w:uiPriority w:val="99"/>
    <w:semiHidden w:val="1"/>
    <w:unhideWhenUsed w:val="1"/>
    <w:rsid w:val="00C63C44"/>
    <w:pPr>
      <w:spacing w:after="100" w:afterAutospacing="1" w:before="100" w:beforeAutospacing="1" w:line="240" w:lineRule="auto"/>
    </w:pPr>
    <w:rPr>
      <w:rFonts w:ascii="Times New Roman" w:cs="Times New Roman" w:eastAsia="Times New Roman" w:hAnsi="Times New Roman"/>
      <w:kern w:val="0"/>
      <w:sz w:val="24"/>
      <w:szCs w:val="24"/>
      <w:lang w:eastAsia="en-IN"/>
    </w:rPr>
  </w:style>
  <w:style w:type="character" w:styleId="NoSpacingChar" w:customStyle="1">
    <w:name w:val="No Spacing Char"/>
    <w:aliases w:val="Paragraph Spacing Char,Paragraph Char"/>
    <w:link w:val="NoSpacing"/>
    <w:uiPriority w:val="1"/>
    <w:locked w:val="1"/>
    <w:rsid w:val="0008273E"/>
  </w:style>
  <w:style w:type="character" w:styleId="ListParagraphChar" w:customStyle="1">
    <w:name w:val="List Paragraph Char"/>
    <w:aliases w:val="O5 Char,Para_sk Char,Resume Title Char,List Paragraph1 Char,06 List Paragraph Char,1.1.1_List Paragraph Char,List_Paragraph Char,Heading 41 Char,Report Para Char,Medium Grid 1 - Accent 21 Char,Number Bullets Char,Citation List Char"/>
    <w:basedOn w:val="DefaultParagraphFont"/>
    <w:link w:val="ListParagraph"/>
    <w:uiPriority w:val="34"/>
    <w:qFormat w:val="1"/>
    <w:locked w:val="1"/>
    <w:rsid w:val="0008273E"/>
  </w:style>
  <w:style w:type="paragraph" w:styleId="Subtitle">
    <w:name w:val="Subtitle"/>
    <w:basedOn w:val="Normal"/>
    <w:next w:val="Normal"/>
    <w:pPr/>
    <w:rPr>
      <w:color w:val="595959"/>
      <w:sz w:val="28"/>
      <w:szCs w:val="2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 w:type="table" w:styleId="Table1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0.0" w:type="dxa"/>
        <w:left w:w="115.0" w:type="dxa"/>
        <w:bottom w:w="0.0" w:type="dxa"/>
        <w:right w:w="115.0" w:type="dxa"/>
      </w:tblCellMar>
    </w:tblPr>
  </w:style>
  <w:style w:type="table" w:styleId="Table32">
    <w:basedOn w:val="TableNormal"/>
    <w:tblPr>
      <w:tblStyleRowBandSize w:val="1"/>
      <w:tblStyleColBandSize w:val="1"/>
      <w:tblCellMar>
        <w:top w:w="0.0" w:type="dxa"/>
        <w:left w:w="115.0" w:type="dxa"/>
        <w:bottom w:w="0.0" w:type="dxa"/>
        <w:right w:w="115.0" w:type="dxa"/>
      </w:tblCellMar>
    </w:tblPr>
  </w:style>
  <w:style w:type="table" w:styleId="Table33">
    <w:basedOn w:val="TableNormal"/>
    <w:tblPr>
      <w:tblStyleRowBandSize w:val="1"/>
      <w:tblStyleColBandSize w:val="1"/>
      <w:tblCellMar>
        <w:top w:w="0.0" w:type="dxa"/>
        <w:left w:w="115.0" w:type="dxa"/>
        <w:bottom w:w="0.0" w:type="dxa"/>
        <w:right w:w="115.0" w:type="dxa"/>
      </w:tblCellMar>
    </w:tblPr>
  </w:style>
  <w:style w:type="table" w:styleId="Table34">
    <w:basedOn w:val="TableNormal"/>
    <w:tblPr>
      <w:tblStyleRowBandSize w:val="1"/>
      <w:tblStyleColBandSize w:val="1"/>
      <w:tblCellMar>
        <w:top w:w="0.0" w:type="dxa"/>
        <w:left w:w="115.0" w:type="dxa"/>
        <w:bottom w:w="0.0" w:type="dxa"/>
        <w:right w:w="115.0" w:type="dxa"/>
      </w:tblCellMar>
    </w:tblPr>
  </w:style>
  <w:style w:type="table" w:styleId="Table35">
    <w:basedOn w:val="TableNormal"/>
    <w:tblPr>
      <w:tblStyleRowBandSize w:val="1"/>
      <w:tblStyleColBandSize w:val="1"/>
      <w:tblCellMar>
        <w:top w:w="0.0" w:type="dxa"/>
        <w:left w:w="115.0" w:type="dxa"/>
        <w:bottom w:w="0.0" w:type="dxa"/>
        <w:right w:w="115.0" w:type="dxa"/>
      </w:tblCellMar>
    </w:tblPr>
  </w:style>
  <w:style w:type="table" w:styleId="Table36">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docs.google.com/spreadsheets/d/1qm32rKj2MyLGT-5yOkQsgTYIGL9Mgn7L/edit?usp=drive_link&amp;ouid=115987988043501157810&amp;rtpof=true&amp;sd=true" TargetMode="External"/><Relationship Id="rId22" Type="http://schemas.openxmlformats.org/officeDocument/2006/relationships/hyperlink" Target="https://docs.google.com/spreadsheets/d/1mg1WbI4TzLXoOBWwGII_nZ4UFAeMkaXz/edit?usp=drive_link&amp;ouid=115987988043501157810&amp;rtpof=true&amp;sd=true" TargetMode="External"/><Relationship Id="rId21" Type="http://schemas.openxmlformats.org/officeDocument/2006/relationships/hyperlink" Target="https://drive.google.com/file/d/1reKkDbJoV2rCrE4N5Q9LCkDVpnsyBnDp/view?usp=drive_link" TargetMode="External"/><Relationship Id="rId24" Type="http://schemas.openxmlformats.org/officeDocument/2006/relationships/hyperlink" Target="https://drive.google.com/file/d/1-axdmoIOsmArfZ-Q5CuNVMatg7pqb1iU/view?usp=drive_link" TargetMode="External"/><Relationship Id="rId23" Type="http://schemas.openxmlformats.org/officeDocument/2006/relationships/hyperlink" Target="https://docs.google.com/document/d/1MpvBew0AOc5mvrsv6viF7xyD0QejP-3-/edit?usp=drive_link&amp;ouid=115987988043501157810&amp;rtpof=true&amp;sd=tru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2.xml"/><Relationship Id="rId26" Type="http://schemas.openxmlformats.org/officeDocument/2006/relationships/hyperlink" Target="https://drive.google.com/file/d/1ioo_c_gwJ4yvgECGH5boHRJpiTKgnoth/view?usp=drive_link" TargetMode="External"/><Relationship Id="rId25" Type="http://schemas.openxmlformats.org/officeDocument/2006/relationships/hyperlink" Target="https://docs.google.com/spreadsheets/d/1dqKTtDmLv2AhTfEwb1JeXPBmWEJGgFhN/edit?usp=drive_link&amp;ouid=115987988043501157810&amp;rtpof=true&amp;sd=true" TargetMode="External"/><Relationship Id="rId28" Type="http://schemas.openxmlformats.org/officeDocument/2006/relationships/hyperlink" Target="https://cmsankalp.hp.gov.in" TargetMode="External"/><Relationship Id="rId27" Type="http://schemas.openxmlformats.org/officeDocument/2006/relationships/hyperlink" Target="https://docs.google.com/spreadsheets/d/1e9QNOHbCJuSeigSVkQlqbx7WGQGYK1dr/edit?usp=drive_link&amp;ouid=115987988043501157810&amp;rtpof=true&amp;sd=true"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docs.google.com/document/d/1aR_1f7_VFwBpA87izCqOPcZOtli0Q3zd/edit?usp=drive_link&amp;ouid=115987988043501157810&amp;rtpof=true&amp;sd=true" TargetMode="External"/><Relationship Id="rId7" Type="http://schemas.openxmlformats.org/officeDocument/2006/relationships/customXml" Target="../customXML/item1.xml"/><Relationship Id="rId8" Type="http://schemas.openxmlformats.org/officeDocument/2006/relationships/image" Target="media/image1.png"/><Relationship Id="rId31" Type="http://schemas.openxmlformats.org/officeDocument/2006/relationships/footer" Target="footer5.xml"/><Relationship Id="rId30" Type="http://schemas.openxmlformats.org/officeDocument/2006/relationships/footer" Target="footer4.xml"/><Relationship Id="rId11" Type="http://schemas.openxmlformats.org/officeDocument/2006/relationships/header" Target="header1.xml"/><Relationship Id="rId10" Type="http://schemas.openxmlformats.org/officeDocument/2006/relationships/header" Target="header3.xml"/><Relationship Id="rId13" Type="http://schemas.openxmlformats.org/officeDocument/2006/relationships/footer" Target="footer3.xml"/><Relationship Id="rId12" Type="http://schemas.openxmlformats.org/officeDocument/2006/relationships/footer" Target="footer2.xml"/><Relationship Id="rId15" Type="http://schemas.openxmlformats.org/officeDocument/2006/relationships/hyperlink" Target="https://docs.google.com/spreadsheets/d/1pH1fBc87iTWQqb_4PbZo05RxMCVdVpe0/edit?usp=drive_link&amp;ouid=115987988043501157810&amp;rtpof=true&amp;sd=true" TargetMode="External"/><Relationship Id="rId14" Type="http://schemas.openxmlformats.org/officeDocument/2006/relationships/footer" Target="footer1.xml"/><Relationship Id="rId17" Type="http://schemas.openxmlformats.org/officeDocument/2006/relationships/hyperlink" Target="https://docs.google.com/spreadsheets/d/14ElxrdsRnlrZb9Z7xF0TKld9Ou038tE5/edit?usp=drive_link&amp;ouid=115987988043501157810&amp;rtpof=true&amp;sd=true" TargetMode="External"/><Relationship Id="rId16" Type="http://schemas.openxmlformats.org/officeDocument/2006/relationships/hyperlink" Target="https://docs.google.com/spreadsheets/d/1AoBliPaDykHdMiWVYdPsMgv1C--zqE0O/edit?usp=drive_link&amp;ouid=115987988043501157810&amp;rtpof=true&amp;sd=true" TargetMode="External"/><Relationship Id="rId19" Type="http://schemas.openxmlformats.org/officeDocument/2006/relationships/hyperlink" Target="https://docs.google.com/spreadsheets/d/1eordyMiZXCY14xklGfuGkIYogHxbAa3K/edit?usp=drive_link&amp;ouid=115987988043501157810&amp;rtpof=true&amp;sd=true" TargetMode="External"/><Relationship Id="rId18" Type="http://schemas.openxmlformats.org/officeDocument/2006/relationships/hyperlink" Target="https://docs.google.com/spreadsheets/d/14ElxrdsRnlrZb9Z7xF0TKld9Ou038tE5/edit?usp=drive_link&amp;ouid=115987988043501157810&amp;rtpof=true&amp;sd=true"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 Id="rId3" Type="http://schemas.openxmlformats.org/officeDocument/2006/relationships/font" Target="fonts/Roboto-regular.ttf"/><Relationship Id="rId4" Type="http://schemas.openxmlformats.org/officeDocument/2006/relationships/font" Target="fonts/Roboto-bold.ttf"/><Relationship Id="rId11" Type="http://schemas.openxmlformats.org/officeDocument/2006/relationships/font" Target="fonts/NotoSansSymbols-regular.ttf"/><Relationship Id="rId10" Type="http://schemas.openxmlformats.org/officeDocument/2006/relationships/font" Target="fonts/RobotoLight-boldItalic.ttf"/><Relationship Id="rId12" Type="http://schemas.openxmlformats.org/officeDocument/2006/relationships/font" Target="fonts/NotoSansSymbols-bold.ttf"/><Relationship Id="rId9" Type="http://schemas.openxmlformats.org/officeDocument/2006/relationships/font" Target="fonts/RobotoLight-italic.ttf"/><Relationship Id="rId5" Type="http://schemas.openxmlformats.org/officeDocument/2006/relationships/font" Target="fonts/Roboto-italic.ttf"/><Relationship Id="rId6" Type="http://schemas.openxmlformats.org/officeDocument/2006/relationships/font" Target="fonts/Roboto-boldItalic.ttf"/><Relationship Id="rId7" Type="http://schemas.openxmlformats.org/officeDocument/2006/relationships/font" Target="fonts/RobotoLight-regular.ttf"/><Relationship Id="rId8" Type="http://schemas.openxmlformats.org/officeDocument/2006/relationships/font" Target="fonts/RobotoLight-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1yPhekUfi5MMlh5bByBlAn0rCg==">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2025-08-06T00:01:00Z</dcterms:created>
  <dc:creator>Puthumai A Nazarene</dc:creator>
</cp:coreProperties>
</file>